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470" w:rsidRDefault="00555470" w:rsidP="00555470">
      <w:pPr>
        <w:pStyle w:val="a4"/>
        <w:jc w:val="center"/>
        <w:rPr>
          <w:b w:val="0"/>
        </w:rPr>
      </w:pPr>
      <w:r>
        <w:rPr>
          <w:b w:val="0"/>
        </w:rPr>
        <w:t>РОССИЙСКАЯ ФЕДЕРАЦИЯ</w:t>
      </w:r>
    </w:p>
    <w:p w:rsidR="00555470" w:rsidRDefault="00555470" w:rsidP="00555470">
      <w:pPr>
        <w:pStyle w:val="a4"/>
        <w:jc w:val="center"/>
        <w:rPr>
          <w:b w:val="0"/>
        </w:rPr>
      </w:pPr>
      <w:r>
        <w:rPr>
          <w:b w:val="0"/>
        </w:rPr>
        <w:t>Иркутская область</w:t>
      </w:r>
    </w:p>
    <w:p w:rsidR="00555470" w:rsidRPr="00E57A0F" w:rsidRDefault="00555470" w:rsidP="00555470">
      <w:pPr>
        <w:pStyle w:val="a4"/>
        <w:jc w:val="center"/>
        <w:rPr>
          <w:b w:val="0"/>
        </w:rPr>
      </w:pPr>
      <w:r>
        <w:rPr>
          <w:b w:val="0"/>
        </w:rPr>
        <w:t>Балаганский район</w:t>
      </w:r>
    </w:p>
    <w:p w:rsidR="00555470" w:rsidRDefault="00555470" w:rsidP="00555470">
      <w:pPr>
        <w:pStyle w:val="a4"/>
        <w:jc w:val="center"/>
        <w:rPr>
          <w:b w:val="0"/>
        </w:rPr>
      </w:pPr>
      <w:r>
        <w:rPr>
          <w:b w:val="0"/>
        </w:rPr>
        <w:t>ДУМА</w:t>
      </w:r>
    </w:p>
    <w:p w:rsidR="00555470" w:rsidRDefault="00555470" w:rsidP="00555470">
      <w:pPr>
        <w:pStyle w:val="a4"/>
        <w:jc w:val="center"/>
        <w:rPr>
          <w:b w:val="0"/>
        </w:rPr>
      </w:pPr>
      <w:r>
        <w:rPr>
          <w:b w:val="0"/>
        </w:rPr>
        <w:t>ТАРНОПОЛЬСКОГО МУНИЦИПАЛЬНОГО ОБРАЗОВАНИЯ</w:t>
      </w:r>
    </w:p>
    <w:p w:rsidR="00555470" w:rsidRDefault="00555470" w:rsidP="00555470">
      <w:pPr>
        <w:pStyle w:val="a4"/>
        <w:jc w:val="center"/>
        <w:rPr>
          <w:b w:val="0"/>
          <w:sz w:val="24"/>
        </w:rPr>
      </w:pPr>
      <w:r>
        <w:rPr>
          <w:b w:val="0"/>
          <w:sz w:val="24"/>
        </w:rPr>
        <w:t>третьего созыва</w:t>
      </w:r>
    </w:p>
    <w:p w:rsidR="00555470" w:rsidRDefault="00555470" w:rsidP="00555470">
      <w:pPr>
        <w:pStyle w:val="a4"/>
        <w:jc w:val="center"/>
      </w:pPr>
    </w:p>
    <w:p w:rsidR="00555470" w:rsidRDefault="00555470" w:rsidP="00555470">
      <w:pPr>
        <w:pStyle w:val="a4"/>
        <w:jc w:val="center"/>
        <w:rPr>
          <w:b w:val="0"/>
          <w:sz w:val="24"/>
        </w:rPr>
      </w:pPr>
      <w:r>
        <w:rPr>
          <w:b w:val="0"/>
          <w:sz w:val="24"/>
        </w:rPr>
        <w:t>РЕШЕНИЕ</w:t>
      </w:r>
    </w:p>
    <w:p w:rsidR="00555470" w:rsidRDefault="00555470" w:rsidP="00555470">
      <w:pPr>
        <w:pStyle w:val="a4"/>
        <w:jc w:val="both"/>
      </w:pPr>
    </w:p>
    <w:p w:rsidR="00555470" w:rsidRPr="005B2F6E" w:rsidRDefault="00555470" w:rsidP="00555470">
      <w:pPr>
        <w:shd w:val="clear" w:color="auto" w:fill="FFFFFF"/>
        <w:tabs>
          <w:tab w:val="left" w:pos="4262"/>
        </w:tabs>
        <w:jc w:val="both"/>
        <w:rPr>
          <w:u w:val="single"/>
        </w:rPr>
      </w:pPr>
      <w:r>
        <w:rPr>
          <w:color w:val="000000"/>
          <w:spacing w:val="8"/>
        </w:rPr>
        <w:t xml:space="preserve">«31» </w:t>
      </w:r>
      <w:r w:rsidRPr="00C77FB6">
        <w:rPr>
          <w:color w:val="000000"/>
          <w:spacing w:val="8"/>
        </w:rPr>
        <w:t>октября</w:t>
      </w:r>
      <w:r>
        <w:rPr>
          <w:color w:val="000000"/>
          <w:spacing w:val="8"/>
        </w:rPr>
        <w:t xml:space="preserve"> 2014 года     </w:t>
      </w:r>
      <w:r>
        <w:rPr>
          <w:color w:val="000000"/>
        </w:rPr>
        <w:t xml:space="preserve">                     с.  Тарнополь                                        </w:t>
      </w:r>
      <w:r w:rsidRPr="005B2F6E">
        <w:rPr>
          <w:color w:val="000000"/>
          <w:spacing w:val="7"/>
          <w:u w:val="single"/>
        </w:rPr>
        <w:t xml:space="preserve">№ </w:t>
      </w:r>
      <w:r>
        <w:rPr>
          <w:color w:val="000000"/>
          <w:spacing w:val="7"/>
          <w:u w:val="single"/>
        </w:rPr>
        <w:t>14-2</w:t>
      </w:r>
    </w:p>
    <w:p w:rsidR="00555470" w:rsidRDefault="00555470" w:rsidP="00555470"/>
    <w:tbl>
      <w:tblPr>
        <w:tblW w:w="0" w:type="auto"/>
        <w:tblInd w:w="-12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0"/>
        <w:gridCol w:w="1096"/>
        <w:gridCol w:w="113"/>
        <w:gridCol w:w="3989"/>
        <w:gridCol w:w="180"/>
      </w:tblGrid>
      <w:tr w:rsidR="00555470" w:rsidRPr="00B379D2" w:rsidTr="00A95E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0" w:type="dxa"/>
          </w:tcPr>
          <w:p w:rsidR="00555470" w:rsidRDefault="00555470" w:rsidP="00A95EF4">
            <w:pPr>
              <w:rPr>
                <w:noProof/>
                <w:sz w:val="18"/>
              </w:rPr>
            </w:pPr>
          </w:p>
        </w:tc>
        <w:tc>
          <w:tcPr>
            <w:tcW w:w="1096" w:type="dxa"/>
          </w:tcPr>
          <w:p w:rsidR="00555470" w:rsidRDefault="00555470" w:rsidP="00A95EF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555470" w:rsidRPr="00381BB8" w:rsidRDefault="00555470" w:rsidP="00A95EF4">
            <w:pPr>
              <w:rPr>
                <w:sz w:val="28"/>
              </w:rPr>
            </w:pPr>
          </w:p>
        </w:tc>
        <w:tc>
          <w:tcPr>
            <w:tcW w:w="3989" w:type="dxa"/>
          </w:tcPr>
          <w:p w:rsidR="00555470" w:rsidRPr="008472AE" w:rsidRDefault="00555470" w:rsidP="00A95E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 Об установлении на территории Тарнопольского муниципального образования налога</w:t>
            </w:r>
            <w:r w:rsidRPr="008472AE">
              <w:rPr>
                <w:sz w:val="21"/>
                <w:szCs w:val="21"/>
              </w:rPr>
              <w:t xml:space="preserve"> на имущество физических лиц</w:t>
            </w:r>
            <w:r>
              <w:rPr>
                <w:sz w:val="21"/>
                <w:szCs w:val="21"/>
              </w:rPr>
              <w:t xml:space="preserve"> в 2015году »</w:t>
            </w:r>
          </w:p>
        </w:tc>
        <w:tc>
          <w:tcPr>
            <w:tcW w:w="180" w:type="dxa"/>
          </w:tcPr>
          <w:p w:rsidR="00555470" w:rsidRPr="00B379D2" w:rsidRDefault="00555470" w:rsidP="00A95EF4">
            <w:pPr>
              <w:jc w:val="right"/>
              <w:rPr>
                <w:sz w:val="28"/>
              </w:rPr>
            </w:pPr>
          </w:p>
        </w:tc>
      </w:tr>
    </w:tbl>
    <w:p w:rsidR="00555470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55470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665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соответствии  с Федеральными </w:t>
      </w:r>
      <w:r w:rsidRPr="0077665A">
        <w:rPr>
          <w:rFonts w:ascii="Times New Roman" w:hAnsi="Times New Roman" w:cs="Times New Roman"/>
          <w:sz w:val="24"/>
          <w:szCs w:val="24"/>
        </w:rPr>
        <w:t xml:space="preserve"> закона</w:t>
      </w:r>
      <w:r>
        <w:rPr>
          <w:rFonts w:ascii="Times New Roman" w:hAnsi="Times New Roman" w:cs="Times New Roman"/>
          <w:sz w:val="24"/>
          <w:szCs w:val="24"/>
        </w:rPr>
        <w:t xml:space="preserve">ми от 6 октября 2003 г. № 131-ФЗ </w:t>
      </w:r>
      <w:r w:rsidRPr="00776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 от 04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второй Налогового кодекса Российской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руководствуясь ст.6 Уставом Тарнопольского муниципального образования, Дума Тарнопольского муниципального образования</w:t>
      </w:r>
    </w:p>
    <w:p w:rsidR="00555470" w:rsidRPr="000B32E6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70" w:rsidRPr="00B379D2" w:rsidRDefault="00555470" w:rsidP="00555470">
      <w:pPr>
        <w:pStyle w:val="a5"/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Pr="00B379D2">
        <w:rPr>
          <w:b/>
          <w:bCs/>
        </w:rPr>
        <w:t>РЕШИЛА:</w:t>
      </w:r>
    </w:p>
    <w:p w:rsidR="00555470" w:rsidRPr="0077665A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</w:t>
      </w:r>
      <w:r w:rsidRPr="0077665A">
        <w:rPr>
          <w:rFonts w:ascii="Times New Roman" w:hAnsi="Times New Roman" w:cs="Times New Roman"/>
          <w:sz w:val="24"/>
          <w:szCs w:val="24"/>
        </w:rPr>
        <w:t xml:space="preserve">становить </w:t>
      </w:r>
      <w:r>
        <w:rPr>
          <w:rFonts w:ascii="Times New Roman" w:hAnsi="Times New Roman" w:cs="Times New Roman"/>
          <w:sz w:val="24"/>
          <w:szCs w:val="24"/>
        </w:rPr>
        <w:t xml:space="preserve"> и ввести в действие  с 01 января  2015 </w:t>
      </w:r>
      <w:r w:rsidRPr="0077665A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Тарнопольского </w:t>
      </w:r>
      <w:r w:rsidRPr="0077665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налог на имущество физических лиц </w:t>
      </w:r>
      <w:r>
        <w:rPr>
          <w:rFonts w:ascii="Times New Roman" w:hAnsi="Times New Roman" w:cs="Times New Roman"/>
          <w:sz w:val="24"/>
          <w:szCs w:val="24"/>
        </w:rPr>
        <w:t>(далее - налог).</w:t>
      </w:r>
    </w:p>
    <w:p w:rsidR="00555470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65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Установить, что налоговая база по налогу  в отношении объектов налогообложения определяется исходя из их инвентаризационной стоимости,   исчисленной  с учетом коэффициента – дефлятора на основании последних данных об </w:t>
      </w:r>
      <w:r w:rsidRPr="0077665A">
        <w:rPr>
          <w:rFonts w:ascii="Times New Roman" w:hAnsi="Times New Roman" w:cs="Times New Roman"/>
          <w:sz w:val="24"/>
          <w:szCs w:val="24"/>
        </w:rPr>
        <w:t xml:space="preserve"> инвентаризационной стоимости</w:t>
      </w:r>
      <w:r>
        <w:rPr>
          <w:rFonts w:ascii="Times New Roman" w:hAnsi="Times New Roman" w:cs="Times New Roman"/>
          <w:sz w:val="24"/>
          <w:szCs w:val="24"/>
        </w:rPr>
        <w:t>, представленных в установленном порядке в налоговые органы до 1 марта 2013 года, если иное не предусмотрено настоящим пунктом.</w:t>
      </w:r>
      <w:r w:rsidRPr="00776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5470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отношении объектов налогообложения, включенных в перечень, определенный в соответствии с пунктом 7 статьи 378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Федерации, а также объектов налогообложения, предусмотренных абзацем вторым пункта 10 статьи 378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Федерации, налоговая база определяется как кадастровая стоимость указанных объектов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55470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 следующие налоговые ставки по налогу:</w:t>
      </w:r>
    </w:p>
    <w:p w:rsidR="00555470" w:rsidRPr="00F004E9" w:rsidRDefault="00555470" w:rsidP="005554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</w:p>
    <w:tbl>
      <w:tblPr>
        <w:tblW w:w="983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938"/>
        <w:gridCol w:w="1900"/>
      </w:tblGrid>
      <w:tr w:rsidR="00555470" w:rsidRPr="0077665A" w:rsidTr="00A95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25"/>
            <w:bookmarkEnd w:id="0"/>
            <w:r w:rsidRPr="0077665A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665A">
              <w:rPr>
                <w:rFonts w:ascii="Times New Roman" w:hAnsi="Times New Roman" w:cs="Times New Roman"/>
                <w:sz w:val="24"/>
                <w:szCs w:val="24"/>
              </w:rPr>
              <w:t>с учетом доли налогоплательщика  в праве общей собственности  на каждый из таких объектов)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A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555470" w:rsidRPr="0077665A" w:rsidTr="00A95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A">
              <w:rPr>
                <w:rFonts w:ascii="Times New Roman" w:hAnsi="Times New Roman" w:cs="Times New Roman"/>
                <w:sz w:val="24"/>
                <w:szCs w:val="24"/>
              </w:rPr>
              <w:t>До 300000 рублей (включительно)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0,1 %</w:t>
            </w:r>
          </w:p>
        </w:tc>
      </w:tr>
      <w:tr w:rsidR="00555470" w:rsidRPr="0077665A" w:rsidTr="00A95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A">
              <w:rPr>
                <w:rFonts w:ascii="Times New Roman" w:hAnsi="Times New Roman" w:cs="Times New Roman"/>
                <w:sz w:val="24"/>
                <w:szCs w:val="24"/>
              </w:rPr>
              <w:t>Свыше 300000 рублей до 500000 рублей (включительно)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0,2 %</w:t>
            </w:r>
          </w:p>
        </w:tc>
      </w:tr>
      <w:tr w:rsidR="00555470" w:rsidRPr="0077665A" w:rsidTr="00A95EF4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A">
              <w:rPr>
                <w:rFonts w:ascii="Times New Roman" w:hAnsi="Times New Roman" w:cs="Times New Roman"/>
                <w:sz w:val="24"/>
                <w:szCs w:val="24"/>
              </w:rPr>
              <w:t xml:space="preserve">Свыше 500000 рублей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55470" w:rsidRPr="0077665A" w:rsidRDefault="00555470" w:rsidP="00A95EF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</w:tbl>
    <w:p w:rsidR="00555470" w:rsidRDefault="00555470" w:rsidP="00555470">
      <w:pPr>
        <w:numPr>
          <w:ilvl w:val="1"/>
          <w:numId w:val="1"/>
        </w:numPr>
        <w:autoSpaceDE w:val="0"/>
        <w:autoSpaceDN w:val="0"/>
        <w:adjustRightInd w:val="0"/>
        <w:jc w:val="both"/>
      </w:pPr>
      <w:r w:rsidRPr="00A02330">
        <w:rPr>
          <w:b/>
        </w:rPr>
        <w:t>1 процент</w:t>
      </w:r>
      <w:r>
        <w:t xml:space="preserve"> в отношении объектов налогообложения, указанных в абзаце втором пункта 2 настоящего решения.</w:t>
      </w:r>
    </w:p>
    <w:p w:rsidR="00555470" w:rsidRDefault="00555470" w:rsidP="00555470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lastRenderedPageBreak/>
        <w:t>Установить, что право на налоговую льготу имеют следующие категории налогоплательщиков: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4.1. На территории Тарнопольского муниципального образования устанавливаются налоговые льготы в соответствии со статьей 407 главы 32 части 2 Налогового кодекса Российской Федерации.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5. Установить следующие основания и порядок применения налоговых льгот, предусмотренных пунктом 4 настоящего решения: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5.1.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налогоплательщика и не используемого налогоплательщиком в предпринимательской деятельности;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5.2.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5.3. налоговая льгота не предоставляется в отношении объектов налогообложения, указанных в подпункте 2 пункта 2 статьи 406  Налогового кодекса Российской Федерации;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>5.4.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орган.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 xml:space="preserve">       6. С момента вступления в силу настоящего решения признать утратившим силу с 01 января 2015 года решение Думы Тарнопольского муниципального образования от 04.10 2013 г. № 7-5 «О налоге на имущество физических лиц».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 xml:space="preserve">        7. Настоящее решение опубликовать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сети Интернет до 01.12.2014 года.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 xml:space="preserve">        8. В течени</w:t>
      </w:r>
      <w:proofErr w:type="gramStart"/>
      <w:r>
        <w:t>и</w:t>
      </w:r>
      <w:proofErr w:type="gramEnd"/>
      <w:r>
        <w:t xml:space="preserve"> пяти дней с момента принятия направить настоящее решение в Межрайонную ИФНС России № 14 по Иркутской области.</w:t>
      </w:r>
    </w:p>
    <w:p w:rsidR="00555470" w:rsidRDefault="00555470" w:rsidP="00555470">
      <w:pPr>
        <w:autoSpaceDE w:val="0"/>
        <w:autoSpaceDN w:val="0"/>
        <w:adjustRightInd w:val="0"/>
        <w:jc w:val="both"/>
      </w:pPr>
      <w:r>
        <w:t xml:space="preserve">        9. Настоящее решение вступает в силу с 01 января 2015 года, но не ранее чем по истечении одного месяца со дня его официального опубликования.</w:t>
      </w:r>
    </w:p>
    <w:p w:rsidR="00555470" w:rsidRDefault="00555470" w:rsidP="00555470">
      <w:pPr>
        <w:autoSpaceDE w:val="0"/>
        <w:autoSpaceDN w:val="0"/>
        <w:adjustRightInd w:val="0"/>
        <w:jc w:val="both"/>
      </w:pPr>
    </w:p>
    <w:p w:rsidR="00555470" w:rsidRDefault="00555470" w:rsidP="00555470">
      <w:pPr>
        <w:autoSpaceDE w:val="0"/>
        <w:autoSpaceDN w:val="0"/>
        <w:adjustRightInd w:val="0"/>
        <w:jc w:val="both"/>
      </w:pPr>
    </w:p>
    <w:p w:rsidR="00555470" w:rsidRDefault="00555470" w:rsidP="00555470">
      <w:pPr>
        <w:autoSpaceDE w:val="0"/>
        <w:autoSpaceDN w:val="0"/>
        <w:adjustRightInd w:val="0"/>
        <w:jc w:val="both"/>
      </w:pPr>
    </w:p>
    <w:p w:rsidR="00555470" w:rsidRDefault="00555470" w:rsidP="00555470">
      <w:pPr>
        <w:autoSpaceDE w:val="0"/>
        <w:autoSpaceDN w:val="0"/>
        <w:adjustRightInd w:val="0"/>
        <w:jc w:val="both"/>
      </w:pPr>
      <w:r>
        <w:t>Глава Тарнопольского МО:</w:t>
      </w:r>
      <w:r>
        <w:tab/>
      </w:r>
      <w:r>
        <w:tab/>
      </w:r>
      <w:r>
        <w:tab/>
      </w:r>
      <w:r>
        <w:tab/>
        <w:t xml:space="preserve">                          В.А.Грубский</w:t>
      </w:r>
    </w:p>
    <w:p w:rsidR="00555470" w:rsidRDefault="00555470" w:rsidP="00555470">
      <w:pPr>
        <w:pStyle w:val="a4"/>
        <w:jc w:val="center"/>
        <w:rPr>
          <w:b w:val="0"/>
        </w:rPr>
      </w:pPr>
    </w:p>
    <w:p w:rsidR="00555470" w:rsidRDefault="00555470" w:rsidP="00555470">
      <w:pPr>
        <w:pStyle w:val="a4"/>
        <w:rPr>
          <w:rFonts w:ascii="Times New Roman" w:hAnsi="Times New Roman"/>
          <w:sz w:val="24"/>
        </w:rPr>
      </w:pPr>
      <w:r w:rsidRPr="00E9189E">
        <w:rPr>
          <w:rFonts w:ascii="Times New Roman" w:hAnsi="Times New Roman"/>
          <w:sz w:val="24"/>
        </w:rPr>
        <w:t xml:space="preserve">Председатель Думы Тарнопольского </w:t>
      </w:r>
    </w:p>
    <w:p w:rsidR="00555470" w:rsidRPr="00E9189E" w:rsidRDefault="00555470" w:rsidP="00555470">
      <w:pPr>
        <w:pStyle w:val="a4"/>
        <w:rPr>
          <w:rFonts w:ascii="Times New Roman" w:hAnsi="Times New Roman"/>
          <w:sz w:val="24"/>
        </w:rPr>
      </w:pPr>
      <w:r w:rsidRPr="00E9189E">
        <w:rPr>
          <w:rFonts w:ascii="Times New Roman" w:hAnsi="Times New Roman"/>
          <w:sz w:val="24"/>
        </w:rPr>
        <w:t>муниципального образования</w:t>
      </w:r>
      <w:r w:rsidRPr="00E9189E">
        <w:rPr>
          <w:sz w:val="24"/>
        </w:rPr>
        <w:t>:</w:t>
      </w:r>
      <w:r>
        <w:rPr>
          <w:sz w:val="24"/>
        </w:rPr>
        <w:t xml:space="preserve">                                                     </w:t>
      </w:r>
      <w:r w:rsidRPr="00E9189E">
        <w:rPr>
          <w:rFonts w:ascii="Times New Roman" w:hAnsi="Times New Roman"/>
          <w:sz w:val="24"/>
        </w:rPr>
        <w:t>В.А. Грубский</w:t>
      </w:r>
    </w:p>
    <w:p w:rsidR="00555470" w:rsidRDefault="00555470" w:rsidP="00555470">
      <w:pPr>
        <w:pStyle w:val="a4"/>
        <w:jc w:val="center"/>
        <w:rPr>
          <w:b w:val="0"/>
        </w:rPr>
      </w:pPr>
    </w:p>
    <w:p w:rsidR="00E247BE" w:rsidRDefault="00E247BE"/>
    <w:sectPr w:rsidR="00E247BE" w:rsidSect="00E2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BDA"/>
    <w:multiLevelType w:val="multilevel"/>
    <w:tmpl w:val="24C293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470"/>
    <w:rsid w:val="00555470"/>
    <w:rsid w:val="00E24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555470"/>
    <w:rPr>
      <w:rFonts w:ascii="Calibri" w:eastAsia="Calibri" w:hAnsi="Calibri"/>
      <w:b/>
      <w:bCs/>
      <w:sz w:val="28"/>
      <w:szCs w:val="28"/>
      <w:lang w:eastAsia="ru-RU"/>
    </w:rPr>
  </w:style>
  <w:style w:type="paragraph" w:styleId="a4">
    <w:name w:val="Body Text"/>
    <w:basedOn w:val="a"/>
    <w:link w:val="a3"/>
    <w:rsid w:val="00555470"/>
    <w:rPr>
      <w:rFonts w:ascii="Calibri" w:eastAsia="Calibri" w:hAnsi="Calibri" w:cstheme="minorBidi"/>
      <w:b/>
      <w:bCs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555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55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555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5554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691</Words>
  <Characters>3941</Characters>
  <Application>Microsoft Office Word</Application>
  <DocSecurity>0</DocSecurity>
  <Lines>32</Lines>
  <Paragraphs>9</Paragraphs>
  <ScaleCrop>false</ScaleCrop>
  <Company>Krokoz™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2014-12-02T00:44:00Z</dcterms:created>
  <dcterms:modified xsi:type="dcterms:W3CDTF">2014-12-02T00:45:00Z</dcterms:modified>
</cp:coreProperties>
</file>