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D77A06" w:rsidRDefault="00407A73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25.12.</w:t>
      </w:r>
      <w:r w:rsidR="00373EA2">
        <w:rPr>
          <w:rFonts w:ascii="Arial" w:hAnsi="Arial" w:cs="Arial"/>
          <w:b/>
          <w:sz w:val="32"/>
          <w:szCs w:val="32"/>
        </w:rPr>
        <w:t>20</w:t>
      </w:r>
      <w:r w:rsidR="009C112D">
        <w:rPr>
          <w:rFonts w:ascii="Arial" w:hAnsi="Arial" w:cs="Arial"/>
          <w:b/>
          <w:sz w:val="32"/>
          <w:szCs w:val="32"/>
        </w:rPr>
        <w:t>20</w:t>
      </w:r>
      <w:r w:rsidR="00373EA2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23-1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9D07E4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9D07E4" w:rsidRPr="00D632F4" w:rsidRDefault="009D07E4" w:rsidP="009D07E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D07E4" w:rsidRPr="00D632F4" w:rsidRDefault="009D07E4" w:rsidP="009D07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2021 ГОД И ПЛАНОВЫЙ ПЕРИОД 2022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2023 ГОДОВ</w:t>
      </w:r>
    </w:p>
    <w:p w:rsidR="009D07E4" w:rsidRPr="00EB6ED8" w:rsidRDefault="009D07E4" w:rsidP="009D07E4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9D07E4" w:rsidRPr="00B105CD" w:rsidRDefault="009D07E4" w:rsidP="009D07E4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в </w:t>
      </w:r>
      <w:proofErr w:type="spellStart"/>
      <w:r w:rsidRPr="00B105CD">
        <w:rPr>
          <w:rFonts w:ascii="Arial" w:hAnsi="Arial" w:cs="Arial"/>
          <w:sz w:val="24"/>
          <w:szCs w:val="24"/>
        </w:rPr>
        <w:t>Тарнопольском</w:t>
      </w:r>
      <w:proofErr w:type="spellEnd"/>
      <w:r w:rsidRPr="00B105CD">
        <w:rPr>
          <w:rFonts w:ascii="Arial" w:hAnsi="Arial" w:cs="Arial"/>
          <w:sz w:val="24"/>
          <w:szCs w:val="24"/>
        </w:rPr>
        <w:t xml:space="preserve">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9D07E4" w:rsidRPr="006C3D97" w:rsidRDefault="009D07E4" w:rsidP="009D07E4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9D07E4" w:rsidRPr="00121DA0" w:rsidRDefault="009D07E4" w:rsidP="009D07E4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21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7947,5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5931,3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8048,3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sz w:val="24"/>
          <w:szCs w:val="24"/>
        </w:rPr>
        <w:t>100,8</w:t>
      </w:r>
      <w:r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>
        <w:rPr>
          <w:rFonts w:ascii="Arial" w:hAnsi="Arial" w:cs="Arial"/>
          <w:sz w:val="24"/>
          <w:szCs w:val="24"/>
        </w:rPr>
        <w:t>22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7976,7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5845,3 тыс. рублей;</w:t>
      </w:r>
    </w:p>
    <w:p w:rsidR="009D07E4" w:rsidRPr="00213AA4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8083,3</w:t>
      </w:r>
      <w:r w:rsidRPr="006C3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193,6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106,6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Утвердить </w:t>
      </w:r>
      <w:r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доходам в сумме </w:t>
      </w:r>
      <w:r>
        <w:rPr>
          <w:rFonts w:ascii="Arial" w:hAnsi="Arial" w:cs="Arial"/>
          <w:color w:val="000000"/>
          <w:sz w:val="24"/>
          <w:szCs w:val="24"/>
        </w:rPr>
        <w:t xml:space="preserve">7830,0 </w:t>
      </w:r>
      <w:r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color w:val="000000"/>
          <w:sz w:val="24"/>
          <w:szCs w:val="24"/>
        </w:rPr>
        <w:t>5593,9 тыс. рублей;</w:t>
      </w:r>
    </w:p>
    <w:p w:rsidR="009D07E4" w:rsidRPr="00213AA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color w:val="000000"/>
          <w:sz w:val="24"/>
          <w:szCs w:val="24"/>
        </w:rPr>
        <w:t>7941,8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379,8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111,8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>ПУНКТ 2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Доходов от федеральных и региональных налогов, налогов, предусмотренных специальными налоговыми режимами, в соответствии с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нормативами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по классификации доходов согласно приложению 2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Pr="00982FD2">
        <w:rPr>
          <w:rFonts w:ascii="Arial" w:hAnsi="Arial" w:cs="Arial"/>
          <w:sz w:val="24"/>
          <w:szCs w:val="24"/>
        </w:rPr>
        <w:t xml:space="preserve">Перечень главных администраторов доходов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приложению 1 к настоящему решению.</w:t>
      </w:r>
      <w:r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</w:t>
      </w:r>
      <w:proofErr w:type="gramStart"/>
      <w:r w:rsidRPr="008C3E94">
        <w:rPr>
          <w:rFonts w:ascii="Arial" w:hAnsi="Arial" w:cs="Arial"/>
          <w:bCs/>
          <w:color w:val="000000"/>
          <w:sz w:val="24"/>
          <w:szCs w:val="24"/>
        </w:rPr>
        <w:t>администраторов источников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>
        <w:rPr>
          <w:rFonts w:ascii="Arial" w:hAnsi="Arial" w:cs="Arial"/>
          <w:bCs/>
          <w:color w:val="000000"/>
          <w:sz w:val="24"/>
          <w:szCs w:val="24"/>
        </w:rPr>
        <w:t>т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proofErr w:type="gramEnd"/>
      <w:r w:rsidRPr="003116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21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3</w:t>
      </w:r>
      <w:r>
        <w:rPr>
          <w:rFonts w:ascii="Arial" w:hAnsi="Arial" w:cs="Arial"/>
          <w:color w:val="000000"/>
          <w:sz w:val="24"/>
          <w:szCs w:val="24"/>
        </w:rPr>
        <w:t>,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z w:val="24"/>
          <w:szCs w:val="24"/>
        </w:rPr>
        <w:t>одов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приложения 4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>25,0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2022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26,0 тыс. рублей; 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2023 год  </w:t>
      </w:r>
      <w:r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27,0 тыс. рублей.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</w:t>
      </w:r>
      <w:r w:rsidRPr="006C3D9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1062">
        <w:rPr>
          <w:rFonts w:ascii="Arial" w:hAnsi="Arial" w:cs="Arial"/>
          <w:color w:val="333333"/>
          <w:sz w:val="24"/>
          <w:szCs w:val="24"/>
          <w:shd w:val="clear" w:color="auto" w:fill="FFFFFF"/>
        </w:rPr>
        <w:t>Утвердить верхний предел муниципального внутреннего долга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1008,1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в размере </w:t>
      </w:r>
      <w:r>
        <w:rPr>
          <w:rFonts w:ascii="Arial" w:hAnsi="Arial" w:cs="Arial"/>
          <w:color w:val="000000"/>
          <w:sz w:val="24"/>
          <w:szCs w:val="24"/>
        </w:rPr>
        <w:t>1065,7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1118,05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6C3D97">
        <w:rPr>
          <w:rFonts w:ascii="Arial" w:hAnsi="Arial" w:cs="Arial"/>
          <w:color w:val="000000"/>
          <w:sz w:val="24"/>
          <w:szCs w:val="24"/>
        </w:rPr>
        <w:t>долга 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100,8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0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207,4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0 тыс. рублей;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319,2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0 тыс. рублей.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Утвердить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9D07E4" w:rsidRPr="00DA438B" w:rsidRDefault="009D07E4" w:rsidP="009D07E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>
        <w:rPr>
          <w:rFonts w:ascii="Arial" w:hAnsi="Arial" w:cs="Arial"/>
          <w:color w:val="000000"/>
        </w:rPr>
        <w:t>1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2022 и 2023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>
        <w:rPr>
          <w:rFonts w:ascii="Arial" w:hAnsi="Arial" w:cs="Arial"/>
          <w:color w:val="000000"/>
        </w:rPr>
        <w:t>, приложения 8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объем бюджетных ассигнований, направляемых на исполнение публичных нормативных обязательств: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2021 год в размере – 0 рублей;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объем расходов на обслуживание муниципального долга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: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- 0,2 тыс. рублей;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- 7,3 тыс. рублей;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- 14,7 тыс. рублей.</w:t>
      </w:r>
    </w:p>
    <w:p w:rsidR="00C76463" w:rsidRDefault="00C76463" w:rsidP="00C7646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C76463" w:rsidRPr="006C3D97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C76463" w:rsidRDefault="00C76463" w:rsidP="00C764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713A56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Pr="00B330A0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  <w:r>
        <w:rPr>
          <w:rFonts w:ascii="Courier New" w:eastAsia="Calibri" w:hAnsi="Courier New" w:cs="Courier New"/>
        </w:rPr>
        <w:t>.1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</w:t>
      </w:r>
      <w:r>
        <w:rPr>
          <w:rFonts w:ascii="Courier New" w:eastAsia="Calibri" w:hAnsi="Courier New" w:cs="Courier New"/>
        </w:rPr>
        <w:t>21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C76463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</w:t>
      </w:r>
      <w:r>
        <w:rPr>
          <w:rFonts w:ascii="Courier New" w:eastAsia="Calibri" w:hAnsi="Courier New" w:cs="Courier New"/>
        </w:rPr>
        <w:t xml:space="preserve">22 и </w:t>
      </w:r>
      <w:r w:rsidRPr="005107E5">
        <w:rPr>
          <w:rFonts w:ascii="Courier New" w:eastAsia="Calibri" w:hAnsi="Courier New" w:cs="Courier New"/>
        </w:rPr>
        <w:t>20</w:t>
      </w:r>
      <w:r>
        <w:rPr>
          <w:rFonts w:ascii="Courier New" w:eastAsia="Calibri" w:hAnsi="Courier New" w:cs="Courier New"/>
        </w:rPr>
        <w:t>23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C76463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от </w:t>
      </w:r>
      <w:r w:rsidR="00407A73">
        <w:rPr>
          <w:rFonts w:ascii="Courier New" w:eastAsia="Calibri" w:hAnsi="Courier New" w:cs="Courier New"/>
        </w:rPr>
        <w:t>25</w:t>
      </w:r>
      <w:r>
        <w:rPr>
          <w:rFonts w:ascii="Courier New" w:eastAsia="Calibri" w:hAnsi="Courier New" w:cs="Courier New"/>
        </w:rPr>
        <w:t xml:space="preserve">.12.2020г № </w:t>
      </w:r>
      <w:r w:rsidR="00407A73">
        <w:rPr>
          <w:rFonts w:ascii="Courier New" w:eastAsia="Calibri" w:hAnsi="Courier New" w:cs="Courier New"/>
        </w:rPr>
        <w:t>23</w:t>
      </w:r>
      <w:r>
        <w:rPr>
          <w:rFonts w:ascii="Courier New" w:eastAsia="Calibri" w:hAnsi="Courier New" w:cs="Courier New"/>
        </w:rPr>
        <w:t>-</w:t>
      </w:r>
      <w:r w:rsidR="00407A73">
        <w:rPr>
          <w:rFonts w:ascii="Courier New" w:eastAsia="Calibri" w:hAnsi="Courier New" w:cs="Courier New"/>
        </w:rPr>
        <w:t>1</w:t>
      </w:r>
    </w:p>
    <w:p w:rsidR="00C76463" w:rsidRDefault="00C76463" w:rsidP="00C76463">
      <w:pPr>
        <w:spacing w:after="0"/>
        <w:rPr>
          <w:rFonts w:ascii="Courier New" w:hAnsi="Courier New" w:cs="Courier New"/>
        </w:rPr>
      </w:pPr>
    </w:p>
    <w:p w:rsidR="00C76463" w:rsidRPr="00836B82" w:rsidRDefault="00C76463" w:rsidP="00C764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C76463" w:rsidRPr="00836B82" w:rsidRDefault="00C76463" w:rsidP="00C764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lastRenderedPageBreak/>
        <w:t>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>21</w:t>
      </w:r>
      <w:r w:rsidRPr="00836B82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836B8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836B82">
        <w:rPr>
          <w:rFonts w:ascii="Arial" w:hAnsi="Arial" w:cs="Arial"/>
          <w:sz w:val="24"/>
          <w:szCs w:val="24"/>
        </w:rPr>
        <w:t xml:space="preserve"> годов</w:t>
      </w:r>
    </w:p>
    <w:p w:rsidR="00C76463" w:rsidRPr="00230135" w:rsidRDefault="00C76463" w:rsidP="00C76463">
      <w:pPr>
        <w:spacing w:after="0"/>
        <w:rPr>
          <w:rFonts w:ascii="Courier New" w:hAnsi="Courier New" w:cs="Courier Ne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76463" w:rsidTr="00E166DC">
        <w:trPr>
          <w:trHeight w:val="437"/>
        </w:trPr>
        <w:tc>
          <w:tcPr>
            <w:tcW w:w="5920" w:type="dxa"/>
            <w:gridSpan w:val="2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01 02 00 00 10 0000 710</w:t>
            </w:r>
          </w:p>
        </w:tc>
        <w:tc>
          <w:tcPr>
            <w:tcW w:w="3651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AE38D9">
              <w:rPr>
                <w:rFonts w:ascii="Courier New" w:hAnsi="Courier New" w:cs="Courier New"/>
              </w:rPr>
              <w:t>редиты</w:t>
            </w:r>
            <w:r>
              <w:rPr>
                <w:rFonts w:ascii="Courier New" w:hAnsi="Courier New" w:cs="Courier New"/>
              </w:rPr>
              <w:t xml:space="preserve"> кредитных организаций в валюте Российской Федерации</w:t>
            </w:r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 xml:space="preserve">01 03 00 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0 10 0000 710</w:t>
            </w:r>
          </w:p>
        </w:tc>
        <w:tc>
          <w:tcPr>
            <w:tcW w:w="3651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</w:tbl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Pr="00B330A0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B330A0">
        <w:rPr>
          <w:rFonts w:ascii="Courier New" w:hAnsi="Courier New" w:cs="Courier New"/>
        </w:rPr>
        <w:t>Приложение 1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годов»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07A73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>.</w:t>
      </w:r>
      <w:r w:rsidR="00407A73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.2020г № </w:t>
      </w:r>
      <w:r w:rsidR="00407A73">
        <w:rPr>
          <w:rFonts w:ascii="Courier New" w:hAnsi="Courier New" w:cs="Courier New"/>
        </w:rPr>
        <w:t>23-1</w:t>
      </w:r>
    </w:p>
    <w:p w:rsidR="00C76463" w:rsidRDefault="00C76463" w:rsidP="00C76463">
      <w:pPr>
        <w:jc w:val="right"/>
        <w:rPr>
          <w:b/>
          <w:sz w:val="28"/>
          <w:szCs w:val="28"/>
        </w:rPr>
      </w:pPr>
    </w:p>
    <w:p w:rsidR="00C76463" w:rsidRPr="00617F19" w:rsidRDefault="00C76463" w:rsidP="00C76463">
      <w:pPr>
        <w:spacing w:after="0" w:line="240" w:lineRule="auto"/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Перечень главных администраторов доходов</w:t>
      </w:r>
      <w:r w:rsidRPr="00617F19">
        <w:rPr>
          <w:rFonts w:ascii="Arial" w:hAnsi="Arial" w:cs="Arial"/>
        </w:rPr>
        <w:t xml:space="preserve"> </w:t>
      </w:r>
      <w:r w:rsidRPr="00617F19">
        <w:rPr>
          <w:rFonts w:ascii="Arial" w:hAnsi="Arial" w:cs="Arial"/>
          <w:b/>
        </w:rPr>
        <w:t>бюджета Тарнопольского муниципального образования</w:t>
      </w:r>
      <w:r>
        <w:rPr>
          <w:rFonts w:ascii="Arial" w:hAnsi="Arial" w:cs="Arial"/>
          <w:b/>
        </w:rPr>
        <w:t xml:space="preserve"> </w:t>
      </w:r>
      <w:r w:rsidRPr="00617F19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21</w:t>
      </w:r>
      <w:r w:rsidRPr="00617F19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и плановый период 2022 и 2023 годов</w:t>
      </w:r>
    </w:p>
    <w:p w:rsidR="00C76463" w:rsidRPr="00617F19" w:rsidRDefault="00C76463" w:rsidP="00C76463">
      <w:pPr>
        <w:ind w:firstLine="540"/>
        <w:jc w:val="center"/>
        <w:rPr>
          <w:rFonts w:ascii="Arial" w:hAnsi="Arial" w:cs="Arial"/>
          <w:b/>
        </w:rPr>
      </w:pPr>
    </w:p>
    <w:tbl>
      <w:tblPr>
        <w:tblStyle w:val="a6"/>
        <w:tblW w:w="9924" w:type="dxa"/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7088"/>
      </w:tblGrid>
      <w:tr w:rsidR="00C76463" w:rsidRPr="00895184" w:rsidTr="00C76463">
        <w:trPr>
          <w:trHeight w:val="880"/>
        </w:trPr>
        <w:tc>
          <w:tcPr>
            <w:tcW w:w="1135" w:type="dxa"/>
          </w:tcPr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код</w:t>
            </w:r>
          </w:p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админист</w:t>
            </w:r>
            <w:proofErr w:type="spellEnd"/>
          </w:p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617F19">
              <w:rPr>
                <w:rFonts w:ascii="Courier New" w:hAnsi="Courier New" w:cs="Courier New"/>
                <w:b/>
              </w:rPr>
              <w:t>ратора</w:t>
            </w:r>
            <w:proofErr w:type="spellEnd"/>
            <w:r w:rsidRPr="00617F19">
              <w:rPr>
                <w:rFonts w:ascii="Courier New" w:hAnsi="Courier New" w:cs="Courier New"/>
                <w:b/>
              </w:rPr>
              <w:t xml:space="preserve"> дохода</w:t>
            </w:r>
          </w:p>
        </w:tc>
        <w:tc>
          <w:tcPr>
            <w:tcW w:w="1701" w:type="dxa"/>
          </w:tcPr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КБК дохода</w:t>
            </w:r>
          </w:p>
        </w:tc>
        <w:tc>
          <w:tcPr>
            <w:tcW w:w="7088" w:type="dxa"/>
          </w:tcPr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Наименование главного администратора доходов бюджета Тарнопольского муниципального образования</w:t>
            </w:r>
          </w:p>
        </w:tc>
      </w:tr>
      <w:tr w:rsidR="00C76463" w:rsidRPr="00895184" w:rsidTr="00C76463">
        <w:trPr>
          <w:trHeight w:val="344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8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C76463" w:rsidRPr="00895184" w:rsidTr="00C76463"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1 08 04020 01 1000 110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jc w:val="both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76463" w:rsidRPr="00895184" w:rsidTr="00C76463"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 xml:space="preserve">1 08 04020 01 4000 110 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jc w:val="both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76463" w:rsidRPr="00895184" w:rsidTr="00C76463"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2304F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2304F9">
              <w:rPr>
                <w:rFonts w:ascii="Courier New" w:hAnsi="Courier New" w:cs="Courier New"/>
              </w:rPr>
              <w:t>1 11 05035 10 0000 120</w:t>
            </w:r>
          </w:p>
        </w:tc>
        <w:tc>
          <w:tcPr>
            <w:tcW w:w="7088" w:type="dxa"/>
          </w:tcPr>
          <w:p w:rsidR="00C76463" w:rsidRPr="002304F9" w:rsidRDefault="00C76463" w:rsidP="00E166DC">
            <w:pPr>
              <w:jc w:val="both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6463" w:rsidRPr="00895184" w:rsidTr="00C76463">
        <w:trPr>
          <w:trHeight w:val="397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</w:rPr>
              <w:t>1 13 01995 10 0000 130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  <w:b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6463" w:rsidRPr="00895184" w:rsidTr="00C76463">
        <w:trPr>
          <w:trHeight w:val="397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1 14 02053 10 0000 410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</w:rPr>
            </w:pPr>
            <w:r w:rsidRPr="00617F19">
              <w:rPr>
                <w:rStyle w:val="a7"/>
                <w:rFonts w:ascii="Courier New" w:hAnsi="Courier New" w:cs="Courier New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6463" w:rsidRPr="00895184" w:rsidTr="00C76463">
        <w:trPr>
          <w:trHeight w:val="397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2304F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</w:rPr>
              <w:t>1 14 06025 10 0000 430</w:t>
            </w:r>
          </w:p>
        </w:tc>
        <w:tc>
          <w:tcPr>
            <w:tcW w:w="7088" w:type="dxa"/>
          </w:tcPr>
          <w:p w:rsidR="00C76463" w:rsidRPr="002304F9" w:rsidRDefault="00C76463" w:rsidP="00E166DC">
            <w:pPr>
              <w:rPr>
                <w:rStyle w:val="a7"/>
                <w:rFonts w:ascii="Courier New" w:hAnsi="Courier New" w:cs="Courier New"/>
                <w:b w:val="0"/>
              </w:rPr>
            </w:pPr>
            <w:r w:rsidRPr="002304F9"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2304F9">
              <w:rPr>
                <w:rFonts w:ascii="Courier New" w:hAnsi="Courier New" w:cs="Courier New"/>
              </w:rPr>
              <w:t>й(</w:t>
            </w:r>
            <w:proofErr w:type="gramEnd"/>
            <w:r w:rsidRPr="002304F9">
              <w:rPr>
                <w:rFonts w:ascii="Courier New" w:hAnsi="Courier New" w:cs="Courier New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76463" w:rsidRPr="00895184" w:rsidTr="00C76463">
        <w:trPr>
          <w:trHeight w:val="279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1 17 01050 10 0000 180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Невыясненные поступления, зачисляемые в  бюджеты сельских поселений</w:t>
            </w:r>
          </w:p>
        </w:tc>
      </w:tr>
      <w:tr w:rsidR="00C76463" w:rsidRPr="00895184" w:rsidTr="00C76463">
        <w:trPr>
          <w:trHeight w:val="359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617F19">
              <w:rPr>
                <w:rFonts w:ascii="Courier New" w:hAnsi="Courier New" w:cs="Courier New"/>
                <w:snapToGrid w:val="0"/>
              </w:rPr>
              <w:t>2 00 00000 00 0000 000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  <w:snapToGrid w:val="0"/>
                <w:vertAlign w:val="superscript"/>
              </w:rPr>
            </w:pPr>
            <w:r w:rsidRPr="00617F19">
              <w:rPr>
                <w:rFonts w:ascii="Courier New" w:hAnsi="Courier New" w:cs="Courier New"/>
                <w:snapToGrid w:val="0"/>
              </w:rPr>
              <w:t xml:space="preserve">Безвозмездные поступления </w:t>
            </w:r>
            <w:r w:rsidRPr="00617F19">
              <w:rPr>
                <w:rFonts w:ascii="Courier New" w:hAnsi="Courier New" w:cs="Courier New"/>
                <w:snapToGrid w:val="0"/>
                <w:vertAlign w:val="superscript"/>
              </w:rPr>
              <w:t>1,2</w:t>
            </w:r>
          </w:p>
        </w:tc>
      </w:tr>
    </w:tbl>
    <w:p w:rsidR="00C76463" w:rsidRPr="00506472" w:rsidRDefault="00C76463" w:rsidP="00C7646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06472">
        <w:rPr>
          <w:rFonts w:ascii="Arial" w:hAnsi="Arial" w:cs="Arial"/>
          <w:vertAlign w:val="superscript"/>
        </w:rPr>
        <w:t>1</w:t>
      </w:r>
      <w:r w:rsidRPr="00506472">
        <w:rPr>
          <w:rFonts w:ascii="Arial" w:hAnsi="Arial" w:cs="Arial"/>
        </w:rPr>
        <w:t>В части доходов, зачисляемых в местный бюджет.</w:t>
      </w:r>
    </w:p>
    <w:p w:rsidR="00C76463" w:rsidRDefault="00C76463" w:rsidP="00C7646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06472">
        <w:rPr>
          <w:rFonts w:ascii="Arial" w:hAnsi="Arial" w:cs="Arial"/>
          <w:vertAlign w:val="superscript"/>
        </w:rPr>
        <w:t>2</w:t>
      </w:r>
      <w:r w:rsidRPr="00506472">
        <w:rPr>
          <w:rFonts w:ascii="Arial" w:hAnsi="Arial" w:cs="Arial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506472">
        <w:rPr>
          <w:rFonts w:ascii="Arial" w:hAnsi="Arial" w:cs="Arial"/>
        </w:rPr>
        <w:t>группировочном</w:t>
      </w:r>
      <w:proofErr w:type="spellEnd"/>
      <w:r w:rsidRPr="00506472">
        <w:rPr>
          <w:rFonts w:ascii="Arial" w:hAnsi="Arial" w:cs="Arial"/>
        </w:rPr>
        <w:t xml:space="preserve"> коде бюджетной классификации</w:t>
      </w: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годов»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07A73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>.</w:t>
      </w:r>
      <w:r w:rsidR="00407A73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.2020г № </w:t>
      </w:r>
      <w:r w:rsidR="00407A73">
        <w:rPr>
          <w:rFonts w:ascii="Courier New" w:hAnsi="Courier New" w:cs="Courier New"/>
        </w:rPr>
        <w:t>23-1</w:t>
      </w:r>
    </w:p>
    <w:p w:rsidR="00C76463" w:rsidRPr="00CA545C" w:rsidRDefault="00C76463" w:rsidP="00C76463">
      <w:pPr>
        <w:spacing w:after="0" w:line="240" w:lineRule="auto"/>
        <w:jc w:val="right"/>
        <w:rPr>
          <w:sz w:val="20"/>
          <w:szCs w:val="20"/>
        </w:rPr>
      </w:pPr>
    </w:p>
    <w:p w:rsidR="00C76463" w:rsidRPr="005107E5" w:rsidRDefault="00C76463" w:rsidP="00C76463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 xml:space="preserve"> год</w:t>
      </w:r>
    </w:p>
    <w:p w:rsidR="00C76463" w:rsidRPr="005107E5" w:rsidRDefault="00C76463" w:rsidP="00C76463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 xml:space="preserve">22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5107E5">
        <w:rPr>
          <w:rFonts w:ascii="Arial" w:hAnsi="Arial" w:cs="Arial"/>
          <w:b/>
        </w:rPr>
        <w:t xml:space="preserve"> годов</w:t>
      </w:r>
    </w:p>
    <w:p w:rsidR="00C76463" w:rsidRPr="00D9757B" w:rsidRDefault="00C76463" w:rsidP="00C7646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ind w:firstLine="34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5107E5">
              <w:rPr>
                <w:rFonts w:ascii="Courier New" w:hAnsi="Courier New" w:cs="Courier New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5107E5">
              <w:rPr>
                <w:rFonts w:ascii="Courier New" w:hAnsi="Courier New" w:cs="Courier New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23</w:t>
            </w:r>
            <w:r w:rsidRPr="005107E5">
              <w:rPr>
                <w:rFonts w:ascii="Courier New" w:hAnsi="Courier New" w:cs="Courier New"/>
              </w:rPr>
              <w:t xml:space="preserve"> сумма 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2236,1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66063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50</w:t>
            </w:r>
            <w:r w:rsidRPr="00B66063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255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</w:tr>
      <w:tr w:rsidR="00C76463" w:rsidTr="00E166DC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pStyle w:val="a3"/>
              <w:snapToGrid w:val="0"/>
              <w:spacing w:after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6606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50</w:t>
            </w:r>
            <w:r w:rsidRPr="00B66063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</w:t>
            </w:r>
            <w:r w:rsidRPr="005107E5">
              <w:rPr>
                <w:rFonts w:ascii="Courier New" w:hAnsi="Courier New" w:cs="Courier New"/>
              </w:rPr>
              <w:lastRenderedPageBreak/>
              <w:t xml:space="preserve">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C76463" w:rsidRPr="005107E5" w:rsidRDefault="00C76463" w:rsidP="00C764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6606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50</w:t>
            </w:r>
            <w:r w:rsidRPr="00B66063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471,6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752,6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665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5107E5">
              <w:rPr>
                <w:rFonts w:ascii="Courier New" w:hAnsi="Courier New" w:cs="Courier New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5107E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5593,9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5593,9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E87310" w:rsidRDefault="00C76463" w:rsidP="00C764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5248,7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бюджетам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107E5">
              <w:rPr>
                <w:rFonts w:ascii="Courier New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946319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5248,7</w:t>
            </w:r>
          </w:p>
        </w:tc>
      </w:tr>
      <w:tr w:rsidR="00C76463" w:rsidTr="00E166DC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4510A8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145,2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7830,0</w:t>
            </w:r>
          </w:p>
        </w:tc>
      </w:tr>
    </w:tbl>
    <w:p w:rsidR="00C76463" w:rsidRDefault="00C76463" w:rsidP="007B62BA">
      <w:pPr>
        <w:spacing w:after="0" w:line="240" w:lineRule="auto"/>
      </w:pPr>
    </w:p>
    <w:p w:rsidR="007B62BA" w:rsidRDefault="007B62BA" w:rsidP="007B62BA">
      <w:pPr>
        <w:spacing w:after="0" w:line="240" w:lineRule="auto"/>
      </w:pPr>
    </w:p>
    <w:p w:rsidR="007B62BA" w:rsidRPr="005107E5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7B62BA" w:rsidRPr="005107E5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7B62BA" w:rsidRPr="005107E5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годов»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07A73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>.</w:t>
      </w:r>
      <w:r w:rsidR="00407A73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.2020г № </w:t>
      </w:r>
      <w:r w:rsidR="00407A73">
        <w:rPr>
          <w:rFonts w:ascii="Courier New" w:hAnsi="Courier New" w:cs="Courier New"/>
        </w:rPr>
        <w:t>23-1</w:t>
      </w:r>
    </w:p>
    <w:tbl>
      <w:tblPr>
        <w:tblW w:w="9774" w:type="dxa"/>
        <w:tblInd w:w="93" w:type="dxa"/>
        <w:tblLook w:val="04A0" w:firstRow="1" w:lastRow="0" w:firstColumn="1" w:lastColumn="0" w:noHBand="0" w:noVBand="1"/>
      </w:tblPr>
      <w:tblGrid>
        <w:gridCol w:w="3843"/>
        <w:gridCol w:w="1537"/>
        <w:gridCol w:w="1439"/>
        <w:gridCol w:w="1276"/>
        <w:gridCol w:w="1418"/>
        <w:gridCol w:w="261"/>
      </w:tblGrid>
      <w:tr w:rsidR="007B62BA" w:rsidRPr="007B62BA" w:rsidTr="007B62BA">
        <w:trPr>
          <w:trHeight w:val="990"/>
        </w:trPr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0" w:name="RANGE!A1:E26"/>
            <w:bookmarkEnd w:id="0"/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2021 ГОД И НА ПЛАНОВЫЙ ПЕРИОД 2022</w:t>
            </w:r>
            <w:proofErr w:type="gramStart"/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2023 ГОДОВ</w:t>
            </w:r>
          </w:p>
        </w:tc>
      </w:tr>
      <w:tr w:rsidR="007B62BA" w:rsidRPr="007B62BA" w:rsidTr="007B62BA">
        <w:trPr>
          <w:gridAfter w:val="1"/>
          <w:wAfter w:w="261" w:type="dxa"/>
          <w:trHeight w:val="8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Код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2021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2022 год 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 сумма</w:t>
            </w:r>
          </w:p>
        </w:tc>
      </w:tr>
      <w:tr w:rsidR="007B62BA" w:rsidRPr="007B62BA" w:rsidTr="007B62BA">
        <w:trPr>
          <w:gridAfter w:val="1"/>
          <w:wAfter w:w="261" w:type="dxa"/>
          <w:trHeight w:val="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</w:tr>
      <w:tr w:rsidR="007B62BA" w:rsidRPr="007B62BA" w:rsidTr="007B62BA">
        <w:trPr>
          <w:gridAfter w:val="1"/>
          <w:wAfter w:w="261" w:type="dxa"/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в том числе: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7B62BA" w:rsidRPr="007B62BA" w:rsidTr="007B62BA">
        <w:trPr>
          <w:gridAfter w:val="1"/>
          <w:wAfter w:w="261" w:type="dxa"/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ind w:firstLineChars="200" w:firstLine="44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из них: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7B62BA" w:rsidRPr="007B62BA" w:rsidTr="007B62BA">
        <w:trPr>
          <w:gridAfter w:val="1"/>
          <w:wAfter w:w="261" w:type="dxa"/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000 0102000000 0000 000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000 0102000010 0000 710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</w:tr>
      <w:tr w:rsidR="007B62BA" w:rsidRPr="007B62BA" w:rsidTr="007B62BA">
        <w:trPr>
          <w:gridAfter w:val="1"/>
          <w:wAfter w:w="261" w:type="dxa"/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  <w:tr w:rsidR="007B62BA" w:rsidRPr="007B62BA" w:rsidTr="007B62BA">
        <w:trPr>
          <w:gridAfter w:val="1"/>
          <w:wAfter w:w="261" w:type="dxa"/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  <w:tr w:rsidR="007B62BA" w:rsidRPr="007B62BA" w:rsidTr="007B62BA">
        <w:trPr>
          <w:gridAfter w:val="1"/>
          <w:wAfter w:w="261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  <w:tr w:rsidR="007B62BA" w:rsidRPr="007B62BA" w:rsidTr="007B62BA">
        <w:trPr>
          <w:gridAfter w:val="1"/>
          <w:wAfter w:w="261" w:type="dxa"/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</w:tbl>
    <w:p w:rsidR="00C76463" w:rsidRPr="007B62BA" w:rsidRDefault="00C76463" w:rsidP="007B6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2BA" w:rsidRPr="007B62BA" w:rsidRDefault="007B62BA" w:rsidP="007B6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2BA" w:rsidRPr="00B60BA8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Приложение № 4</w:t>
      </w:r>
    </w:p>
    <w:p w:rsidR="007B62BA" w:rsidRPr="00B60BA8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21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2022 и 2023годов</w:t>
      </w:r>
      <w:r w:rsidRPr="00B60BA8">
        <w:rPr>
          <w:rFonts w:ascii="Courier New" w:hAnsi="Courier New" w:cs="Courier New"/>
        </w:rPr>
        <w:t>»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07A73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>.</w:t>
      </w:r>
      <w:r w:rsidR="00407A73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.2020г № </w:t>
      </w:r>
      <w:r w:rsidR="00407A73">
        <w:rPr>
          <w:rFonts w:ascii="Courier New" w:hAnsi="Courier New" w:cs="Courier New"/>
        </w:rPr>
        <w:t>23-1</w:t>
      </w:r>
    </w:p>
    <w:p w:rsidR="007B62BA" w:rsidRDefault="007B62BA" w:rsidP="007B62BA">
      <w:pPr>
        <w:spacing w:after="0" w:line="240" w:lineRule="auto"/>
        <w:rPr>
          <w:sz w:val="24"/>
        </w:rPr>
      </w:pPr>
    </w:p>
    <w:p w:rsidR="007B62BA" w:rsidRPr="00B60BA8" w:rsidRDefault="007B62BA" w:rsidP="007B62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7B62BA" w:rsidRPr="00B60BA8" w:rsidRDefault="007B62BA" w:rsidP="007B62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7B62BA" w:rsidRPr="00B60BA8" w:rsidRDefault="007B62BA" w:rsidP="007B62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7B62BA" w:rsidRPr="00B60BA8" w:rsidRDefault="007B62BA" w:rsidP="007B62BA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Сумма расходов</w:t>
            </w:r>
          </w:p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руб.</w:t>
            </w:r>
            <w:r>
              <w:rPr>
                <w:rFonts w:ascii="Courier New" w:hAnsi="Courier New" w:cs="Courier New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</w:tr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B60BA8">
              <w:rPr>
                <w:rFonts w:ascii="Courier New" w:hAnsi="Courier New" w:cs="Courier New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Осуществление внешнего муниципального финансового контроля в </w:t>
            </w:r>
            <w:proofErr w:type="spellStart"/>
            <w:r w:rsidRPr="00B60BA8">
              <w:rPr>
                <w:rFonts w:ascii="Courier New" w:hAnsi="Courier New" w:cs="Courier New"/>
              </w:rPr>
              <w:t>Тарнопольском</w:t>
            </w:r>
            <w:proofErr w:type="spellEnd"/>
            <w:r w:rsidRPr="00B60BA8">
              <w:rPr>
                <w:rFonts w:ascii="Courier New" w:hAnsi="Courier New" w:cs="Courier New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9B0A70">
              <w:rPr>
                <w:rFonts w:ascii="Courier New" w:hAnsi="Courier New" w:cs="Courier New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60BA8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7B62BA" w:rsidRPr="007B62BA" w:rsidRDefault="007B62BA" w:rsidP="007B6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3" w:rsidRDefault="00C76463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Pr="000D4537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7B62BA" w:rsidRPr="000D4537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lastRenderedPageBreak/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0D4537">
        <w:rPr>
          <w:rFonts w:ascii="Courier New" w:hAnsi="Courier New" w:cs="Courier New"/>
        </w:rPr>
        <w:t xml:space="preserve"> год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2022 и 2023годов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07A73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>.</w:t>
      </w:r>
      <w:r w:rsidR="00407A73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.2020г № </w:t>
      </w:r>
      <w:r w:rsidR="00407A73">
        <w:rPr>
          <w:rFonts w:ascii="Courier New" w:hAnsi="Courier New" w:cs="Courier New"/>
        </w:rPr>
        <w:t>23-1</w:t>
      </w:r>
    </w:p>
    <w:p w:rsidR="007B62BA" w:rsidRDefault="007B62BA" w:rsidP="007B62BA">
      <w:pPr>
        <w:jc w:val="right"/>
      </w:pPr>
    </w:p>
    <w:p w:rsidR="007B62BA" w:rsidRPr="007B62BA" w:rsidRDefault="007B62BA" w:rsidP="007B62BA">
      <w:pPr>
        <w:pStyle w:val="a3"/>
        <w:jc w:val="center"/>
        <w:rPr>
          <w:rFonts w:cs="Arial"/>
          <w:sz w:val="24"/>
        </w:rPr>
      </w:pPr>
      <w:r w:rsidRPr="007B62BA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2021 ГОД И ПЛАНОВЫЙ ПЕРИОД 2022 и 2023 ГОДОВ</w:t>
      </w:r>
    </w:p>
    <w:p w:rsidR="007B62BA" w:rsidRPr="007B62BA" w:rsidRDefault="007B62BA" w:rsidP="007B62BA">
      <w:pPr>
        <w:ind w:left="7200"/>
        <w:jc w:val="center"/>
        <w:rPr>
          <w:rFonts w:ascii="Arial" w:hAnsi="Arial" w:cs="Arial"/>
          <w:sz w:val="24"/>
          <w:szCs w:val="24"/>
        </w:rPr>
      </w:pPr>
      <w:r w:rsidRPr="007B62BA">
        <w:rPr>
          <w:rFonts w:ascii="Arial" w:hAnsi="Arial" w:cs="Arial"/>
          <w:sz w:val="24"/>
          <w:szCs w:val="24"/>
        </w:rPr>
        <w:t>(</w:t>
      </w:r>
      <w:proofErr w:type="spellStart"/>
      <w:r w:rsidRPr="007B62BA">
        <w:rPr>
          <w:rFonts w:ascii="Arial" w:hAnsi="Arial" w:cs="Arial"/>
          <w:sz w:val="24"/>
          <w:szCs w:val="24"/>
        </w:rPr>
        <w:t>тыс</w:t>
      </w:r>
      <w:proofErr w:type="gramStart"/>
      <w:r w:rsidRPr="007B62BA">
        <w:rPr>
          <w:rFonts w:ascii="Arial" w:hAnsi="Arial" w:cs="Arial"/>
          <w:sz w:val="24"/>
          <w:szCs w:val="24"/>
        </w:rPr>
        <w:t>.р</w:t>
      </w:r>
      <w:proofErr w:type="gramEnd"/>
      <w:r w:rsidRPr="007B62BA">
        <w:rPr>
          <w:rFonts w:ascii="Arial" w:hAnsi="Arial" w:cs="Arial"/>
          <w:sz w:val="24"/>
          <w:szCs w:val="24"/>
        </w:rPr>
        <w:t>ублей</w:t>
      </w:r>
      <w:proofErr w:type="spellEnd"/>
      <w:r w:rsidRPr="007B62BA">
        <w:rPr>
          <w:rFonts w:ascii="Arial" w:hAnsi="Arial" w:cs="Arial"/>
          <w:sz w:val="24"/>
          <w:szCs w:val="24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3067,9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0D453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144,5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30D7D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30D7D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1232,1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23E5B"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23E5B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623E5B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623E5B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1201,2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Культур</w:t>
            </w:r>
            <w:r>
              <w:rPr>
                <w:rFonts w:ascii="Courier New" w:hAnsi="Courier New" w:cs="Courier New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1201,2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D058D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D058D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D058D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D058D6">
              <w:rPr>
                <w:rFonts w:ascii="Courier New" w:hAnsi="Courier New" w:cs="Courier New"/>
                <w:b/>
              </w:rPr>
              <w:t>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4D2757" w:rsidRDefault="00EF62C1" w:rsidP="00DC0E4E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D2757"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F532E0" w:rsidRDefault="00EF62C1" w:rsidP="00DC0E4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0D4537">
              <w:rPr>
                <w:rFonts w:ascii="Courier New" w:hAnsi="Courier New" w:cs="Courier New"/>
              </w:rPr>
              <w:t>ежбюджетные трансферты</w:t>
            </w:r>
            <w:r>
              <w:rPr>
                <w:rFonts w:ascii="Courier New" w:hAnsi="Courier New" w:cs="Courier New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7562,0 </w:t>
            </w:r>
          </w:p>
        </w:tc>
      </w:tr>
    </w:tbl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Pr="00C43C06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7B62BA" w:rsidRPr="00C43C06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21</w:t>
      </w:r>
      <w:r w:rsidRPr="00C43C06">
        <w:rPr>
          <w:rFonts w:ascii="Courier New" w:hAnsi="Courier New" w:cs="Courier New"/>
        </w:rPr>
        <w:t xml:space="preserve"> год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2022 и 2023годов</w:t>
      </w:r>
      <w:r w:rsidRPr="00C43C06">
        <w:rPr>
          <w:rFonts w:ascii="Courier New" w:hAnsi="Courier New" w:cs="Courier New"/>
        </w:rPr>
        <w:t>»</w:t>
      </w:r>
    </w:p>
    <w:p w:rsidR="007B62BA" w:rsidRDefault="00407A73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</w:t>
      </w:r>
      <w:r w:rsidR="007B62B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12</w:t>
      </w:r>
      <w:r w:rsidR="007B62BA">
        <w:rPr>
          <w:rFonts w:ascii="Courier New" w:hAnsi="Courier New" w:cs="Courier New"/>
        </w:rPr>
        <w:t xml:space="preserve">.2020г № </w:t>
      </w:r>
      <w:r>
        <w:rPr>
          <w:rFonts w:ascii="Courier New" w:hAnsi="Courier New" w:cs="Courier New"/>
        </w:rPr>
        <w:t>23-1</w:t>
      </w:r>
    </w:p>
    <w:p w:rsidR="007B62BA" w:rsidRDefault="007B62BA" w:rsidP="007B62BA">
      <w:pPr>
        <w:pStyle w:val="21"/>
        <w:jc w:val="right"/>
      </w:pPr>
    </w:p>
    <w:p w:rsidR="007B62BA" w:rsidRDefault="007B62BA" w:rsidP="007B62B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7B62BA" w:rsidRPr="00C43C06" w:rsidRDefault="007B62BA" w:rsidP="007B62B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7B62BA" w:rsidRPr="00F345A7" w:rsidRDefault="007B62BA" w:rsidP="007B62BA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2023г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8048,3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7889,7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7562,0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4318,8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</w:rPr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 xml:space="preserve">Функционирование </w:t>
            </w:r>
            <w:r w:rsidRPr="00C43C06">
              <w:rPr>
                <w:rFonts w:ascii="Courier New" w:hAnsi="Courier New" w:cs="Courier New"/>
                <w:b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3193,3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3067,9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2602,9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E0991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5CB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5CB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D45CB7"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1E0991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144,5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914D2">
              <w:rPr>
                <w:rFonts w:ascii="Courier New" w:hAnsi="Courier New" w:cs="Courier New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C43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C43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EC22B4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C22B4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EC22B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EC22B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EC22B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81C29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81C29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81C29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</w:t>
            </w:r>
            <w:r w:rsidRPr="00C43C06">
              <w:rPr>
                <w:rFonts w:ascii="Courier New" w:hAnsi="Courier New" w:cs="Courier New"/>
              </w:rPr>
              <w:t>ероприяти</w:t>
            </w:r>
            <w:r>
              <w:rPr>
                <w:rFonts w:ascii="Courier New" w:hAnsi="Courier New" w:cs="Courier New"/>
              </w:rPr>
              <w:t>й</w:t>
            </w:r>
            <w:r w:rsidRPr="00C43C06">
              <w:rPr>
                <w:rFonts w:ascii="Courier New" w:hAnsi="Courier New" w:cs="Courier New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C43C06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</w:t>
            </w:r>
            <w:r w:rsidRPr="00C43C06">
              <w:rPr>
                <w:rFonts w:ascii="Courier New" w:hAnsi="Courier New" w:cs="Courier New"/>
              </w:rPr>
              <w:lastRenderedPageBreak/>
              <w:t>3</w:t>
            </w:r>
            <w:r>
              <w:rPr>
                <w:rFonts w:ascii="Courier New" w:hAnsi="Courier New" w:cs="Courier New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</w:rPr>
              <w:t>лагоустройств</w:t>
            </w:r>
            <w:r>
              <w:rPr>
                <w:rFonts w:ascii="Courier New" w:hAnsi="Courier New" w:cs="Courier New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</w:rPr>
              <w:t>0</w:t>
            </w:r>
            <w:r w:rsidRPr="00C43C06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</w:rPr>
              <w:t>лично</w:t>
            </w:r>
            <w:r>
              <w:rPr>
                <w:rFonts w:ascii="Courier New" w:hAnsi="Courier New" w:cs="Courier New"/>
              </w:rPr>
              <w:t>го</w:t>
            </w:r>
            <w:r w:rsidRPr="00C43C06">
              <w:rPr>
                <w:rFonts w:ascii="Courier New" w:hAnsi="Courier New" w:cs="Courier New"/>
              </w:rPr>
              <w:t xml:space="preserve"> освещени</w:t>
            </w:r>
            <w:r>
              <w:rPr>
                <w:rFonts w:ascii="Courier New" w:hAnsi="Courier New" w:cs="Courier New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</w:rPr>
              <w:t>6</w:t>
            </w:r>
            <w:r w:rsidRPr="00C43C06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382C19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88355F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81C29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1201,2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</w:t>
            </w:r>
            <w:r>
              <w:rPr>
                <w:rFonts w:ascii="Courier New" w:hAnsi="Courier New" w:cs="Courier New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7A7971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7A7971">
              <w:rPr>
                <w:rFonts w:ascii="Courier New" w:hAnsi="Courier New" w:cs="Courier New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601,2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93510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935100">
              <w:rPr>
                <w:rFonts w:ascii="Courier New" w:hAnsi="Courier New" w:cs="Courier New"/>
                <w:b/>
              </w:rPr>
              <w:t>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</w:t>
            </w:r>
            <w:r>
              <w:rPr>
                <w:rFonts w:ascii="Courier New" w:hAnsi="Courier New" w:cs="Courier New"/>
                <w:b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Физкультурно-оздоровительн</w:t>
            </w:r>
            <w:r>
              <w:rPr>
                <w:rFonts w:ascii="Courier New" w:hAnsi="Courier New" w:cs="Courier New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</w:rPr>
              <w:t xml:space="preserve"> работ</w:t>
            </w:r>
            <w:r>
              <w:rPr>
                <w:rFonts w:ascii="Courier New" w:hAnsi="Courier New" w:cs="Courier New"/>
              </w:rPr>
              <w:t>ы</w:t>
            </w:r>
            <w:r w:rsidRPr="00C43C06">
              <w:rPr>
                <w:rFonts w:ascii="Courier New" w:hAnsi="Courier New" w:cs="Courier New"/>
              </w:rPr>
              <w:t xml:space="preserve"> и спортивны</w:t>
            </w:r>
            <w:r>
              <w:rPr>
                <w:rFonts w:ascii="Courier New" w:hAnsi="Courier New" w:cs="Courier New"/>
              </w:rPr>
              <w:t>е</w:t>
            </w:r>
            <w:r w:rsidRPr="00C43C06">
              <w:rPr>
                <w:rFonts w:ascii="Courier New" w:hAnsi="Courier New" w:cs="Courier New"/>
              </w:rPr>
              <w:t xml:space="preserve"> мероприяти</w:t>
            </w:r>
            <w:r>
              <w:rPr>
                <w:rFonts w:ascii="Courier New" w:hAnsi="Courier New" w:cs="Courier New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</w:t>
            </w:r>
            <w:r>
              <w:rPr>
                <w:rFonts w:ascii="Courier New" w:hAnsi="Courier New" w:cs="Courier New"/>
              </w:rPr>
              <w:t>000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Default="004D2757" w:rsidP="00DC0E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Default="004D2757" w:rsidP="004D275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Default="004D2757" w:rsidP="00DC0E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C43C06">
              <w:rPr>
                <w:rFonts w:ascii="Courier New" w:hAnsi="Courier New" w:cs="Courier New"/>
              </w:rPr>
              <w:t>ежбюджетные трансферты</w:t>
            </w: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C43C0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C43C06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C43C06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C43C06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бюджету</w:t>
            </w:r>
            <w:r w:rsidRPr="00C43C06">
              <w:rPr>
                <w:rFonts w:ascii="Courier New" w:hAnsi="Courier New" w:cs="Courier New"/>
              </w:rPr>
              <w:t xml:space="preserve"> муниципальн</w:t>
            </w:r>
            <w:r>
              <w:rPr>
                <w:rFonts w:ascii="Courier New" w:hAnsi="Courier New" w:cs="Courier New"/>
              </w:rPr>
              <w:t>ого</w:t>
            </w:r>
            <w:r w:rsidRPr="00C43C06">
              <w:rPr>
                <w:rFonts w:ascii="Courier New" w:hAnsi="Courier New" w:cs="Courier New"/>
              </w:rPr>
              <w:t xml:space="preserve"> район</w:t>
            </w:r>
            <w:r>
              <w:rPr>
                <w:rFonts w:ascii="Courier New" w:hAnsi="Courier New" w:cs="Courier New"/>
              </w:rPr>
              <w:t>а</w:t>
            </w:r>
            <w:r w:rsidRPr="00C43C06">
              <w:rPr>
                <w:rFonts w:ascii="Courier New" w:hAnsi="Courier New" w:cs="Courier New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C43C0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C43C06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Приложение 7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к решению Думы Тарнопольского МО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«О бюджете Тарнопольского МО на 2021 год и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Плановый период 2022 и 2023 годов»</w:t>
      </w:r>
    </w:p>
    <w:p w:rsidR="00E166DC" w:rsidRPr="00E166DC" w:rsidRDefault="00407A73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</w:t>
      </w:r>
      <w:r w:rsidR="00E166DC" w:rsidRPr="00E166D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12</w:t>
      </w:r>
      <w:r w:rsidR="00E166DC" w:rsidRPr="00E166DC">
        <w:rPr>
          <w:rFonts w:ascii="Courier New" w:hAnsi="Courier New" w:cs="Courier New"/>
        </w:rPr>
        <w:t xml:space="preserve">.2020г№ </w:t>
      </w:r>
      <w:r>
        <w:rPr>
          <w:rFonts w:ascii="Courier New" w:hAnsi="Courier New" w:cs="Courier New"/>
        </w:rPr>
        <w:t>23-1</w:t>
      </w:r>
      <w:bookmarkStart w:id="1" w:name="_GoBack"/>
      <w:bookmarkEnd w:id="1"/>
    </w:p>
    <w:p w:rsidR="00E166DC" w:rsidRPr="005D1ADE" w:rsidRDefault="00E166DC" w:rsidP="00E166DC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E166DC" w:rsidRPr="00F532E0" w:rsidRDefault="00E166DC" w:rsidP="00E166DC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  <w:sz w:val="24"/>
          <w:szCs w:val="24"/>
        </w:rPr>
        <w:t>21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2022 и 2023 ГОДОВ</w:t>
      </w:r>
    </w:p>
    <w:p w:rsidR="00E166DC" w:rsidRPr="00E166DC" w:rsidRDefault="00E166DC" w:rsidP="00E166DC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</w:tr>
      <w:tr w:rsidR="00E166DC" w:rsidTr="00E166DC">
        <w:trPr>
          <w:trHeight w:val="428"/>
        </w:trPr>
        <w:tc>
          <w:tcPr>
            <w:tcW w:w="2977" w:type="dxa"/>
          </w:tcPr>
          <w:p w:rsidR="00E166DC" w:rsidRPr="00F532E0" w:rsidRDefault="00E166DC" w:rsidP="00E166D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66339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8048,3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7889,7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7562,0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4295,3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4318,8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Непрограммные 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4295,3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4318,8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E166DC" w:rsidTr="00E166DC">
        <w:tc>
          <w:tcPr>
            <w:tcW w:w="2977" w:type="dxa"/>
          </w:tcPr>
          <w:p w:rsidR="00E166DC" w:rsidRPr="00086151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органов </w:t>
            </w:r>
            <w:r w:rsidRPr="00086151">
              <w:rPr>
                <w:rFonts w:ascii="Courier New" w:hAnsi="Courier New" w:cs="Courier New"/>
              </w:rPr>
              <w:lastRenderedPageBreak/>
              <w:t>местного самоуправления</w:t>
            </w:r>
          </w:p>
        </w:tc>
        <w:tc>
          <w:tcPr>
            <w:tcW w:w="567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00</w:t>
            </w:r>
          </w:p>
        </w:tc>
        <w:tc>
          <w:tcPr>
            <w:tcW w:w="993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E166DC" w:rsidRPr="00086151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086151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4295,3</w:t>
            </w:r>
          </w:p>
        </w:tc>
        <w:tc>
          <w:tcPr>
            <w:tcW w:w="1040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4318,8</w:t>
            </w:r>
          </w:p>
        </w:tc>
        <w:tc>
          <w:tcPr>
            <w:tcW w:w="1040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4171,9</w:t>
            </w:r>
          </w:p>
        </w:tc>
      </w:tr>
      <w:tr w:rsidR="00E166DC" w:rsidRPr="000A0C1E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E166DC" w:rsidRPr="000A0C1E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3193,3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3079,3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3067,9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3193,3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3079,3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3067,9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3193,3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3079,3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3067,9</w:t>
            </w:r>
          </w:p>
        </w:tc>
      </w:tr>
      <w:tr w:rsidR="00E166DC" w:rsidTr="00E166DC"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2368,3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2364,3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2602,9</w:t>
            </w:r>
          </w:p>
        </w:tc>
      </w:tr>
      <w:tr w:rsidR="00E166DC" w:rsidTr="00E166DC"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1884,7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1880,7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2049,9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1884,7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2049,9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выплаты </w:t>
            </w:r>
            <w:r w:rsidRPr="00F532E0">
              <w:rPr>
                <w:rFonts w:ascii="Courier New" w:hAnsi="Courier New" w:cs="Courier New"/>
              </w:rPr>
              <w:lastRenderedPageBreak/>
              <w:t>персоналу, за исключением фонда оплаты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122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166DC" w:rsidTr="00E166DC"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Начисления на </w:t>
            </w:r>
            <w:r>
              <w:rPr>
                <w:rFonts w:ascii="Courier New" w:hAnsi="Courier New" w:cs="Courier New"/>
              </w:rPr>
              <w:t xml:space="preserve">выплаты по </w:t>
            </w:r>
            <w:r w:rsidRPr="00F532E0">
              <w:rPr>
                <w:rFonts w:ascii="Courier New" w:hAnsi="Courier New" w:cs="Courier New"/>
              </w:rPr>
              <w:t>оплат</w:t>
            </w:r>
            <w:r>
              <w:rPr>
                <w:rFonts w:ascii="Courier New" w:hAnsi="Courier New" w:cs="Courier New"/>
              </w:rPr>
              <w:t>е</w:t>
            </w:r>
            <w:r w:rsidRPr="00F532E0">
              <w:rPr>
                <w:rFonts w:ascii="Courier New" w:hAnsi="Courier New" w:cs="Courier New"/>
              </w:rPr>
              <w:t xml:space="preserve">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553,0</w:t>
            </w:r>
          </w:p>
        </w:tc>
      </w:tr>
      <w:tr w:rsidR="00E166DC" w:rsidTr="00E166DC"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105,0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6</w:t>
            </w:r>
            <w:r>
              <w:rPr>
                <w:rFonts w:ascii="Courier New" w:hAnsi="Courier New" w:cs="Courier New"/>
                <w:b/>
              </w:rPr>
              <w:t>3</w:t>
            </w:r>
            <w:r w:rsidRPr="004F0D68">
              <w:rPr>
                <w:rFonts w:ascii="Courier New" w:hAnsi="Courier New" w:cs="Courier New"/>
                <w:b/>
              </w:rPr>
              <w:t>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230,0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</w:tr>
      <w:tr w:rsidR="00E166DC" w:rsidTr="00E166DC"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E166DC" w:rsidTr="00E166DC"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8B02E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B02EA">
              <w:rPr>
                <w:rFonts w:ascii="Courier New" w:hAnsi="Courier New" w:cs="Courier New"/>
                <w:b/>
              </w:rPr>
              <w:t>490,0</w:t>
            </w:r>
          </w:p>
        </w:tc>
        <w:tc>
          <w:tcPr>
            <w:tcW w:w="1040" w:type="dxa"/>
          </w:tcPr>
          <w:p w:rsidR="00E166DC" w:rsidRPr="008B02E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B02EA">
              <w:rPr>
                <w:rFonts w:ascii="Courier New" w:hAnsi="Courier New" w:cs="Courier New"/>
                <w:b/>
              </w:rPr>
              <w:t>435,0</w:t>
            </w:r>
          </w:p>
        </w:tc>
        <w:tc>
          <w:tcPr>
            <w:tcW w:w="1040" w:type="dxa"/>
          </w:tcPr>
          <w:p w:rsidR="00E166DC" w:rsidRPr="008B02E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B02EA">
              <w:rPr>
                <w:rFonts w:ascii="Courier New" w:hAnsi="Courier New" w:cs="Courier New"/>
                <w:b/>
              </w:rPr>
              <w:t>262,0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E166DC" w:rsidTr="00E166DC">
        <w:tc>
          <w:tcPr>
            <w:tcW w:w="2977" w:type="dxa"/>
          </w:tcPr>
          <w:p w:rsidR="00E166DC" w:rsidRPr="008B02EA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Уплата прочих </w:t>
            </w:r>
            <w:r w:rsidRPr="00F532E0">
              <w:rPr>
                <w:rFonts w:ascii="Courier New" w:hAnsi="Courier New" w:cs="Courier New"/>
              </w:rPr>
              <w:lastRenderedPageBreak/>
              <w:t>налогов, сборов и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852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lastRenderedPageBreak/>
              <w:t>Налоги, пошлины и сборы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c>
          <w:tcPr>
            <w:tcW w:w="2977" w:type="dxa"/>
          </w:tcPr>
          <w:p w:rsidR="00E166DC" w:rsidRPr="008B02EA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c>
          <w:tcPr>
            <w:tcW w:w="2977" w:type="dxa"/>
          </w:tcPr>
          <w:p w:rsidR="00E166DC" w:rsidRPr="00D42CAE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E166DC" w:rsidRPr="00D42CA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D42CA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D42CA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36200A"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8B02EA" w:rsidRDefault="00E166DC" w:rsidP="00E166D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42CAE">
              <w:rPr>
                <w:rFonts w:ascii="Courier New" w:hAnsi="Courier New" w:cs="Courier New"/>
              </w:rPr>
              <w:t>Проведение</w:t>
            </w:r>
            <w:r>
              <w:rPr>
                <w:rFonts w:ascii="Courier New" w:hAnsi="Courier New" w:cs="Courier New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6200A">
              <w:rPr>
                <w:rFonts w:ascii="Courier New" w:hAnsi="Courier New" w:cs="Courier New"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D42CAE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RPr="000A0C1E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27,0</w:t>
            </w:r>
          </w:p>
        </w:tc>
      </w:tr>
      <w:tr w:rsidR="00E166DC" w:rsidRPr="000A0C1E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осуществление областных государственных полномочий по </w:t>
            </w:r>
            <w:r w:rsidRPr="00F532E0">
              <w:rPr>
                <w:rFonts w:ascii="Courier New" w:hAnsi="Courier New" w:cs="Courier New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144,5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131,9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6,9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6,9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F532E0">
              <w:rPr>
                <w:rFonts w:ascii="Courier New" w:hAnsi="Courier New" w:cs="Courier New"/>
              </w:rPr>
              <w:lastRenderedPageBreak/>
              <w:t>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E166DC" w:rsidTr="00E166DC"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Оплата работ, услуг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E166DC" w:rsidTr="00E166DC">
        <w:tc>
          <w:tcPr>
            <w:tcW w:w="2977" w:type="dxa"/>
          </w:tcPr>
          <w:p w:rsidR="00E166DC" w:rsidRPr="008E52FF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05</w:t>
            </w:r>
          </w:p>
        </w:tc>
        <w:tc>
          <w:tcPr>
            <w:tcW w:w="567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50439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50439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50439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E166DC" w:rsidTr="00E166DC">
        <w:tc>
          <w:tcPr>
            <w:tcW w:w="2977" w:type="dxa"/>
          </w:tcPr>
          <w:p w:rsidR="00E166DC" w:rsidRPr="0091175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91175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E166DC" w:rsidTr="00E166DC">
        <w:tc>
          <w:tcPr>
            <w:tcW w:w="2977" w:type="dxa"/>
          </w:tcPr>
          <w:p w:rsidR="00E166D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E166DC" w:rsidTr="00E166DC">
        <w:tc>
          <w:tcPr>
            <w:tcW w:w="2977" w:type="dxa"/>
          </w:tcPr>
          <w:p w:rsidR="00E166DC" w:rsidRPr="0050439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rPr>
          <w:trHeight w:val="318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1344,0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1138,2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1186,5</w:t>
            </w:r>
          </w:p>
        </w:tc>
      </w:tr>
      <w:tr w:rsidR="00E166DC" w:rsidTr="00E166DC">
        <w:trPr>
          <w:trHeight w:val="274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1186,5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1186,5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601,2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601,2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151,2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456,2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235,3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3D64F9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D64F9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E006F9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E166DC" w:rsidRPr="00E006F9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DC6C32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DC6C32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040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040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Выплата пенсии за выслугу лет гражданам, замещавшим должности муниципальной службы Тарнопольского муниципального </w:t>
            </w:r>
            <w:r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791324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791324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Мероприятия по обслуживанию муниципального долга </w:t>
            </w:r>
            <w:r>
              <w:rPr>
                <w:rFonts w:ascii="Courier New" w:hAnsi="Courier New" w:cs="Courier New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9111200000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</w:pPr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</w:pPr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rPr>
          <w:trHeight w:val="699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</w:pPr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</w:pPr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rPr>
          <w:trHeight w:val="699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 xml:space="preserve">из бюджетов поселений бюджету муниципального района на осуществление части полномочий по решению вопросов местного значения в соответствии с </w:t>
            </w:r>
            <w:r w:rsidRPr="00F532E0">
              <w:rPr>
                <w:rFonts w:ascii="Courier New" w:hAnsi="Courier New" w:cs="Courier New"/>
              </w:rPr>
              <w:lastRenderedPageBreak/>
              <w:t>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rPr>
          <w:trHeight w:val="463"/>
        </w:trPr>
        <w:tc>
          <w:tcPr>
            <w:tcW w:w="2977" w:type="dxa"/>
          </w:tcPr>
          <w:p w:rsidR="00E166DC" w:rsidRPr="003249AA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rPr>
          <w:trHeight w:val="699"/>
        </w:trPr>
        <w:tc>
          <w:tcPr>
            <w:tcW w:w="2977" w:type="dxa"/>
          </w:tcPr>
          <w:p w:rsidR="00E166DC" w:rsidRPr="003249AA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7B62BA" w:rsidRP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B62BA" w:rsidRPr="007B62BA" w:rsidSect="00E1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0D"/>
    <w:rsid w:val="00351F0D"/>
    <w:rsid w:val="00373EA2"/>
    <w:rsid w:val="00407A73"/>
    <w:rsid w:val="004D2757"/>
    <w:rsid w:val="00713A56"/>
    <w:rsid w:val="007B62BA"/>
    <w:rsid w:val="009C112D"/>
    <w:rsid w:val="009D07E4"/>
    <w:rsid w:val="00C76463"/>
    <w:rsid w:val="00E166DC"/>
    <w:rsid w:val="00E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2"/>
  </w:style>
  <w:style w:type="paragraph" w:styleId="1">
    <w:name w:val="heading 1"/>
    <w:basedOn w:val="a"/>
    <w:next w:val="a"/>
    <w:link w:val="10"/>
    <w:qFormat/>
    <w:rsid w:val="00E166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E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73EA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C76463"/>
    <w:rPr>
      <w:b/>
      <w:bCs/>
    </w:rPr>
  </w:style>
  <w:style w:type="paragraph" w:customStyle="1" w:styleId="21">
    <w:name w:val="Основной текст 21"/>
    <w:basedOn w:val="a"/>
    <w:rsid w:val="007B62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E166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6DC"/>
  </w:style>
  <w:style w:type="character" w:customStyle="1" w:styleId="10">
    <w:name w:val="Заголовок 1 Знак"/>
    <w:basedOn w:val="a0"/>
    <w:link w:val="1"/>
    <w:rsid w:val="00E166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rsid w:val="00E166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166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E166DC"/>
  </w:style>
  <w:style w:type="character" w:customStyle="1" w:styleId="Absatz-Standardschriftart">
    <w:name w:val="Absatz-Standardschriftart"/>
    <w:rsid w:val="00E166DC"/>
  </w:style>
  <w:style w:type="character" w:customStyle="1" w:styleId="11">
    <w:name w:val="Основной шрифт абзаца1"/>
    <w:rsid w:val="00E166DC"/>
  </w:style>
  <w:style w:type="paragraph" w:customStyle="1" w:styleId="aa">
    <w:name w:val="Заголовок"/>
    <w:basedOn w:val="a"/>
    <w:next w:val="a3"/>
    <w:rsid w:val="00E166D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E166D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6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E166DC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E166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166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2"/>
  </w:style>
  <w:style w:type="paragraph" w:styleId="1">
    <w:name w:val="heading 1"/>
    <w:basedOn w:val="a"/>
    <w:next w:val="a"/>
    <w:link w:val="10"/>
    <w:qFormat/>
    <w:rsid w:val="00E166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E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73EA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C76463"/>
    <w:rPr>
      <w:b/>
      <w:bCs/>
    </w:rPr>
  </w:style>
  <w:style w:type="paragraph" w:customStyle="1" w:styleId="21">
    <w:name w:val="Основной текст 21"/>
    <w:basedOn w:val="a"/>
    <w:rsid w:val="007B62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E166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6DC"/>
  </w:style>
  <w:style w:type="character" w:customStyle="1" w:styleId="10">
    <w:name w:val="Заголовок 1 Знак"/>
    <w:basedOn w:val="a0"/>
    <w:link w:val="1"/>
    <w:rsid w:val="00E166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rsid w:val="00E166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166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E166DC"/>
  </w:style>
  <w:style w:type="character" w:customStyle="1" w:styleId="Absatz-Standardschriftart">
    <w:name w:val="Absatz-Standardschriftart"/>
    <w:rsid w:val="00E166DC"/>
  </w:style>
  <w:style w:type="character" w:customStyle="1" w:styleId="11">
    <w:name w:val="Основной шрифт абзаца1"/>
    <w:rsid w:val="00E166DC"/>
  </w:style>
  <w:style w:type="paragraph" w:customStyle="1" w:styleId="aa">
    <w:name w:val="Заголовок"/>
    <w:basedOn w:val="a"/>
    <w:next w:val="a3"/>
    <w:rsid w:val="00E166D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E166D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6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E166DC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E166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166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5</cp:revision>
  <dcterms:created xsi:type="dcterms:W3CDTF">2019-12-25T02:33:00Z</dcterms:created>
  <dcterms:modified xsi:type="dcterms:W3CDTF">2020-12-29T04:03:00Z</dcterms:modified>
</cp:coreProperties>
</file>