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jc w:val="center"/>
        <w:rPr>
          <w:rFonts w:ascii="Times New Roman" w:hAnsi="Times New Roman"/>
          <w:b/>
          <w:sz w:val="24"/>
        </w:rPr>
      </w:pPr>
      <w:r w:rsidRPr="00F304AF">
        <w:rPr>
          <w:rFonts w:ascii="Times New Roman" w:hAnsi="Times New Roman"/>
          <w:b/>
          <w:sz w:val="24"/>
        </w:rPr>
        <w:t>23 муниципальных образования, где произошёл рост пожаров, находятся на контроле Главного управления МЧС России по Иркутской области</w:t>
      </w:r>
    </w:p>
    <w:p w:rsidR="00F304AF" w:rsidRPr="00F304AF" w:rsidRDefault="00F304AF" w:rsidP="00594C6D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 xml:space="preserve">В четырех муниципальных образованиях Иркутской области зарегистрирован одновременно рост пожаров и гибели на них людей. Это Иркутский, </w:t>
      </w:r>
      <w:proofErr w:type="spellStart"/>
      <w:r w:rsidRPr="00F304AF">
        <w:rPr>
          <w:rFonts w:ascii="Times New Roman" w:hAnsi="Times New Roman"/>
          <w:sz w:val="24"/>
        </w:rPr>
        <w:t>Тайшетский</w:t>
      </w:r>
      <w:proofErr w:type="spellEnd"/>
      <w:r w:rsidRPr="00F304AF">
        <w:rPr>
          <w:rFonts w:ascii="Times New Roman" w:hAnsi="Times New Roman"/>
          <w:sz w:val="24"/>
        </w:rPr>
        <w:t xml:space="preserve">, </w:t>
      </w:r>
      <w:proofErr w:type="spellStart"/>
      <w:r w:rsidRPr="00F304AF">
        <w:rPr>
          <w:rFonts w:ascii="Times New Roman" w:hAnsi="Times New Roman"/>
          <w:sz w:val="24"/>
        </w:rPr>
        <w:t>Бодайбинский</w:t>
      </w:r>
      <w:proofErr w:type="spellEnd"/>
      <w:r w:rsidRPr="00F304AF">
        <w:rPr>
          <w:rFonts w:ascii="Times New Roman" w:hAnsi="Times New Roman"/>
          <w:sz w:val="24"/>
        </w:rPr>
        <w:t xml:space="preserve"> и Чунский районы. Еще в 12 муниципальных образованиях наблюдается рост пожаров. Это города Черемхово, Зима, </w:t>
      </w:r>
      <w:proofErr w:type="spellStart"/>
      <w:proofErr w:type="gramStart"/>
      <w:r w:rsidRPr="00F304AF">
        <w:rPr>
          <w:rFonts w:ascii="Times New Roman" w:hAnsi="Times New Roman"/>
          <w:sz w:val="24"/>
        </w:rPr>
        <w:t>Усолье-Сибирское</w:t>
      </w:r>
      <w:proofErr w:type="spellEnd"/>
      <w:proofErr w:type="gramEnd"/>
      <w:r w:rsidRPr="00F304AF">
        <w:rPr>
          <w:rFonts w:ascii="Times New Roman" w:hAnsi="Times New Roman"/>
          <w:sz w:val="24"/>
        </w:rPr>
        <w:t xml:space="preserve">, а также </w:t>
      </w:r>
      <w:proofErr w:type="spellStart"/>
      <w:r w:rsidRPr="00F304AF">
        <w:rPr>
          <w:rFonts w:ascii="Times New Roman" w:hAnsi="Times New Roman"/>
          <w:sz w:val="24"/>
        </w:rPr>
        <w:t>Заларинский</w:t>
      </w:r>
      <w:proofErr w:type="spellEnd"/>
      <w:r w:rsidRPr="00F304AF">
        <w:rPr>
          <w:rFonts w:ascii="Times New Roman" w:hAnsi="Times New Roman"/>
          <w:sz w:val="24"/>
        </w:rPr>
        <w:t xml:space="preserve">, </w:t>
      </w:r>
      <w:proofErr w:type="spellStart"/>
      <w:r w:rsidRPr="00F304AF">
        <w:rPr>
          <w:rFonts w:ascii="Times New Roman" w:hAnsi="Times New Roman"/>
          <w:sz w:val="24"/>
        </w:rPr>
        <w:t>Мамско-Чуйский</w:t>
      </w:r>
      <w:proofErr w:type="spellEnd"/>
      <w:r w:rsidRPr="00F304AF">
        <w:rPr>
          <w:rFonts w:ascii="Times New Roman" w:hAnsi="Times New Roman"/>
          <w:sz w:val="24"/>
        </w:rPr>
        <w:t xml:space="preserve">, </w:t>
      </w:r>
      <w:proofErr w:type="spellStart"/>
      <w:r w:rsidRPr="00F304AF">
        <w:rPr>
          <w:rFonts w:ascii="Times New Roman" w:hAnsi="Times New Roman"/>
          <w:sz w:val="24"/>
        </w:rPr>
        <w:t>Усольский</w:t>
      </w:r>
      <w:proofErr w:type="spellEnd"/>
      <w:r w:rsidRPr="00F304AF">
        <w:rPr>
          <w:rFonts w:ascii="Times New Roman" w:hAnsi="Times New Roman"/>
          <w:sz w:val="24"/>
        </w:rPr>
        <w:t xml:space="preserve">, </w:t>
      </w:r>
      <w:proofErr w:type="spellStart"/>
      <w:r w:rsidRPr="00F304AF">
        <w:rPr>
          <w:rFonts w:ascii="Times New Roman" w:hAnsi="Times New Roman"/>
          <w:sz w:val="24"/>
        </w:rPr>
        <w:t>Осинский</w:t>
      </w:r>
      <w:proofErr w:type="spellEnd"/>
      <w:r w:rsidRPr="00F304AF">
        <w:rPr>
          <w:rFonts w:ascii="Times New Roman" w:hAnsi="Times New Roman"/>
          <w:sz w:val="24"/>
        </w:rPr>
        <w:t xml:space="preserve">, </w:t>
      </w:r>
      <w:proofErr w:type="spellStart"/>
      <w:r w:rsidRPr="00F304AF">
        <w:rPr>
          <w:rFonts w:ascii="Times New Roman" w:hAnsi="Times New Roman"/>
          <w:sz w:val="24"/>
        </w:rPr>
        <w:t>Нижнеилимский</w:t>
      </w:r>
      <w:proofErr w:type="spellEnd"/>
      <w:r w:rsidRPr="00F304AF">
        <w:rPr>
          <w:rFonts w:ascii="Times New Roman" w:hAnsi="Times New Roman"/>
          <w:sz w:val="24"/>
        </w:rPr>
        <w:t xml:space="preserve">, Братский, Ангарский, </w:t>
      </w:r>
      <w:proofErr w:type="spellStart"/>
      <w:r w:rsidRPr="00F304AF">
        <w:rPr>
          <w:rFonts w:ascii="Times New Roman" w:hAnsi="Times New Roman"/>
          <w:sz w:val="24"/>
        </w:rPr>
        <w:t>Боханский</w:t>
      </w:r>
      <w:proofErr w:type="spellEnd"/>
      <w:r w:rsidRPr="00F304AF">
        <w:rPr>
          <w:rFonts w:ascii="Times New Roman" w:hAnsi="Times New Roman"/>
          <w:sz w:val="24"/>
        </w:rPr>
        <w:t xml:space="preserve"> и Черемховский районы.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 xml:space="preserve">В 7 муниципальных образованиях произошёл рост гибели на пожарах людей: город </w:t>
      </w:r>
      <w:proofErr w:type="spellStart"/>
      <w:r w:rsidRPr="00F304AF">
        <w:rPr>
          <w:rFonts w:ascii="Times New Roman" w:hAnsi="Times New Roman"/>
          <w:sz w:val="24"/>
        </w:rPr>
        <w:t>Тулун</w:t>
      </w:r>
      <w:proofErr w:type="gramStart"/>
      <w:r w:rsidRPr="00F304AF">
        <w:rPr>
          <w:rFonts w:ascii="Times New Roman" w:hAnsi="Times New Roman"/>
          <w:sz w:val="24"/>
        </w:rPr>
        <w:t>,З</w:t>
      </w:r>
      <w:proofErr w:type="gramEnd"/>
      <w:r w:rsidRPr="00F304AF">
        <w:rPr>
          <w:rFonts w:ascii="Times New Roman" w:hAnsi="Times New Roman"/>
          <w:sz w:val="24"/>
        </w:rPr>
        <w:t>иминский</w:t>
      </w:r>
      <w:proofErr w:type="spellEnd"/>
      <w:r w:rsidRPr="00F304AF">
        <w:rPr>
          <w:rFonts w:ascii="Times New Roman" w:hAnsi="Times New Roman"/>
          <w:sz w:val="24"/>
        </w:rPr>
        <w:t xml:space="preserve">, </w:t>
      </w:r>
      <w:proofErr w:type="spellStart"/>
      <w:r w:rsidRPr="00F304AF">
        <w:rPr>
          <w:rFonts w:ascii="Times New Roman" w:hAnsi="Times New Roman"/>
          <w:sz w:val="24"/>
        </w:rPr>
        <w:t>Эхирит-Булагатский</w:t>
      </w:r>
      <w:proofErr w:type="spellEnd"/>
      <w:r w:rsidRPr="00F304AF">
        <w:rPr>
          <w:rFonts w:ascii="Times New Roman" w:hAnsi="Times New Roman"/>
          <w:sz w:val="24"/>
        </w:rPr>
        <w:t xml:space="preserve">, </w:t>
      </w:r>
      <w:proofErr w:type="spellStart"/>
      <w:r w:rsidRPr="00F304AF">
        <w:rPr>
          <w:rFonts w:ascii="Times New Roman" w:hAnsi="Times New Roman"/>
          <w:sz w:val="24"/>
        </w:rPr>
        <w:t>Усть-Кутский</w:t>
      </w:r>
      <w:proofErr w:type="spellEnd"/>
      <w:r w:rsidRPr="00F304AF">
        <w:rPr>
          <w:rFonts w:ascii="Times New Roman" w:hAnsi="Times New Roman"/>
          <w:sz w:val="24"/>
        </w:rPr>
        <w:t xml:space="preserve">, </w:t>
      </w:r>
      <w:proofErr w:type="spellStart"/>
      <w:r w:rsidRPr="00F304AF">
        <w:rPr>
          <w:rFonts w:ascii="Times New Roman" w:hAnsi="Times New Roman"/>
          <w:sz w:val="24"/>
        </w:rPr>
        <w:t>Качугский</w:t>
      </w:r>
      <w:proofErr w:type="spellEnd"/>
      <w:r w:rsidRPr="00F304AF">
        <w:rPr>
          <w:rFonts w:ascii="Times New Roman" w:hAnsi="Times New Roman"/>
          <w:sz w:val="24"/>
        </w:rPr>
        <w:t xml:space="preserve">, </w:t>
      </w:r>
      <w:proofErr w:type="spellStart"/>
      <w:r w:rsidRPr="00F304AF">
        <w:rPr>
          <w:rFonts w:ascii="Times New Roman" w:hAnsi="Times New Roman"/>
          <w:sz w:val="24"/>
        </w:rPr>
        <w:t>Слюдянский</w:t>
      </w:r>
      <w:proofErr w:type="spellEnd"/>
      <w:r w:rsidRPr="00F304AF">
        <w:rPr>
          <w:rFonts w:ascii="Times New Roman" w:hAnsi="Times New Roman"/>
          <w:sz w:val="24"/>
        </w:rPr>
        <w:t xml:space="preserve"> и </w:t>
      </w:r>
      <w:proofErr w:type="spellStart"/>
      <w:r w:rsidRPr="00F304AF">
        <w:rPr>
          <w:rFonts w:ascii="Times New Roman" w:hAnsi="Times New Roman"/>
          <w:sz w:val="24"/>
        </w:rPr>
        <w:t>Куйтунский</w:t>
      </w:r>
      <w:proofErr w:type="spellEnd"/>
      <w:r w:rsidRPr="00F304AF">
        <w:rPr>
          <w:rFonts w:ascii="Times New Roman" w:hAnsi="Times New Roman"/>
          <w:sz w:val="24"/>
        </w:rPr>
        <w:t xml:space="preserve"> районы.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>Больше всего пожаров зарегистрировано в областном центре, где с начала 2022 года произошло 172 пожара, 7 человек погибли, 9 человек пострадали на пожарах. В Иркутском районе произошло 116 пожаров, 7 человек погибли, 9 человек получили травмы. 99 пожаров произошло в городе Братске, там на пожарах погибли 3 человека, 6 человек пострадали.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 xml:space="preserve">Всего с начала года в Иркутской области произошло 1114 человек, 54 человека погибли, 48 человек получили травмы, 254 человека спасены на пожарах. Для стабилизации обстановки с пожарами и гибели на них людей в регионе продолжается месячник пожарной безопасности. Межведомственными группами проведено 8611 </w:t>
      </w:r>
      <w:proofErr w:type="spellStart"/>
      <w:r w:rsidRPr="00F304AF">
        <w:rPr>
          <w:rFonts w:ascii="Times New Roman" w:hAnsi="Times New Roman"/>
          <w:sz w:val="24"/>
        </w:rPr>
        <w:t>подворовых</w:t>
      </w:r>
      <w:proofErr w:type="spellEnd"/>
      <w:r w:rsidRPr="00F304AF">
        <w:rPr>
          <w:rFonts w:ascii="Times New Roman" w:hAnsi="Times New Roman"/>
          <w:sz w:val="24"/>
        </w:rPr>
        <w:t xml:space="preserve"> обходов. Мерам пожарной безопасности в жилом секторе проинструктировано 12809 человек, проведено 1038 рейдов и патрулирований, в ходе которых проверено 94 места проживания неблагополучных семей с охватом 238 человек. Проинструктировано 308 человек, находящихся в социально-опасном положении. Обследовано 109 мест проживания многодетных семей.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>Государственные инспекторы по пожарному надзору настоятельно рекомендуют по вопросам обеспечения пожарной безопасности в жилье обращаться в местную администрацию или в отдел надзорной деятельности по месту жительства.</w:t>
      </w:r>
    </w:p>
    <w:p w:rsid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>В случае пожара звонить на номер «101».</w:t>
      </w:r>
    </w:p>
    <w:p w:rsidR="00F304AF" w:rsidRPr="002458B0" w:rsidRDefault="00F304AF" w:rsidP="00F304A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58B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jc w:val="right"/>
        <w:rPr>
          <w:rFonts w:ascii="Times New Roman" w:hAnsi="Times New Roman"/>
          <w:sz w:val="24"/>
        </w:rPr>
      </w:pPr>
      <w:r w:rsidRPr="002458B0">
        <w:rPr>
          <w:rFonts w:ascii="Times New Roman" w:hAnsi="Times New Roman"/>
          <w:color w:val="000000"/>
          <w:sz w:val="24"/>
        </w:rPr>
        <w:t xml:space="preserve">по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Заларинскому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Балаганскому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районам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</w:p>
    <w:sectPr w:rsidR="00F304AF" w:rsidRPr="00F304AF" w:rsidSect="00874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8E"/>
    <w:rsid w:val="002705B4"/>
    <w:rsid w:val="00330378"/>
    <w:rsid w:val="00373A62"/>
    <w:rsid w:val="003B6DA2"/>
    <w:rsid w:val="00594C6D"/>
    <w:rsid w:val="00786275"/>
    <w:rsid w:val="00874D8E"/>
    <w:rsid w:val="00A04056"/>
    <w:rsid w:val="00AA6CA5"/>
    <w:rsid w:val="00B776FC"/>
    <w:rsid w:val="00F3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62"/>
  </w:style>
  <w:style w:type="paragraph" w:styleId="1">
    <w:name w:val="heading 1"/>
    <w:basedOn w:val="a"/>
    <w:next w:val="a0"/>
    <w:link w:val="10"/>
    <w:qFormat/>
    <w:rsid w:val="00874D8E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D8E"/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paragraph" w:styleId="a4">
    <w:name w:val="Body Text"/>
    <w:basedOn w:val="a"/>
    <w:link w:val="a5"/>
    <w:rsid w:val="00874D8E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5">
    <w:name w:val="Основной текст Знак"/>
    <w:basedOn w:val="a1"/>
    <w:link w:val="a4"/>
    <w:rsid w:val="00874D8E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74D8E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Красная строка Знак"/>
    <w:basedOn w:val="a5"/>
    <w:link w:val="a0"/>
    <w:uiPriority w:val="99"/>
    <w:semiHidden/>
    <w:rsid w:val="00874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7</cp:revision>
  <dcterms:created xsi:type="dcterms:W3CDTF">2022-01-17T08:44:00Z</dcterms:created>
  <dcterms:modified xsi:type="dcterms:W3CDTF">2022-03-21T01:36:00Z</dcterms:modified>
</cp:coreProperties>
</file>