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DC" w:rsidRPr="00283EDC" w:rsidRDefault="00270CC3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19</w:t>
      </w:r>
      <w:r w:rsidR="00283EDC" w:rsidRPr="00283EDC">
        <w:rPr>
          <w:rFonts w:ascii="Arial" w:hAnsi="Arial" w:cs="Arial"/>
          <w:b/>
          <w:color w:val="000000" w:themeColor="text1"/>
          <w:sz w:val="32"/>
          <w:szCs w:val="32"/>
        </w:rPr>
        <w:t>.</w:t>
      </w:r>
      <w:r>
        <w:rPr>
          <w:rFonts w:ascii="Arial" w:hAnsi="Arial" w:cs="Arial"/>
          <w:b/>
          <w:color w:val="000000" w:themeColor="text1"/>
          <w:sz w:val="32"/>
          <w:szCs w:val="32"/>
        </w:rPr>
        <w:t>06</w:t>
      </w:r>
      <w:r w:rsidR="00283EDC" w:rsidRPr="00283EDC">
        <w:rPr>
          <w:rFonts w:ascii="Arial" w:hAnsi="Arial" w:cs="Arial"/>
          <w:b/>
          <w:color w:val="000000" w:themeColor="text1"/>
          <w:sz w:val="32"/>
          <w:szCs w:val="32"/>
        </w:rPr>
        <w:t>.202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283EDC" w:rsidRPr="00283EDC">
        <w:rPr>
          <w:rFonts w:ascii="Arial" w:hAnsi="Arial" w:cs="Arial"/>
          <w:b/>
          <w:color w:val="000000" w:themeColor="text1"/>
          <w:sz w:val="32"/>
          <w:szCs w:val="32"/>
        </w:rPr>
        <w:t xml:space="preserve">Г. № </w:t>
      </w:r>
      <w:r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650DB1">
        <w:rPr>
          <w:rFonts w:ascii="Arial" w:hAnsi="Arial" w:cs="Arial"/>
          <w:b/>
          <w:color w:val="000000" w:themeColor="text1"/>
          <w:sz w:val="32"/>
          <w:szCs w:val="32"/>
        </w:rPr>
        <w:t>3</w:t>
      </w:r>
    </w:p>
    <w:p w:rsidR="00283EDC" w:rsidRPr="00283EDC" w:rsidRDefault="00283EDC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283EDC" w:rsidRPr="00283EDC" w:rsidRDefault="00283EDC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283EDC" w:rsidRPr="00283EDC" w:rsidRDefault="00283EDC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БАЛАГАНСКИЙ РАЙОН</w:t>
      </w:r>
    </w:p>
    <w:p w:rsidR="00283EDC" w:rsidRPr="00283EDC" w:rsidRDefault="00270CC3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ТАРНОПОЛЬСКОЕ</w:t>
      </w:r>
      <w:r w:rsidR="00283EDC" w:rsidRPr="00283EDC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МУНИЦИПАЛЬНОЕ ОБРАЗОВАНИЕ</w:t>
      </w:r>
    </w:p>
    <w:p w:rsidR="00283EDC" w:rsidRPr="00283EDC" w:rsidRDefault="00283EDC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hAnsi="Arial" w:cs="Arial"/>
          <w:b/>
          <w:color w:val="000000" w:themeColor="text1"/>
          <w:sz w:val="32"/>
          <w:szCs w:val="32"/>
        </w:rPr>
        <w:t>АДМИНИСТРАЦИЯ</w:t>
      </w:r>
      <w:r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 xml:space="preserve"> </w:t>
      </w:r>
    </w:p>
    <w:p w:rsidR="00A66281" w:rsidRPr="00283EDC" w:rsidRDefault="00A66281" w:rsidP="00283EDC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>ПОСТАНОВЛЕНИЕ</w:t>
      </w:r>
    </w:p>
    <w:p w:rsidR="00A66281" w:rsidRPr="00283EDC" w:rsidRDefault="00A66281" w:rsidP="004C528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</w:rPr>
      </w:pPr>
    </w:p>
    <w:p w:rsidR="0084509E" w:rsidRPr="00283EDC" w:rsidRDefault="00883D83" w:rsidP="00283ED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>ОБ УТВЕРЖДЕНИИ АДМИНИСТРАТИВНОГО РЕГЛАМЕНТА</w:t>
      </w:r>
      <w:r w:rsidR="005322AC" w:rsidRPr="00283EDC">
        <w:rPr>
          <w:rFonts w:ascii="Arial" w:hAnsi="Arial" w:cs="Arial"/>
          <w:b/>
          <w:color w:val="000000" w:themeColor="text1"/>
          <w:kern w:val="2"/>
          <w:sz w:val="28"/>
          <w:szCs w:val="28"/>
        </w:rPr>
        <w:t xml:space="preserve"> </w:t>
      </w:r>
      <w:r w:rsidR="009D5EFC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ПРЕДОСТАВЛЕНИЯ МУНИЦИПАЛЬНОЙ УСЛУГИ </w:t>
      </w:r>
      <w:r w:rsidR="0084509E" w:rsidRPr="00283EDC">
        <w:rPr>
          <w:rFonts w:ascii="Arial" w:hAnsi="Arial" w:cs="Arial"/>
          <w:b/>
          <w:color w:val="000000" w:themeColor="text1"/>
          <w:sz w:val="28"/>
          <w:szCs w:val="28"/>
        </w:rPr>
        <w:t>«УСТАНОВЛЕНИЕ СЕРВИТУТА В ОТНОШЕНИИ ЗЕМЕЛЬН</w:t>
      </w:r>
      <w:r w:rsidR="0034203A" w:rsidRPr="00283EDC">
        <w:rPr>
          <w:rFonts w:ascii="Arial" w:hAnsi="Arial" w:cs="Arial"/>
          <w:b/>
          <w:color w:val="000000" w:themeColor="text1"/>
          <w:sz w:val="28"/>
          <w:szCs w:val="28"/>
        </w:rPr>
        <w:t xml:space="preserve">ЫХ </w:t>
      </w:r>
      <w:r w:rsidR="0084509E" w:rsidRPr="00283EDC">
        <w:rPr>
          <w:rFonts w:ascii="Arial" w:hAnsi="Arial" w:cs="Arial"/>
          <w:b/>
          <w:color w:val="000000" w:themeColor="text1"/>
          <w:sz w:val="28"/>
          <w:szCs w:val="28"/>
        </w:rPr>
        <w:t>УЧАСТКОВ, НАХОДЯЩИХСЯ В МУН</w:t>
      </w:r>
      <w:r w:rsidR="00A17764" w:rsidRPr="00283EDC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84509E" w:rsidRPr="00283EDC">
        <w:rPr>
          <w:rFonts w:ascii="Arial" w:hAnsi="Arial" w:cs="Arial"/>
          <w:b/>
          <w:color w:val="000000" w:themeColor="text1"/>
          <w:sz w:val="28"/>
          <w:szCs w:val="28"/>
        </w:rPr>
        <w:t xml:space="preserve">ЦИПАЛЬНОЙ СОБСТВЕННОСТИ </w:t>
      </w:r>
      <w:r w:rsidR="00270CC3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>ТАРНОПОЛЬСКОГО</w:t>
      </w:r>
      <w:r w:rsidR="00283EDC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 МУНИЦИПАЛЬНОГО ОБРАЗОВАНИЯ</w:t>
      </w:r>
      <w:r w:rsidR="00AD0F3B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>»</w:t>
      </w:r>
    </w:p>
    <w:p w:rsidR="00A66281" w:rsidRPr="00283EDC" w:rsidRDefault="00A66281" w:rsidP="004C52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kern w:val="2"/>
          <w:sz w:val="28"/>
          <w:szCs w:val="28"/>
        </w:rPr>
      </w:pPr>
    </w:p>
    <w:p w:rsidR="00283EDC" w:rsidRPr="00283EDC" w:rsidRDefault="00A6628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В соответствии</w:t>
      </w:r>
      <w:r w:rsidR="009D5EF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 </w:t>
      </w:r>
      <w:r w:rsidR="00E2002F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Земельным кодексом Российской Федерации, </w:t>
      </w:r>
      <w:r w:rsidR="009D5EFC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</w:t>
      </w:r>
      <w:r w:rsidR="0081084D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ым</w:t>
      </w:r>
      <w:r w:rsidR="009D5EFC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закон</w:t>
      </w:r>
      <w:r w:rsidR="0081084D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ом</w:t>
      </w:r>
      <w:r w:rsidR="00270CC3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 июля 2010 года № </w:t>
      </w:r>
      <w:r w:rsidR="00DA7E46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210</w:t>
      </w:r>
      <w:r w:rsidR="00DA7E46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</w:r>
      <w:r w:rsidR="009D5EFC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ФЗ «Об организации предоставления государственных и муниципальных услуг», </w:t>
      </w:r>
      <w:r w:rsidR="006A0977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Порядком</w:t>
      </w:r>
      <w:r w:rsidR="001A31F7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C550A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разработки и утверждения административных регламентов предоставления муниципальных услуг</w:t>
      </w:r>
      <w:r w:rsidR="00EC550A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</w:t>
      </w:r>
      <w:proofErr w:type="gramStart"/>
      <w:r w:rsidR="00EC550A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утвержденны</w:t>
      </w:r>
      <w:r w:rsidR="00C56211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ми</w:t>
      </w:r>
      <w:proofErr w:type="gramEnd"/>
      <w:r w:rsidR="001A31F7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1B5490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постановлением администрации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Тарнопольского</w:t>
      </w:r>
      <w:r w:rsidR="001B5490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 от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29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12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.20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15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№ 122</w:t>
      </w:r>
      <w:r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руководствуясь Устав</w:t>
      </w:r>
      <w:r w:rsidR="00283EDC"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ом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Тарнопольского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="00E2002F"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, </w:t>
      </w:r>
      <w:r w:rsidR="00E2002F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администрация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Тарнопольского</w:t>
      </w:r>
      <w:r w:rsidR="00283ED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="00283EDC"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</w:p>
    <w:p w:rsidR="00283EDC" w:rsidRPr="00283EDC" w:rsidRDefault="00283ED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</w:p>
    <w:p w:rsidR="00A66281" w:rsidRPr="000A4E3A" w:rsidRDefault="00283EDC" w:rsidP="00283ED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kern w:val="2"/>
          <w:sz w:val="28"/>
          <w:szCs w:val="24"/>
        </w:rPr>
      </w:pPr>
      <w:r w:rsidRPr="000A4E3A">
        <w:rPr>
          <w:rFonts w:ascii="Arial" w:hAnsi="Arial" w:cs="Arial"/>
          <w:b/>
          <w:bCs/>
          <w:color w:val="000000" w:themeColor="text1"/>
          <w:kern w:val="2"/>
          <w:sz w:val="28"/>
          <w:szCs w:val="24"/>
        </w:rPr>
        <w:t>ПОСТАНОВЛЯЕТ:</w:t>
      </w:r>
    </w:p>
    <w:p w:rsidR="00283EDC" w:rsidRPr="00283EDC" w:rsidRDefault="00283ED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</w:p>
    <w:p w:rsidR="00DF08BF" w:rsidRDefault="009D5EF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"/>
          <w:sz w:val="24"/>
          <w:szCs w:val="24"/>
        </w:rPr>
      </w:pP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1. Утвердить административный регламент предоставления муниципальной услуги «</w:t>
      </w:r>
      <w:r w:rsidR="0084509E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Установление сервитута в отношении земельных участков, находящихся в муниципальной собственности</w:t>
      </w:r>
      <w:r w:rsidR="00B72C3D" w:rsidRPr="00283EDC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70CC3">
        <w:rPr>
          <w:rFonts w:ascii="Arial" w:hAnsi="Arial" w:cs="Arial"/>
          <w:color w:val="000000" w:themeColor="text1"/>
          <w:kern w:val="2"/>
          <w:sz w:val="24"/>
          <w:szCs w:val="24"/>
        </w:rPr>
        <w:t>Тарнопольского</w:t>
      </w:r>
      <w:r w:rsidR="0034203A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» </w:t>
      </w:r>
      <w:r w:rsidR="00A66281"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(прилагается).</w:t>
      </w:r>
    </w:p>
    <w:p w:rsidR="00270CC3" w:rsidRPr="00270CC3" w:rsidRDefault="00E950F5" w:rsidP="00270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2. Признать утратившим силу п</w:t>
      </w:r>
      <w:r w:rsidRPr="00E950F5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остановление администрации </w:t>
      </w:r>
      <w:r w:rsidR="00270CC3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Тарнопольского </w:t>
      </w:r>
      <w:r w:rsidRPr="00E950F5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муниципального образования от </w:t>
      </w:r>
      <w:r w:rsidR="00270CC3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20</w:t>
      </w:r>
      <w:r w:rsidRPr="00E950F5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270CC3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ма</w:t>
      </w:r>
      <w:r w:rsidRPr="00E950F5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я 2016 года № 5</w:t>
      </w:r>
      <w:r w:rsidR="00270CC3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6</w:t>
      </w:r>
      <w:r w:rsidRPr="00E950F5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«</w:t>
      </w:r>
      <w:r w:rsidR="00270CC3" w:rsidRPr="00270CC3">
        <w:rPr>
          <w:rFonts w:ascii="Arial" w:hAnsi="Arial" w:cs="Arial"/>
          <w:sz w:val="24"/>
          <w:szCs w:val="24"/>
        </w:rPr>
        <w:t xml:space="preserve">Об утверждении </w:t>
      </w:r>
      <w:r w:rsidR="00270CC3">
        <w:rPr>
          <w:rFonts w:ascii="Arial" w:hAnsi="Arial" w:cs="Arial"/>
          <w:sz w:val="24"/>
          <w:szCs w:val="24"/>
        </w:rPr>
        <w:t>а</w:t>
      </w:r>
      <w:r w:rsidR="00270CC3" w:rsidRPr="00270CC3">
        <w:rPr>
          <w:rFonts w:ascii="Arial" w:hAnsi="Arial" w:cs="Arial"/>
          <w:sz w:val="24"/>
          <w:szCs w:val="24"/>
        </w:rPr>
        <w:t xml:space="preserve">дминистративного регламента </w:t>
      </w:r>
      <w:r w:rsidR="00270CC3" w:rsidRPr="00270CC3">
        <w:rPr>
          <w:rFonts w:ascii="Arial" w:hAnsi="Arial" w:cs="Arial"/>
          <w:color w:val="000000"/>
          <w:sz w:val="24"/>
          <w:szCs w:val="24"/>
        </w:rPr>
        <w:t>предоставления муниципальной услуги</w:t>
      </w:r>
      <w:r w:rsidR="00270CC3">
        <w:rPr>
          <w:rFonts w:ascii="Arial" w:hAnsi="Arial" w:cs="Arial"/>
          <w:color w:val="000000"/>
          <w:sz w:val="24"/>
          <w:szCs w:val="24"/>
        </w:rPr>
        <w:t xml:space="preserve"> </w:t>
      </w:r>
      <w:r w:rsidR="00270CC3" w:rsidRPr="00270CC3">
        <w:rPr>
          <w:rFonts w:ascii="Arial" w:hAnsi="Arial" w:cs="Arial"/>
          <w:bCs/>
          <w:sz w:val="24"/>
          <w:szCs w:val="24"/>
        </w:rPr>
        <w:t>«Заключение соглашения об установлении сервитута в отношении земельного участка, находящегося в муниципальной собственности</w:t>
      </w:r>
      <w:r w:rsidR="00270CC3">
        <w:rPr>
          <w:rFonts w:ascii="Arial" w:hAnsi="Arial" w:cs="Arial"/>
          <w:bCs/>
          <w:sz w:val="24"/>
          <w:szCs w:val="24"/>
        </w:rPr>
        <w:t xml:space="preserve"> </w:t>
      </w:r>
      <w:r w:rsidR="00270CC3" w:rsidRPr="00270CC3">
        <w:rPr>
          <w:rFonts w:ascii="Arial" w:hAnsi="Arial" w:cs="Arial"/>
          <w:bCs/>
          <w:sz w:val="24"/>
          <w:szCs w:val="24"/>
        </w:rPr>
        <w:t>Тарнопольского МО или в отношении земельного участка,</w:t>
      </w:r>
      <w:r w:rsidR="00270CC3">
        <w:rPr>
          <w:rFonts w:ascii="Arial" w:hAnsi="Arial" w:cs="Arial"/>
          <w:bCs/>
          <w:sz w:val="24"/>
          <w:szCs w:val="24"/>
        </w:rPr>
        <w:t xml:space="preserve"> </w:t>
      </w:r>
      <w:r w:rsidR="00270CC3" w:rsidRPr="00270CC3">
        <w:rPr>
          <w:rFonts w:ascii="Arial" w:hAnsi="Arial" w:cs="Arial"/>
          <w:bCs/>
          <w:sz w:val="24"/>
          <w:szCs w:val="24"/>
        </w:rPr>
        <w:t xml:space="preserve"> государственная собственность которого не разграничена» </w:t>
      </w:r>
    </w:p>
    <w:p w:rsidR="00A66281" w:rsidRDefault="00E950F5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3</w:t>
      </w:r>
      <w:r w:rsidR="00A66281" w:rsidRPr="00283EDC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. Настоящее постановление </w:t>
      </w:r>
      <w:r w:rsidR="00A66281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вступает в силу</w:t>
      </w:r>
      <w:r w:rsidR="009D5EFC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после </w:t>
      </w:r>
      <w:r w:rsidR="00363E05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дня </w:t>
      </w:r>
      <w:r w:rsidR="00A66281" w:rsidRPr="00283EDC">
        <w:rPr>
          <w:rFonts w:ascii="Arial" w:hAnsi="Arial" w:cs="Arial"/>
          <w:color w:val="000000" w:themeColor="text1"/>
          <w:kern w:val="2"/>
          <w:sz w:val="24"/>
          <w:szCs w:val="24"/>
        </w:rPr>
        <w:t>его официального опубликования.</w:t>
      </w:r>
    </w:p>
    <w:p w:rsidR="00283EDC" w:rsidRDefault="00283EDC" w:rsidP="00283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DC" w:rsidRDefault="00283EDC" w:rsidP="00283E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83EDC" w:rsidRDefault="00283EDC" w:rsidP="00283E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EE7D3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EE7D31">
        <w:rPr>
          <w:rFonts w:ascii="Arial" w:hAnsi="Arial" w:cs="Arial"/>
          <w:sz w:val="24"/>
          <w:szCs w:val="24"/>
        </w:rPr>
        <w:t xml:space="preserve"> </w:t>
      </w:r>
      <w:r w:rsidR="00270CC3">
        <w:rPr>
          <w:rFonts w:ascii="Arial" w:hAnsi="Arial" w:cs="Arial"/>
          <w:sz w:val="24"/>
          <w:szCs w:val="24"/>
        </w:rPr>
        <w:t>Тарнопольского</w:t>
      </w:r>
      <w:r w:rsidRPr="00EE7D31">
        <w:rPr>
          <w:rFonts w:ascii="Arial" w:hAnsi="Arial" w:cs="Arial"/>
          <w:sz w:val="24"/>
          <w:szCs w:val="24"/>
        </w:rPr>
        <w:t xml:space="preserve"> </w:t>
      </w:r>
    </w:p>
    <w:p w:rsidR="00283EDC" w:rsidRDefault="00270CC3" w:rsidP="00283E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70CC3" w:rsidRPr="00EE7D31" w:rsidRDefault="00EB3EE2" w:rsidP="00283ED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А.Н.Убинина</w:t>
      </w:r>
      <w:proofErr w:type="spellEnd"/>
    </w:p>
    <w:p w:rsidR="00283EDC" w:rsidRPr="00BA23E7" w:rsidRDefault="00283EDC" w:rsidP="00283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2"/>
          <w:sz w:val="28"/>
          <w:szCs w:val="28"/>
        </w:rPr>
      </w:pPr>
    </w:p>
    <w:p w:rsidR="00283EDC" w:rsidRPr="00EE7D31" w:rsidRDefault="00283EDC" w:rsidP="00283EDC">
      <w:pPr>
        <w:spacing w:after="0" w:line="240" w:lineRule="auto"/>
        <w:jc w:val="right"/>
        <w:rPr>
          <w:rFonts w:ascii="Courier New" w:hAnsi="Courier New" w:cs="Courier New"/>
        </w:rPr>
      </w:pPr>
      <w:r w:rsidRPr="00EE7D31">
        <w:rPr>
          <w:rFonts w:ascii="Courier New" w:hAnsi="Courier New" w:cs="Courier New"/>
        </w:rPr>
        <w:t>УТВЕРЖДЕН</w:t>
      </w:r>
    </w:p>
    <w:p w:rsidR="00283EDC" w:rsidRDefault="00283EDC" w:rsidP="00283EDC">
      <w:pPr>
        <w:spacing w:after="0" w:line="240" w:lineRule="auto"/>
        <w:jc w:val="right"/>
        <w:rPr>
          <w:rFonts w:ascii="Courier New" w:hAnsi="Courier New" w:cs="Courier New"/>
        </w:rPr>
      </w:pPr>
      <w:r w:rsidRPr="00EE7D31">
        <w:rPr>
          <w:rFonts w:ascii="Courier New" w:hAnsi="Courier New" w:cs="Courier New"/>
        </w:rPr>
        <w:t xml:space="preserve">постановлением администрации </w:t>
      </w:r>
    </w:p>
    <w:p w:rsidR="00283EDC" w:rsidRPr="00EE7D31" w:rsidRDefault="00EB3EE2" w:rsidP="00283ED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Тарнопольского</w:t>
      </w:r>
      <w:r w:rsidR="00283EDC" w:rsidRPr="00EE7D31">
        <w:rPr>
          <w:rFonts w:ascii="Courier New" w:hAnsi="Courier New" w:cs="Courier New"/>
        </w:rPr>
        <w:t xml:space="preserve"> муниципального образования</w:t>
      </w:r>
    </w:p>
    <w:p w:rsidR="00283EDC" w:rsidRPr="00EE7D31" w:rsidRDefault="00283EDC" w:rsidP="00283EDC">
      <w:pPr>
        <w:spacing w:after="0" w:line="240" w:lineRule="auto"/>
        <w:jc w:val="right"/>
        <w:rPr>
          <w:rFonts w:ascii="Courier New" w:hAnsi="Courier New" w:cs="Courier New"/>
        </w:rPr>
      </w:pPr>
      <w:r w:rsidRPr="00EE7D31">
        <w:rPr>
          <w:rFonts w:ascii="Courier New" w:hAnsi="Courier New" w:cs="Courier New"/>
        </w:rPr>
        <w:t xml:space="preserve">от </w:t>
      </w:r>
      <w:r w:rsidR="00EB3EE2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="00EB3EE2">
        <w:rPr>
          <w:rFonts w:ascii="Courier New" w:hAnsi="Courier New" w:cs="Courier New"/>
        </w:rPr>
        <w:t>06</w:t>
      </w:r>
      <w:r>
        <w:rPr>
          <w:rFonts w:ascii="Courier New" w:hAnsi="Courier New" w:cs="Courier New"/>
        </w:rPr>
        <w:t>.202</w:t>
      </w:r>
      <w:r w:rsidR="00EB3EE2">
        <w:rPr>
          <w:rFonts w:ascii="Courier New" w:hAnsi="Courier New" w:cs="Courier New"/>
        </w:rPr>
        <w:t>3</w:t>
      </w:r>
      <w:r w:rsidRPr="00EE7D31">
        <w:rPr>
          <w:rFonts w:ascii="Courier New" w:hAnsi="Courier New" w:cs="Courier New"/>
        </w:rPr>
        <w:t xml:space="preserve"> № </w:t>
      </w:r>
      <w:r w:rsidR="00EB3EE2">
        <w:rPr>
          <w:rFonts w:ascii="Courier New" w:hAnsi="Courier New" w:cs="Courier New"/>
        </w:rPr>
        <w:t>3</w:t>
      </w:r>
      <w:r w:rsidR="00F20928">
        <w:rPr>
          <w:rFonts w:ascii="Courier New" w:hAnsi="Courier New" w:cs="Courier New"/>
        </w:rPr>
        <w:t>3</w:t>
      </w:r>
    </w:p>
    <w:p w:rsidR="00CD6678" w:rsidRPr="00BA23E7" w:rsidRDefault="00CD667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kern w:val="2"/>
          <w:sz w:val="28"/>
          <w:szCs w:val="28"/>
        </w:rPr>
      </w:pPr>
    </w:p>
    <w:p w:rsidR="007000B4" w:rsidRDefault="00962E44" w:rsidP="007000B4">
      <w:pPr>
        <w:keepNext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lastRenderedPageBreak/>
        <w:t>АДМИНИСТРАТИВНЫЙ РЕГЛАМЕНТ</w:t>
      </w:r>
      <w:r w:rsidR="007000B4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 </w:t>
      </w:r>
    </w:p>
    <w:p w:rsidR="00962E44" w:rsidRPr="00283EDC" w:rsidRDefault="00962E44" w:rsidP="007000B4">
      <w:pPr>
        <w:keepNext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</w:pPr>
      <w:r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ПРЕДОСТАВЛЕНИЯ МУНИЦИПАЛЬНОЙ </w:t>
      </w:r>
      <w:r w:rsidR="002F5822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>УСЛУГИ «</w:t>
      </w:r>
      <w:r w:rsidR="0034203A" w:rsidRPr="00283EDC">
        <w:rPr>
          <w:rFonts w:ascii="Arial" w:hAnsi="Arial" w:cs="Arial"/>
          <w:b/>
          <w:color w:val="000000" w:themeColor="text1"/>
          <w:sz w:val="28"/>
          <w:szCs w:val="28"/>
        </w:rPr>
        <w:t>УСТАНОВЛЕНИЕ СЕРВИТУТА В ОТНОШЕНИИ ЗЕМЕЛЬНЫХ УЧАСТКОВ, НАХОДЯЩИХСЯ В МУН</w:t>
      </w:r>
      <w:r w:rsidR="00BD1F8E" w:rsidRPr="00283EDC">
        <w:rPr>
          <w:rFonts w:ascii="Arial" w:hAnsi="Arial" w:cs="Arial"/>
          <w:b/>
          <w:color w:val="000000" w:themeColor="text1"/>
          <w:sz w:val="28"/>
          <w:szCs w:val="28"/>
        </w:rPr>
        <w:t>И</w:t>
      </w:r>
      <w:r w:rsidR="0034203A" w:rsidRPr="00283EDC">
        <w:rPr>
          <w:rFonts w:ascii="Arial" w:hAnsi="Arial" w:cs="Arial"/>
          <w:b/>
          <w:color w:val="000000" w:themeColor="text1"/>
          <w:sz w:val="28"/>
          <w:szCs w:val="28"/>
        </w:rPr>
        <w:t xml:space="preserve">ЦИПАЛЬНОЙ СОБСТВЕННОСТИ </w:t>
      </w:r>
      <w:r w:rsidR="009B344D">
        <w:rPr>
          <w:rFonts w:ascii="Arial" w:hAnsi="Arial" w:cs="Arial"/>
          <w:b/>
          <w:sz w:val="28"/>
          <w:szCs w:val="28"/>
        </w:rPr>
        <w:t>ТАРНОПОЛЬСКОГО</w:t>
      </w:r>
      <w:r w:rsidR="00283EDC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 </w:t>
      </w:r>
      <w:r w:rsidR="0034203A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 xml:space="preserve">МУНИЦИПАЛЬНОГО </w:t>
      </w:r>
      <w:r w:rsidR="00283EDC" w:rsidRPr="00283EDC">
        <w:rPr>
          <w:rFonts w:ascii="Arial" w:eastAsia="Times New Roman" w:hAnsi="Arial" w:cs="Arial"/>
          <w:b/>
          <w:color w:val="000000" w:themeColor="text1"/>
          <w:kern w:val="2"/>
          <w:sz w:val="28"/>
          <w:szCs w:val="28"/>
        </w:rPr>
        <w:t>ОБРАЗОВАНИЯ</w:t>
      </w:r>
    </w:p>
    <w:p w:rsidR="009D5EFC" w:rsidRPr="00BA23E7" w:rsidRDefault="009D5EFC" w:rsidP="00667F11">
      <w:pPr>
        <w:keepNext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  <w:bookmarkStart w:id="0" w:name="_GoBack"/>
      <w:bookmarkEnd w:id="0"/>
    </w:p>
    <w:p w:rsidR="000065A6" w:rsidRPr="000A4E3A" w:rsidRDefault="009823C8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РАЗДЕЛ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I. ОБЩИЕ ПОЛОЖЕНИЯ</w:t>
      </w:r>
    </w:p>
    <w:p w:rsidR="000065A6" w:rsidRPr="000A4E3A" w:rsidRDefault="000065A6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0065A6" w:rsidRPr="000A4E3A" w:rsidRDefault="009823C8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="000606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Предмет регулирования</w:t>
      </w:r>
      <w:r w:rsidR="00921B7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административного регламента</w:t>
      </w:r>
    </w:p>
    <w:p w:rsidR="000065A6" w:rsidRPr="000A4E3A" w:rsidRDefault="000065A6" w:rsidP="00667F11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B682B" w:rsidRPr="000A4E3A" w:rsidRDefault="008E576F" w:rsidP="00667F11">
      <w:pPr>
        <w:pStyle w:val="ad"/>
        <w:spacing w:after="0" w:line="240" w:lineRule="auto"/>
        <w:ind w:left="0" w:firstLine="709"/>
        <w:jc w:val="both"/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1. </w:t>
      </w:r>
      <w:proofErr w:type="gramStart"/>
      <w:r w:rsidR="00995CD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Настоящий административный регламент </w:t>
      </w:r>
      <w:r w:rsidR="007A50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устанавливает порядок и стандарт предоставления муниципальной услуги</w:t>
      </w:r>
      <w:r w:rsidR="00970E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4203A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«</w:t>
      </w:r>
      <w:r w:rsidR="003420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Установление сервитута в отношении земельных участков, находящихся в муниципальной собственности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283ED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34203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</w:t>
      </w:r>
      <w:r w:rsidR="007A50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в том числе </w:t>
      </w:r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порядок взаимодействия администрации</w:t>
      </w:r>
      <w:r w:rsidR="00283EDC" w:rsidRPr="000A4E3A">
        <w:rPr>
          <w:rFonts w:ascii="Arial" w:hAnsi="Arial" w:cs="Arial"/>
          <w:sz w:val="24"/>
          <w:szCs w:val="24"/>
        </w:rPr>
        <w:t xml:space="preserve">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912635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муниципального образования </w:t>
      </w:r>
      <w:r w:rsidR="00CC0C9E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(далее </w:t>
      </w:r>
      <w:r w:rsidR="00912635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– администрация) с </w:t>
      </w:r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физическими или юридическими лицами</w:t>
      </w:r>
      <w:r w:rsidR="00EE4EB3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и их уполномоченными представителями, органами </w:t>
      </w:r>
      <w:r w:rsidR="002E0AB3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государственной </w:t>
      </w:r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власти, учреждениями и организациями, сроки и последовательность административных процедур (действий), осуществляемых администрацией</w:t>
      </w:r>
      <w:r w:rsidR="00EE4EB3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</w:t>
      </w:r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в процессе реализации</w:t>
      </w:r>
      <w:proofErr w:type="gramEnd"/>
      <w:r w:rsidR="00995CDF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 xml:space="preserve"> полномочий по принятию решений о </w:t>
      </w:r>
      <w:r w:rsidR="0034203A"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заключении соглашения об у</w:t>
      </w:r>
      <w:r w:rsidR="003420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становление сервитута в отношении земельных участков, </w:t>
      </w:r>
      <w:r w:rsidR="00DB682B" w:rsidRPr="000A4E3A"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  <w:t xml:space="preserve">предусмотренных пунктом 2 настоящего административного регламента </w:t>
      </w:r>
      <w:r w:rsidR="00DB682B" w:rsidRPr="000A4E3A">
        <w:rPr>
          <w:rFonts w:ascii="Arial" w:eastAsia="Calibri" w:hAnsi="Arial" w:cs="Arial"/>
          <w:color w:val="000000" w:themeColor="text1"/>
          <w:kern w:val="28"/>
          <w:sz w:val="24"/>
          <w:szCs w:val="24"/>
        </w:rPr>
        <w:t>(далее – земельные участки)</w:t>
      </w:r>
      <w:r w:rsidR="00DB682B" w:rsidRPr="000A4E3A"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  <w:t>.</w:t>
      </w:r>
    </w:p>
    <w:p w:rsidR="00EB5A15" w:rsidRPr="000A4E3A" w:rsidRDefault="00EB5A15" w:rsidP="00667F11">
      <w:pPr>
        <w:pStyle w:val="ad"/>
        <w:autoSpaceDE w:val="0"/>
        <w:autoSpaceDN w:val="0"/>
        <w:spacing w:after="0" w:line="240" w:lineRule="auto"/>
        <w:ind w:left="-142"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  <w:t xml:space="preserve">2. Настоящий административный регламент регулирует отношения, возникающие в связи с </w:t>
      </w:r>
      <w:r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принятием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решения о </w:t>
      </w:r>
      <w:r w:rsidRPr="000A4E3A">
        <w:rPr>
          <w:rFonts w:ascii="Arial" w:hAnsi="Arial" w:cs="Arial"/>
          <w:bCs/>
          <w:color w:val="000000" w:themeColor="text1"/>
          <w:kern w:val="2"/>
          <w:sz w:val="24"/>
          <w:szCs w:val="24"/>
        </w:rPr>
        <w:t>заключении соглашения об у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становление сервитута в отношении земельного участка</w:t>
      </w:r>
      <w:r w:rsidRPr="000A4E3A"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  <w:t>:</w:t>
      </w:r>
    </w:p>
    <w:p w:rsidR="00EB5A15" w:rsidRPr="000A4E3A" w:rsidRDefault="00EB5A15" w:rsidP="00283EDC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8"/>
          <w:sz w:val="24"/>
          <w:szCs w:val="24"/>
        </w:rPr>
      </w:pPr>
      <w:r w:rsidRPr="000A4E3A">
        <w:rPr>
          <w:rFonts w:ascii="Arial" w:eastAsia="Calibri" w:hAnsi="Arial" w:cs="Arial"/>
          <w:bCs/>
          <w:color w:val="000000" w:themeColor="text1"/>
          <w:kern w:val="28"/>
          <w:sz w:val="24"/>
          <w:szCs w:val="24"/>
        </w:rPr>
        <w:t xml:space="preserve">1) находящегося в муниципальной собственности муниципального образования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283EDC" w:rsidRPr="000A4E3A">
        <w:rPr>
          <w:rFonts w:ascii="Arial" w:eastAsia="Calibri" w:hAnsi="Arial" w:cs="Arial"/>
          <w:color w:val="000000" w:themeColor="text1"/>
          <w:kern w:val="28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8"/>
          <w:sz w:val="24"/>
          <w:szCs w:val="24"/>
        </w:rPr>
        <w:t>муниципального образования</w:t>
      </w:r>
      <w:r w:rsidR="00283EDC" w:rsidRPr="000A4E3A">
        <w:rPr>
          <w:rFonts w:ascii="Arial" w:eastAsia="Calibri" w:hAnsi="Arial" w:cs="Arial"/>
          <w:color w:val="000000" w:themeColor="text1"/>
          <w:kern w:val="28"/>
          <w:sz w:val="24"/>
          <w:szCs w:val="24"/>
        </w:rPr>
        <w:t>.</w:t>
      </w:r>
    </w:p>
    <w:p w:rsidR="00990E3D" w:rsidRPr="000A4E3A" w:rsidRDefault="00EB5A15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1E3A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Целью настоящего административного регламента является обеспечение открытости порядка предоставления муниципальной услуги,</w:t>
      </w:r>
      <w:r w:rsidR="00283ED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D22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указанной в пункте</w:t>
      </w:r>
      <w:r w:rsidR="0066650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 настоящего административного регламента (далее – муниципальная услуга), </w:t>
      </w:r>
      <w:r w:rsidR="001E3A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услуги.</w:t>
      </w:r>
    </w:p>
    <w:p w:rsidR="0034203A" w:rsidRPr="000A4E3A" w:rsidRDefault="0034203A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0065A6" w:rsidRPr="000A4E3A" w:rsidRDefault="009823C8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="00262B0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2. 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Круг заявителей</w:t>
      </w:r>
    </w:p>
    <w:p w:rsidR="000065A6" w:rsidRPr="000A4E3A" w:rsidRDefault="000065A6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13493F" w:rsidRPr="000A4E3A" w:rsidRDefault="00E622E3" w:rsidP="00667F1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501C4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F331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Заявителями на предоставление муниципальной услуги являются</w:t>
      </w:r>
      <w:r w:rsidR="00B037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физически</w:t>
      </w:r>
      <w:r w:rsidR="00F331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B037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юридически</w:t>
      </w:r>
      <w:r w:rsidR="00F331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 лица</w:t>
      </w:r>
      <w:r w:rsidR="00B037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заинтересованны</w:t>
      </w:r>
      <w:r w:rsidR="00F331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B037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</w:t>
      </w:r>
      <w:r w:rsidR="00BB6406" w:rsidRPr="000A4E3A">
        <w:rPr>
          <w:rFonts w:ascii="Arial" w:hAnsi="Arial" w:cs="Arial"/>
          <w:color w:val="000000" w:themeColor="text1"/>
          <w:sz w:val="24"/>
          <w:szCs w:val="24"/>
        </w:rPr>
        <w:t>установлении сервитута (далее – заявители).</w:t>
      </w:r>
    </w:p>
    <w:p w:rsidR="0013493F" w:rsidRPr="000A4E3A" w:rsidRDefault="00E622E3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5. </w:t>
      </w:r>
      <w:r w:rsidR="00AA56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От имени заявителя за предоставлением муниципальной услуги может обратиться его уполномоченный представитель</w:t>
      </w:r>
      <w:r w:rsidR="001E3A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(далее – представитель)</w:t>
      </w:r>
      <w:r w:rsidR="00AA56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AA5688" w:rsidRPr="000A4E3A" w:rsidRDefault="00AA568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A5214" w:rsidRPr="000A4E3A" w:rsidRDefault="00DA5214" w:rsidP="00DA5214">
      <w:pPr>
        <w:keepNext/>
        <w:keepLines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  <w:u w:val="single"/>
        </w:rPr>
      </w:pPr>
      <w:r w:rsidRPr="000A4E3A">
        <w:rPr>
          <w:rFonts w:ascii="Arial" w:eastAsia="Times New Roman" w:hAnsi="Arial" w:cs="Arial"/>
          <w:kern w:val="2"/>
          <w:sz w:val="24"/>
          <w:szCs w:val="24"/>
          <w:u w:val="single"/>
        </w:rPr>
        <w:t>Глава 3. Предоставление муниципальной услуги</w:t>
      </w:r>
    </w:p>
    <w:p w:rsidR="00DA5214" w:rsidRPr="000A4E3A" w:rsidRDefault="00DA5214" w:rsidP="00DA5214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u w:val="single"/>
        </w:rPr>
      </w:pPr>
    </w:p>
    <w:p w:rsidR="000065A6" w:rsidRPr="000A4E3A" w:rsidRDefault="00DA521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6.</w:t>
      </w:r>
      <w:r w:rsidR="00B32658" w:rsidRPr="000A4E3A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Для получения информации по вопросам предоставления </w:t>
      </w:r>
      <w:r w:rsidR="00AA56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 и о ходе предоставления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</w:t>
      </w:r>
      <w:r w:rsidR="00EE4EB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заявитель </w:t>
      </w:r>
      <w:r w:rsidR="00F24E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обращается в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администрацию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E5A04" w:rsidRPr="000A4E3A" w:rsidRDefault="00B3265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5E5A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Информация по вопросам предоставления муниципальной услуги предоставляется:</w:t>
      </w:r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 xml:space="preserve">2) с использованием телефонной связи, через официальный сайт администрации в информационно-телекоммуникационной сети «Интернет» (далее – сеть «Интернет») по адресу </w:t>
      </w:r>
      <w:hyperlink r:id="rId9" w:history="1">
        <w:r w:rsidR="00EB3EE2" w:rsidRPr="00C53F40">
          <w:rPr>
            <w:rStyle w:val="af"/>
            <w:rFonts w:ascii="Arial" w:hAnsi="Arial" w:cs="Arial"/>
            <w:sz w:val="24"/>
            <w:szCs w:val="24"/>
          </w:rPr>
          <w:t>https://тарнопольское.рф/</w:t>
        </w:r>
      </w:hyperlink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через региональную государственную информационную систему «Региональный портал государственных и муниципальных услуг Иркутской области» в сети «Интернет» по адресу http://38.gosuslugi.ru (далее – Портал), по электронной почте администрации </w:t>
      </w:r>
      <w:hyperlink r:id="rId10" w:history="1">
        <w:proofErr w:type="gramEnd"/>
        <w:r w:rsidR="00EB3EE2" w:rsidRPr="00C53F40">
          <w:rPr>
            <w:rStyle w:val="af"/>
            <w:rFonts w:ascii="Arial" w:eastAsia="Times New Roman" w:hAnsi="Arial" w:cs="Arial"/>
            <w:kern w:val="2"/>
            <w:sz w:val="24"/>
            <w:szCs w:val="24"/>
            <w:lang w:val="en-US"/>
          </w:rPr>
          <w:t>tarnopolskoe</w:t>
        </w:r>
        <w:r w:rsidR="00EB3EE2" w:rsidRPr="00EB3EE2">
          <w:rPr>
            <w:rStyle w:val="af"/>
            <w:rFonts w:ascii="Arial" w:eastAsia="Times New Roman" w:hAnsi="Arial" w:cs="Arial"/>
            <w:kern w:val="2"/>
            <w:sz w:val="24"/>
            <w:szCs w:val="24"/>
          </w:rPr>
          <w:t>_</w:t>
        </w:r>
        <w:r w:rsidR="00EB3EE2" w:rsidRPr="00C53F40">
          <w:rPr>
            <w:rStyle w:val="af"/>
            <w:rFonts w:ascii="Arial" w:eastAsia="Times New Roman" w:hAnsi="Arial" w:cs="Arial"/>
            <w:kern w:val="2"/>
            <w:sz w:val="24"/>
            <w:szCs w:val="24"/>
            <w:lang w:val="en-US"/>
          </w:rPr>
          <w:t>mo</w:t>
        </w:r>
        <w:r w:rsidR="00EB3EE2" w:rsidRPr="00EB3EE2">
          <w:rPr>
            <w:rStyle w:val="af"/>
            <w:rFonts w:ascii="Arial" w:eastAsia="Times New Roman" w:hAnsi="Arial" w:cs="Arial"/>
            <w:kern w:val="2"/>
            <w:sz w:val="24"/>
            <w:szCs w:val="24"/>
          </w:rPr>
          <w:t>@</w:t>
        </w:r>
        <w:r w:rsidR="00EB3EE2" w:rsidRPr="00C53F40">
          <w:rPr>
            <w:rStyle w:val="af"/>
            <w:rFonts w:ascii="Arial" w:eastAsia="Times New Roman" w:hAnsi="Arial" w:cs="Arial"/>
            <w:kern w:val="2"/>
            <w:sz w:val="24"/>
            <w:szCs w:val="24"/>
            <w:lang w:val="en-US"/>
          </w:rPr>
          <w:t>bk</w:t>
        </w:r>
        <w:r w:rsidR="00EB3EE2" w:rsidRPr="00C53F40">
          <w:rPr>
            <w:rStyle w:val="af"/>
            <w:rFonts w:ascii="Arial" w:eastAsia="Times New Roman" w:hAnsi="Arial" w:cs="Arial"/>
            <w:kern w:val="2"/>
            <w:sz w:val="24"/>
            <w:szCs w:val="24"/>
          </w:rPr>
          <w:t>.</w:t>
        </w:r>
        <w:proofErr w:type="spellStart"/>
        <w:r w:rsidR="00EB3EE2" w:rsidRPr="00C53F40">
          <w:rPr>
            <w:rStyle w:val="af"/>
            <w:rFonts w:ascii="Arial" w:eastAsia="Times New Roman" w:hAnsi="Arial" w:cs="Arial"/>
            <w:kern w:val="2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(далее – электронная почта администрации);</w:t>
      </w:r>
      <w:proofErr w:type="gramEnd"/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5E5A04" w:rsidRPr="000A4E3A" w:rsidRDefault="00B3265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E265A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5E5A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Информация о ходе предоставления муниципальной услуги предоставляется:</w:t>
      </w:r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при личном контакте с заявителем или его представителем;</w:t>
      </w:r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с использованием телефонной связи, через официальный сайт администрации, по электронной почте администрации;</w:t>
      </w:r>
    </w:p>
    <w:p w:rsidR="005E5A04" w:rsidRPr="000A4E3A" w:rsidRDefault="005E5A0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3) письменно в случае письменного обращения заявителя или его представителя.</w:t>
      </w:r>
    </w:p>
    <w:p w:rsidR="00D04176" w:rsidRPr="000A4E3A" w:rsidRDefault="00B3265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Должностные лица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осуществляющие предоставление информации</w:t>
      </w:r>
      <w:r w:rsidR="0075082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33D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должны принять все необходимые меры по предоставлению заявител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ю 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его представителю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исчерпывающей информации по вопросам их обращений, в том числе с привлечением других должностных лиц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D04176" w:rsidRPr="000A4E3A" w:rsidRDefault="005F1E19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Должностные лица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предоставляют </w:t>
      </w:r>
      <w:r w:rsidR="00633D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следующую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информацию </w:t>
      </w:r>
      <w:r w:rsidR="00633D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: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 об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органе местного самоуправления </w:t>
      </w:r>
      <w:r w:rsidR="008525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муниципального образования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предоставляющем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муниципальную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услугу,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органах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государственной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власти и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организациях, участвующих в предоставлении </w:t>
      </w:r>
      <w:r w:rsidR="003E55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услуги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включая информацию о месте их нахождения, график</w:t>
      </w:r>
      <w:r w:rsidR="00561D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 работы, контактных телефонах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 порядке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 и ходе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 перечне документов, необходимых для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 времени приема документов, необходимых для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 сроке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об основаниях отказа в приеме документов, необходимых для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об основаниях отказа в предоставлении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услуги;</w:t>
      </w:r>
    </w:p>
    <w:p w:rsidR="00D04176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 порядке обжалования решений и действий (бездействия), принимаемых (совершаемых) в рамках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D041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Pr="000A4E3A">
        <w:rPr>
          <w:rFonts w:eastAsia="Times New Roman"/>
          <w:color w:val="000000" w:themeColor="text1"/>
          <w:kern w:val="2"/>
          <w:sz w:val="24"/>
          <w:szCs w:val="24"/>
        </w:rPr>
        <w:t xml:space="preserve">. Основными требованиями при предоставлении информации </w:t>
      </w:r>
      <w:r w:rsidR="00633D26" w:rsidRPr="000A4E3A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EE4EB3" w:rsidRPr="000A4E3A">
        <w:rPr>
          <w:rFonts w:eastAsia="Times New Roman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являются:</w:t>
      </w:r>
    </w:p>
    <w:p w:rsidR="00D04176" w:rsidRPr="000A4E3A" w:rsidRDefault="00A419AE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1</w:t>
      </w:r>
      <w:r w:rsidR="00D04176" w:rsidRPr="000A4E3A">
        <w:rPr>
          <w:rFonts w:eastAsia="Times New Roman"/>
          <w:color w:val="000000" w:themeColor="text1"/>
          <w:kern w:val="2"/>
          <w:sz w:val="24"/>
          <w:szCs w:val="24"/>
        </w:rPr>
        <w:t>) актуальность;</w:t>
      </w:r>
    </w:p>
    <w:p w:rsidR="00D04176" w:rsidRPr="000A4E3A" w:rsidRDefault="00A419AE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2</w:t>
      </w:r>
      <w:r w:rsidR="00D04176" w:rsidRPr="000A4E3A">
        <w:rPr>
          <w:rFonts w:eastAsia="Times New Roman"/>
          <w:color w:val="000000" w:themeColor="text1"/>
          <w:kern w:val="2"/>
          <w:sz w:val="24"/>
          <w:szCs w:val="24"/>
        </w:rPr>
        <w:t>) своевременность;</w:t>
      </w:r>
    </w:p>
    <w:p w:rsidR="00D04176" w:rsidRPr="000A4E3A" w:rsidRDefault="00A419AE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3</w:t>
      </w:r>
      <w:r w:rsidR="00D04176" w:rsidRPr="000A4E3A">
        <w:rPr>
          <w:rFonts w:eastAsia="Times New Roman"/>
          <w:color w:val="000000" w:themeColor="text1"/>
          <w:kern w:val="2"/>
          <w:sz w:val="24"/>
          <w:szCs w:val="24"/>
        </w:rPr>
        <w:t>) четкость и доступность в изложении информации;</w:t>
      </w:r>
    </w:p>
    <w:p w:rsidR="00D04176" w:rsidRPr="000A4E3A" w:rsidRDefault="00A419AE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4</w:t>
      </w:r>
      <w:r w:rsidR="00D04176" w:rsidRPr="000A4E3A">
        <w:rPr>
          <w:rFonts w:eastAsia="Times New Roman"/>
          <w:color w:val="000000" w:themeColor="text1"/>
          <w:kern w:val="2"/>
          <w:sz w:val="24"/>
          <w:szCs w:val="24"/>
        </w:rPr>
        <w:t>) полнота информации;</w:t>
      </w:r>
    </w:p>
    <w:p w:rsidR="00D04176" w:rsidRPr="000A4E3A" w:rsidRDefault="00A419AE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  <w:r w:rsidRPr="000A4E3A">
        <w:rPr>
          <w:rFonts w:eastAsia="Times New Roman"/>
          <w:color w:val="000000" w:themeColor="text1"/>
          <w:kern w:val="2"/>
          <w:sz w:val="24"/>
          <w:szCs w:val="24"/>
        </w:rPr>
        <w:t>5</w:t>
      </w:r>
      <w:r w:rsidR="00D04176" w:rsidRPr="000A4E3A">
        <w:rPr>
          <w:rFonts w:eastAsia="Times New Roman"/>
          <w:color w:val="000000" w:themeColor="text1"/>
          <w:kern w:val="2"/>
          <w:sz w:val="24"/>
          <w:szCs w:val="24"/>
        </w:rPr>
        <w:t>) соответствие информации требованиям законодательства.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color w:val="000000" w:themeColor="text1"/>
          <w:kern w:val="2"/>
          <w:sz w:val="24"/>
          <w:szCs w:val="24"/>
        </w:rPr>
        <w:t>2</w:t>
      </w:r>
      <w:r w:rsidRPr="000A4E3A">
        <w:rPr>
          <w:color w:val="000000" w:themeColor="text1"/>
          <w:kern w:val="2"/>
          <w:sz w:val="24"/>
          <w:szCs w:val="24"/>
        </w:rPr>
        <w:t xml:space="preserve">. Предоставление информации </w:t>
      </w:r>
      <w:r w:rsidR="00633D26" w:rsidRPr="000A4E3A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="000C0915" w:rsidRPr="000A4E3A">
        <w:rPr>
          <w:rFonts w:eastAsia="Times New Roman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color w:val="000000" w:themeColor="text1"/>
          <w:kern w:val="2"/>
          <w:sz w:val="24"/>
          <w:szCs w:val="24"/>
        </w:rPr>
        <w:t xml:space="preserve">по </w:t>
      </w:r>
      <w:r w:rsidRPr="000A4E3A">
        <w:rPr>
          <w:color w:val="000000" w:themeColor="text1"/>
          <w:kern w:val="2"/>
          <w:sz w:val="24"/>
          <w:szCs w:val="24"/>
        </w:rPr>
        <w:lastRenderedPageBreak/>
        <w:t xml:space="preserve">телефону осуществляется путем непосредственного общения 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заявителя или его представителя с должностным лицом </w:t>
      </w:r>
      <w:r w:rsidR="00B1354D" w:rsidRPr="000A4E3A">
        <w:rPr>
          <w:color w:val="000000" w:themeColor="text1"/>
          <w:kern w:val="2"/>
          <w:sz w:val="24"/>
          <w:szCs w:val="24"/>
        </w:rPr>
        <w:t>администрации</w:t>
      </w:r>
      <w:r w:rsidR="00EE4EB3" w:rsidRPr="000A4E3A">
        <w:rPr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color w:val="000000" w:themeColor="text1"/>
          <w:kern w:val="2"/>
          <w:sz w:val="24"/>
          <w:szCs w:val="24"/>
        </w:rPr>
        <w:t>по телефону.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color w:val="000000" w:themeColor="text1"/>
          <w:kern w:val="2"/>
          <w:sz w:val="24"/>
          <w:szCs w:val="24"/>
        </w:rPr>
        <w:t>3</w:t>
      </w:r>
      <w:r w:rsidRPr="000A4E3A">
        <w:rPr>
          <w:color w:val="000000" w:themeColor="text1"/>
          <w:kern w:val="2"/>
          <w:sz w:val="24"/>
          <w:szCs w:val="24"/>
        </w:rPr>
        <w:t xml:space="preserve">. При ответах на телефонные звонки должностные лица 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администрации </w:t>
      </w:r>
      <w:r w:rsidRPr="000A4E3A">
        <w:rPr>
          <w:color w:val="000000" w:themeColor="text1"/>
          <w:kern w:val="2"/>
          <w:sz w:val="24"/>
          <w:szCs w:val="24"/>
        </w:rPr>
        <w:t>подробно и в вежливой (корректной) форме информируют заявителей или их представителей по интересующим их вопросам. Ответ на телефонный звонок начинается с информации о наименовании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 органа местного самоуправления</w:t>
      </w:r>
      <w:r w:rsidRPr="000A4E3A">
        <w:rPr>
          <w:color w:val="000000" w:themeColor="text1"/>
          <w:kern w:val="2"/>
          <w:sz w:val="24"/>
          <w:szCs w:val="24"/>
        </w:rPr>
        <w:t>, в которое позвонил заявитель или его представитель, фамилии, имени и (если имеется) отчестве лица, принявшего телефонный звонок.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При невозможности должностного лица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 администрации</w:t>
      </w:r>
      <w:r w:rsidRPr="000A4E3A">
        <w:rPr>
          <w:color w:val="000000" w:themeColor="text1"/>
          <w:kern w:val="2"/>
          <w:sz w:val="24"/>
          <w:szCs w:val="24"/>
        </w:rPr>
        <w:t xml:space="preserve">, принявшего звонок, самостоятельно ответить на поставленные вопросы телефонный звонок переадресовывается (переводится) на другое должностное лицо 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администрации </w:t>
      </w:r>
      <w:r w:rsidRPr="000A4E3A">
        <w:rPr>
          <w:color w:val="000000" w:themeColor="text1"/>
          <w:kern w:val="2"/>
          <w:sz w:val="24"/>
          <w:szCs w:val="24"/>
        </w:rPr>
        <w:t xml:space="preserve">или же </w:t>
      </w:r>
      <w:r w:rsidR="00EE4EB3" w:rsidRPr="000A4E3A">
        <w:rPr>
          <w:color w:val="000000" w:themeColor="text1"/>
          <w:kern w:val="2"/>
          <w:sz w:val="24"/>
          <w:szCs w:val="24"/>
        </w:rPr>
        <w:t>заявителю</w:t>
      </w:r>
      <w:r w:rsidRPr="000A4E3A">
        <w:rPr>
          <w:color w:val="000000" w:themeColor="text1"/>
          <w:kern w:val="2"/>
          <w:sz w:val="24"/>
          <w:szCs w:val="24"/>
        </w:rPr>
        <w:t xml:space="preserve"> или его представителю сообщается телефонный номер, по которому можно получить необходимую информацию</w:t>
      </w:r>
      <w:r w:rsidR="00EE4EB3" w:rsidRPr="000A4E3A">
        <w:rPr>
          <w:color w:val="000000" w:themeColor="text1"/>
          <w:kern w:val="2"/>
          <w:sz w:val="24"/>
          <w:szCs w:val="24"/>
        </w:rPr>
        <w:t xml:space="preserve"> </w:t>
      </w:r>
      <w:r w:rsidR="00633D26" w:rsidRPr="000A4E3A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0A4E3A">
        <w:rPr>
          <w:color w:val="000000" w:themeColor="text1"/>
          <w:kern w:val="2"/>
          <w:sz w:val="24"/>
          <w:szCs w:val="24"/>
        </w:rPr>
        <w:t>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color w:val="000000" w:themeColor="text1"/>
          <w:kern w:val="2"/>
          <w:sz w:val="24"/>
          <w:szCs w:val="24"/>
        </w:rPr>
        <w:t>4</w:t>
      </w:r>
      <w:r w:rsidRPr="000A4E3A">
        <w:rPr>
          <w:color w:val="000000" w:themeColor="text1"/>
          <w:kern w:val="2"/>
          <w:sz w:val="24"/>
          <w:szCs w:val="24"/>
        </w:rPr>
        <w:t>. Если заявителя или его представителя не удовлетворяет информация</w:t>
      </w:r>
      <w:r w:rsidR="00EE4EB3" w:rsidRPr="000A4E3A">
        <w:rPr>
          <w:color w:val="000000" w:themeColor="text1"/>
          <w:kern w:val="2"/>
          <w:sz w:val="24"/>
          <w:szCs w:val="24"/>
        </w:rPr>
        <w:t xml:space="preserve"> </w:t>
      </w:r>
      <w:r w:rsidR="00633D26" w:rsidRPr="000A4E3A">
        <w:rPr>
          <w:rFonts w:eastAsia="Times New Roman"/>
          <w:color w:val="000000" w:themeColor="text1"/>
          <w:kern w:val="2"/>
          <w:sz w:val="24"/>
          <w:szCs w:val="24"/>
        </w:rPr>
        <w:t>по вопросам предоставления муниципальной услуги и о ходе предоставления муниципальной услуги</w:t>
      </w:r>
      <w:r w:rsidRPr="000A4E3A">
        <w:rPr>
          <w:color w:val="000000" w:themeColor="text1"/>
          <w:kern w:val="2"/>
          <w:sz w:val="24"/>
          <w:szCs w:val="24"/>
        </w:rPr>
        <w:t>, предоставленная должностным лицом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 администрации</w:t>
      </w:r>
      <w:r w:rsidRPr="000A4E3A">
        <w:rPr>
          <w:color w:val="000000" w:themeColor="text1"/>
          <w:kern w:val="2"/>
          <w:sz w:val="24"/>
          <w:szCs w:val="24"/>
        </w:rPr>
        <w:t>, он может обратиться</w:t>
      </w:r>
      <w:r w:rsidR="000C0915" w:rsidRPr="000A4E3A">
        <w:rPr>
          <w:color w:val="000000" w:themeColor="text1"/>
          <w:kern w:val="2"/>
          <w:sz w:val="24"/>
          <w:szCs w:val="24"/>
        </w:rPr>
        <w:t xml:space="preserve"> </w:t>
      </w:r>
      <w:r w:rsidR="002B2C4B" w:rsidRPr="000A4E3A">
        <w:rPr>
          <w:color w:val="000000" w:themeColor="text1"/>
          <w:kern w:val="2"/>
          <w:sz w:val="24"/>
          <w:szCs w:val="24"/>
        </w:rPr>
        <w:t>к</w:t>
      </w:r>
      <w:r w:rsidR="000C0915" w:rsidRPr="000A4E3A">
        <w:rPr>
          <w:color w:val="000000" w:themeColor="text1"/>
          <w:kern w:val="2"/>
          <w:sz w:val="24"/>
          <w:szCs w:val="24"/>
        </w:rPr>
        <w:t xml:space="preserve"> </w:t>
      </w:r>
      <w:r w:rsidR="000118C0" w:rsidRPr="000A4E3A">
        <w:rPr>
          <w:color w:val="000000" w:themeColor="text1"/>
          <w:kern w:val="2"/>
          <w:sz w:val="24"/>
          <w:szCs w:val="24"/>
        </w:rPr>
        <w:t>главе администрации</w:t>
      </w:r>
      <w:r w:rsidR="00B062A0" w:rsidRPr="000A4E3A">
        <w:rPr>
          <w:color w:val="000000" w:themeColor="text1"/>
          <w:kern w:val="2"/>
          <w:sz w:val="24"/>
          <w:szCs w:val="24"/>
        </w:rPr>
        <w:t xml:space="preserve"> или </w:t>
      </w:r>
      <w:r w:rsidR="004C498B" w:rsidRPr="000A4E3A">
        <w:rPr>
          <w:color w:val="000000" w:themeColor="text1"/>
          <w:kern w:val="2"/>
          <w:sz w:val="24"/>
          <w:szCs w:val="24"/>
        </w:rPr>
        <w:t>к</w:t>
      </w:r>
      <w:r w:rsidR="000C0915" w:rsidRPr="000A4E3A">
        <w:rPr>
          <w:color w:val="000000" w:themeColor="text1"/>
          <w:kern w:val="2"/>
          <w:sz w:val="24"/>
          <w:szCs w:val="24"/>
        </w:rPr>
        <w:t xml:space="preserve"> </w:t>
      </w:r>
      <w:r w:rsidR="00B062A0" w:rsidRPr="000A4E3A">
        <w:rPr>
          <w:color w:val="000000" w:themeColor="text1"/>
          <w:kern w:val="2"/>
          <w:sz w:val="24"/>
          <w:szCs w:val="24"/>
        </w:rPr>
        <w:t>лицу, исполняющему его полномочия (далее – глава администрации),</w:t>
      </w:r>
      <w:r w:rsidR="00B32658" w:rsidRPr="000A4E3A">
        <w:rPr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color w:val="000000" w:themeColor="text1"/>
          <w:kern w:val="2"/>
          <w:sz w:val="24"/>
          <w:szCs w:val="24"/>
        </w:rPr>
        <w:t>в соответствии с графиком приема заявителей</w:t>
      </w:r>
      <w:r w:rsidR="00F24E58" w:rsidRPr="000A4E3A">
        <w:rPr>
          <w:color w:val="000000" w:themeColor="text1"/>
          <w:kern w:val="2"/>
          <w:sz w:val="24"/>
          <w:szCs w:val="24"/>
        </w:rPr>
        <w:t xml:space="preserve"> или их представителей</w:t>
      </w:r>
      <w:r w:rsidRPr="000A4E3A">
        <w:rPr>
          <w:color w:val="000000" w:themeColor="text1"/>
          <w:kern w:val="2"/>
          <w:sz w:val="24"/>
          <w:szCs w:val="24"/>
        </w:rPr>
        <w:t>.</w:t>
      </w:r>
    </w:p>
    <w:p w:rsidR="00EB3EE2" w:rsidRDefault="000118C0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Прием заявителей </w:t>
      </w:r>
      <w:r w:rsidR="00F24E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главой администрации проводится по предварительной записи, которая осуществляется по телефону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- </w:t>
      </w:r>
    </w:p>
    <w:p w:rsidR="000118C0" w:rsidRPr="000A4E3A" w:rsidRDefault="00EB3EE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83954843221</w:t>
      </w:r>
      <w:r w:rsidR="000118C0" w:rsidRPr="000A4E3A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>.</w:t>
      </w:r>
    </w:p>
    <w:p w:rsidR="00D04176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color w:val="000000" w:themeColor="text1"/>
          <w:kern w:val="2"/>
          <w:sz w:val="24"/>
          <w:szCs w:val="24"/>
        </w:rPr>
        <w:t>5</w:t>
      </w:r>
      <w:r w:rsidRPr="000A4E3A">
        <w:rPr>
          <w:color w:val="000000" w:themeColor="text1"/>
          <w:kern w:val="2"/>
          <w:sz w:val="24"/>
          <w:szCs w:val="24"/>
        </w:rPr>
        <w:t xml:space="preserve">. </w:t>
      </w:r>
      <w:r w:rsidR="005E5A04" w:rsidRPr="000A4E3A">
        <w:rPr>
          <w:color w:val="000000" w:themeColor="text1"/>
          <w:kern w:val="2"/>
          <w:sz w:val="24"/>
          <w:szCs w:val="24"/>
        </w:rPr>
        <w:t>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обращения. Обращения заявителей или их представителей о ходе предоставления муниципальной услуги рассматриваются не позднее рабочего дня, следующего за днем регистрации обращения.</w:t>
      </w:r>
    </w:p>
    <w:p w:rsidR="005C376B" w:rsidRPr="000A4E3A" w:rsidRDefault="00D04176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Днем регистрации обращения является день его поступления в</w:t>
      </w:r>
      <w:r w:rsidR="000118C0" w:rsidRPr="000A4E3A">
        <w:rPr>
          <w:color w:val="000000" w:themeColor="text1"/>
          <w:kern w:val="2"/>
          <w:sz w:val="24"/>
          <w:szCs w:val="24"/>
        </w:rPr>
        <w:t xml:space="preserve"> администрацию</w:t>
      </w:r>
      <w:r w:rsidRPr="000A4E3A">
        <w:rPr>
          <w:color w:val="000000" w:themeColor="text1"/>
          <w:kern w:val="2"/>
          <w:sz w:val="24"/>
          <w:szCs w:val="24"/>
        </w:rPr>
        <w:t>.</w:t>
      </w:r>
    </w:p>
    <w:p w:rsidR="00DF08BF" w:rsidRPr="000A4E3A" w:rsidRDefault="005C376B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Ответ на обращение, поступившее в администрацию в форме электронного документа</w:t>
      </w:r>
      <w:r w:rsidR="004C498B" w:rsidRPr="000A4E3A">
        <w:rPr>
          <w:color w:val="000000" w:themeColor="text1"/>
          <w:kern w:val="2"/>
          <w:sz w:val="24"/>
          <w:szCs w:val="24"/>
        </w:rPr>
        <w:t>,</w:t>
      </w:r>
      <w:r w:rsidRPr="000A4E3A">
        <w:rPr>
          <w:color w:val="000000" w:themeColor="text1"/>
          <w:kern w:val="2"/>
          <w:sz w:val="24"/>
          <w:szCs w:val="24"/>
        </w:rPr>
        <w:t xml:space="preserve"> направляется в форме электронного документа по адресу электронной почты, указанному в обращении</w:t>
      </w:r>
      <w:r w:rsidR="004C498B" w:rsidRPr="000A4E3A">
        <w:rPr>
          <w:color w:val="000000" w:themeColor="text1"/>
          <w:kern w:val="2"/>
          <w:sz w:val="24"/>
          <w:szCs w:val="24"/>
        </w:rPr>
        <w:t>.</w:t>
      </w:r>
    </w:p>
    <w:p w:rsidR="009D7F4C" w:rsidRPr="000A4E3A" w:rsidRDefault="005E5A04" w:rsidP="00667F11">
      <w:pPr>
        <w:pStyle w:val="ConsPlusNormal"/>
        <w:widowControl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0A4E3A">
        <w:rPr>
          <w:color w:val="000000" w:themeColor="text1"/>
          <w:kern w:val="2"/>
          <w:sz w:val="24"/>
          <w:szCs w:val="24"/>
        </w:rPr>
        <w:t>Ответ на обращение, поступившее в администрацию в письменной форме, направляется по почтовому адресу, указанному в данном обращении.</w:t>
      </w:r>
    </w:p>
    <w:p w:rsidR="000065A6" w:rsidRPr="000A4E3A" w:rsidRDefault="005C376B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B3265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Информация </w:t>
      </w:r>
      <w:r w:rsidR="00A419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месте нахождения и графике работы а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</w:t>
      </w:r>
      <w:r w:rsidR="00A419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министрации,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контактные </w:t>
      </w:r>
      <w:r w:rsidR="00A419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телефоны, адрес официального сайта </w:t>
      </w:r>
      <w:r w:rsidR="0067668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EE4EB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7668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электронной почты администрации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порядке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услуги, а также</w:t>
      </w:r>
      <w:r w:rsidR="000C091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C498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порядке получения информации по вопросам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 и о ходе предоставления </w:t>
      </w:r>
      <w:r w:rsidR="00FB55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услуги размещается:</w:t>
      </w:r>
    </w:p>
    <w:p w:rsidR="00A419AE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на официальном сайте администрации</w:t>
      </w:r>
      <w:r w:rsidR="001E3A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A419AE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на Портале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7D29BD" w:rsidRPr="000A4E3A" w:rsidRDefault="00A419A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0065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 </w:t>
      </w:r>
      <w:r w:rsidR="00D2453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информационных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стендах, расположенных в помещениях, занимаемых</w:t>
      </w:r>
      <w:r w:rsidR="00D2453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администрацией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размещается следующая информация: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об органе местного самоуправления, предоставляющем муниципальную услугу</w:t>
      </w:r>
      <w:r w:rsidR="000C091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включая информацию о месте нахождения, графике работы, контактных телефонах, адресе официального сайта</w:t>
      </w:r>
      <w:r w:rsidR="0005034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электронной почты </w:t>
      </w:r>
      <w:r w:rsidR="0005034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2) о порядке предоставления муниципальной услуги и ходе предоставления муниципальной услуги, в том числе об услугах, которые являются необходимыми и обязательными для предоставления</w:t>
      </w:r>
      <w:r w:rsidR="000C091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C6F8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3) о перечне документов, необходимых для предоставления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5) о сроке предоставления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7) об основаниях отказа в предоставлении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8) о порядке обжалования решений и действий (бездействия), принимаемых (совершаемых) в рамках предоставления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9) извлечения из законодательных и иных нормативных правовых актов, содержащих нормы, регулирующие предоставление муниципальной услуги;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10) текст настоящего административного регламента.</w:t>
      </w:r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7D29BD" w:rsidRPr="000A4E3A" w:rsidRDefault="009823C8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РАЗДЕЛ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II. СТАНДАРТ ПРЕДОСТАВЛЕНИЯ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F40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</w:t>
      </w:r>
    </w:p>
    <w:p w:rsidR="007D29BD" w:rsidRPr="000A4E3A" w:rsidRDefault="007D29BD" w:rsidP="00667F11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7D29BD" w:rsidRPr="000A4E3A" w:rsidRDefault="00580D23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Глава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4.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Наименование муниципальной услуги</w:t>
      </w:r>
    </w:p>
    <w:p w:rsidR="007D29BD" w:rsidRPr="000A4E3A" w:rsidRDefault="007D29BD" w:rsidP="00667F11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47019A" w:rsidRPr="000A4E3A" w:rsidRDefault="00AC474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823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 муниципальной услугой в настоящем административном регламенте понимается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037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установление сервитута </w:t>
      </w:r>
      <w:r w:rsidR="00202E9F" w:rsidRPr="000A4E3A">
        <w:rPr>
          <w:rFonts w:ascii="Arial" w:hAnsi="Arial" w:cs="Arial"/>
          <w:color w:val="000000" w:themeColor="text1"/>
          <w:sz w:val="24"/>
          <w:szCs w:val="24"/>
        </w:rPr>
        <w:t>в отношении земельн</w:t>
      </w:r>
      <w:r w:rsidR="00427163" w:rsidRPr="000A4E3A">
        <w:rPr>
          <w:rFonts w:ascii="Arial" w:hAnsi="Arial" w:cs="Arial"/>
          <w:color w:val="000000" w:themeColor="text1"/>
          <w:sz w:val="24"/>
          <w:szCs w:val="24"/>
        </w:rPr>
        <w:t xml:space="preserve">ого </w:t>
      </w:r>
      <w:r w:rsidR="00202E9F" w:rsidRPr="000A4E3A">
        <w:rPr>
          <w:rFonts w:ascii="Arial" w:hAnsi="Arial" w:cs="Arial"/>
          <w:color w:val="000000" w:themeColor="text1"/>
          <w:sz w:val="24"/>
          <w:szCs w:val="24"/>
        </w:rPr>
        <w:t>участк</w:t>
      </w:r>
      <w:r w:rsidR="00427163" w:rsidRPr="000A4E3A">
        <w:rPr>
          <w:rFonts w:ascii="Arial" w:hAnsi="Arial" w:cs="Arial"/>
          <w:color w:val="000000" w:themeColor="text1"/>
          <w:sz w:val="24"/>
          <w:szCs w:val="24"/>
        </w:rPr>
        <w:t>а</w:t>
      </w:r>
      <w:r w:rsidR="00AF296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находящ</w:t>
      </w:r>
      <w:r w:rsidR="0042716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егося</w:t>
      </w:r>
      <w:r w:rsidR="004B735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848E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4B735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02E9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собственности</w:t>
      </w:r>
      <w:r w:rsidR="00B326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AF2968" w:rsidRPr="000A4E3A" w:rsidRDefault="00202E9F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Установление сервитута</w:t>
      </w:r>
      <w:r w:rsidR="004701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указанное в абзаце первом настоящего пункта, осуществляется путем заключения соглашения о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б установлении сервитута</w:t>
      </w:r>
      <w:r w:rsidR="000C091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в отношении земельн</w:t>
      </w:r>
      <w:r w:rsidR="00427163" w:rsidRPr="000A4E3A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участк</w:t>
      </w:r>
      <w:r w:rsidR="00427163" w:rsidRPr="000A4E3A">
        <w:rPr>
          <w:rFonts w:ascii="Arial" w:hAnsi="Arial" w:cs="Arial"/>
          <w:color w:val="000000" w:themeColor="text1"/>
          <w:sz w:val="24"/>
          <w:szCs w:val="24"/>
        </w:rPr>
        <w:t>а</w:t>
      </w:r>
      <w:r w:rsidR="00E66EA8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39B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(далее – соглашение о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б установлении сервитута</w:t>
      </w:r>
      <w:r w:rsidR="00F039B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59198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25AB9" w:rsidRPr="000A4E3A" w:rsidRDefault="00525AB9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7D29BD" w:rsidRPr="000A4E3A" w:rsidRDefault="00962E44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5. 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Наименование органа местного </w:t>
      </w:r>
      <w:r w:rsidR="008844E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самоуправления,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51C9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предоставляющего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муниципальную услугу</w:t>
      </w:r>
    </w:p>
    <w:p w:rsidR="00962E44" w:rsidRPr="000A4E3A" w:rsidRDefault="00962E44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7D29BD" w:rsidRPr="000A4E3A" w:rsidRDefault="00EA3EEA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20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962E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Органом местного самоуправления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предоставляющим </w:t>
      </w:r>
      <w:r w:rsidR="00962E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муниципальную 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услугу, является</w:t>
      </w:r>
      <w:r w:rsidR="00962E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администрация</w:t>
      </w:r>
      <w:r w:rsidR="007D29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F1F34" w:rsidRPr="000A4E3A" w:rsidRDefault="00DC0AFA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5F1F3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В предоставлении муниципальной услуги участвуют:</w:t>
      </w:r>
    </w:p>
    <w:p w:rsidR="00A53A03" w:rsidRPr="000A4E3A" w:rsidRDefault="009A07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u w:val="single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1) </w:t>
      </w:r>
      <w:r w:rsidR="005F1F3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Федеральная служба государственной регис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</w:t>
      </w:r>
      <w:r w:rsidR="009A3EB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ации, кадастра и картографии</w:t>
      </w:r>
      <w:r w:rsidR="00D75F37" w:rsidRPr="000A4E3A">
        <w:rPr>
          <w:rFonts w:ascii="Arial" w:eastAsia="Times New Roman" w:hAnsi="Arial" w:cs="Arial"/>
          <w:kern w:val="2"/>
          <w:sz w:val="24"/>
          <w:szCs w:val="24"/>
          <w:u w:val="single"/>
        </w:rPr>
        <w:t>;</w:t>
      </w:r>
    </w:p>
    <w:p w:rsidR="00E62E6C" w:rsidRPr="000A4E3A" w:rsidRDefault="009A07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2) </w:t>
      </w:r>
      <w:r w:rsidR="005F1F3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Федеральная налоговая служба и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</w:t>
      </w:r>
      <w:r w:rsidR="005F1F3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ее территориальны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й орган</w:t>
      </w:r>
      <w:r w:rsidR="00862F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A25BFC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предоставлении </w:t>
      </w:r>
      <w:r w:rsidR="00962E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услуги администрация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не вправе требовать от заявителей или их представителей</w:t>
      </w:r>
      <w:r w:rsidR="003017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</w:t>
      </w:r>
      <w:r w:rsidR="00D655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Думы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3017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="00D655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7D29BD" w:rsidRPr="000A4E3A" w:rsidRDefault="007D29B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</w:pPr>
    </w:p>
    <w:p w:rsidR="00AC474E" w:rsidRPr="000A4E3A" w:rsidRDefault="00AC474E" w:rsidP="00667F11">
      <w:pPr>
        <w:keepNext/>
        <w:keepLines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6. </w:t>
      </w:r>
      <w:r w:rsidR="0051373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</w:t>
      </w:r>
      <w:r w:rsidR="00580D2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езультат предоставления муниципальной услуги</w:t>
      </w:r>
    </w:p>
    <w:p w:rsidR="00AC474E" w:rsidRPr="000A4E3A" w:rsidRDefault="00AC474E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AC474E" w:rsidRPr="000A4E3A" w:rsidRDefault="00AC474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Результатом предоставления муниципальной услуги является:</w:t>
      </w:r>
    </w:p>
    <w:p w:rsidR="00441F5D" w:rsidRPr="000A4E3A" w:rsidRDefault="00AC474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1) </w:t>
      </w:r>
      <w:r w:rsidR="009979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 </w:t>
      </w:r>
      <w:r w:rsidR="00A871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соглашения об установлении сервитута</w:t>
      </w:r>
      <w:r w:rsidR="00EF5B4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441F5D" w:rsidRPr="000A4E3A" w:rsidRDefault="00EF5B45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2) </w:t>
      </w:r>
      <w:r w:rsidR="002F57A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правовой акт администрации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 отказе</w:t>
      </w:r>
      <w:r w:rsidR="00DE2C3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629F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</w:t>
      </w:r>
      <w:r w:rsidR="00202E9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установлении сервитута.</w:t>
      </w:r>
    </w:p>
    <w:p w:rsidR="00EF5B45" w:rsidRPr="000A4E3A" w:rsidRDefault="00EF5B45" w:rsidP="00667F11">
      <w:pPr>
        <w:pStyle w:val="ConsPlusNormal"/>
        <w:widowControl/>
        <w:ind w:firstLine="709"/>
        <w:jc w:val="both"/>
        <w:rPr>
          <w:rFonts w:eastAsia="Times New Roman"/>
          <w:color w:val="000000" w:themeColor="text1"/>
          <w:kern w:val="2"/>
          <w:sz w:val="24"/>
          <w:szCs w:val="24"/>
        </w:rPr>
      </w:pPr>
    </w:p>
    <w:p w:rsidR="00EF5B45" w:rsidRPr="000A4E3A" w:rsidRDefault="00580D23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 xml:space="preserve">Глава </w:t>
      </w:r>
      <w:r w:rsidR="00EF5B4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08123D" w:rsidRPr="000A4E3A">
        <w:rPr>
          <w:rFonts w:ascii="Arial" w:eastAsia="Times New Roman" w:hAnsi="Arial" w:cs="Arial"/>
          <w:kern w:val="2"/>
          <w:sz w:val="24"/>
          <w:szCs w:val="24"/>
        </w:rPr>
        <w:t>. Срок пред</w:t>
      </w:r>
      <w:r w:rsidR="00EB3EE2">
        <w:rPr>
          <w:rFonts w:ascii="Arial" w:eastAsia="Times New Roman" w:hAnsi="Arial" w:cs="Arial"/>
          <w:kern w:val="2"/>
          <w:sz w:val="24"/>
          <w:szCs w:val="24"/>
        </w:rPr>
        <w:t>оставления муниципальной услуги</w:t>
      </w:r>
    </w:p>
    <w:p w:rsidR="00EF5B45" w:rsidRPr="000A4E3A" w:rsidRDefault="00EF5B45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FA5707" w:rsidRPr="000A4E3A" w:rsidRDefault="00EF5B45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случаях, предусмотренных подпунктами 1 и 2 пункта 3 статьи 39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26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Земельного кодекса Российской Федерации, муниципальная услуга предоставляется в течение 60 календарных дней со дня поступления </w:t>
      </w:r>
      <w:r w:rsidR="00FA570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администрацию без учета срока осуществления заявителем действий, указанных в пункте 5 статьи 39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26</w:t>
      </w:r>
      <w:r w:rsidR="00FA57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Земельного кодекса Российской Федерации.</w:t>
      </w:r>
      <w:proofErr w:type="gramEnd"/>
    </w:p>
    <w:p w:rsidR="0080645F" w:rsidRPr="000A4E3A" w:rsidRDefault="0080645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случаях, предусмотренных подпунктами </w:t>
      </w:r>
      <w:r w:rsidR="00F143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</w:t>
      </w:r>
      <w:r w:rsidR="00F143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пункта 3 статьи 39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26</w:t>
      </w:r>
      <w:r w:rsidR="00CC730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Земельного кодекса Российской Федерации</w:t>
      </w:r>
      <w:r w:rsidR="00F143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м</w:t>
      </w:r>
      <w:r w:rsidR="001F3B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униципальная ус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луга предоставляется в течение 3</w:t>
      </w:r>
      <w:r w:rsidR="001F3B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0 </w:t>
      </w:r>
      <w:r w:rsidR="004701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календарных</w:t>
      </w:r>
      <w:r w:rsidR="001F3B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дней со дня поступления </w:t>
      </w:r>
      <w:r w:rsidR="00C4621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заявления о заключении соглашения об установлении сервитута </w:t>
      </w:r>
      <w:r w:rsidR="001F3B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администрацию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1E29F8" w:rsidRPr="000A4E3A" w:rsidRDefault="001E29F8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Приостановление предоставления муниципальной услуги законодательством не предусмотрено.</w:t>
      </w:r>
    </w:p>
    <w:p w:rsidR="004E7655" w:rsidRPr="000A4E3A" w:rsidRDefault="00F039BF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A871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Проект соглашения</w:t>
      </w:r>
      <w:r w:rsidR="005322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871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 установлении сервитута </w:t>
      </w:r>
      <w:r w:rsidR="003510E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правовой акт администрации об отказе </w:t>
      </w:r>
      <w:r w:rsidR="00A871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установлении сервитута </w:t>
      </w:r>
      <w:r w:rsidR="00C1183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выдается </w:t>
      </w:r>
      <w:r w:rsidR="004E765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</w:t>
      </w:r>
      <w:r w:rsidR="00C1183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направляется</w:t>
      </w:r>
      <w:r w:rsidR="004E765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 заявителю или его представителю в</w:t>
      </w:r>
      <w:r w:rsidR="00E92BA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течение </w:t>
      </w:r>
      <w:r w:rsidR="001F092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трех</w:t>
      </w:r>
      <w:r w:rsidR="00E92BA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ных дней со дня его подписания главой администрации.</w:t>
      </w:r>
    </w:p>
    <w:p w:rsidR="004E7655" w:rsidRPr="000A4E3A" w:rsidRDefault="004E7655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370FC" w:rsidRPr="000A4E3A" w:rsidRDefault="004E7655" w:rsidP="00A370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8. </w:t>
      </w:r>
      <w:r w:rsidR="00A370FC" w:rsidRPr="000A4E3A">
        <w:rPr>
          <w:rFonts w:ascii="Arial" w:eastAsia="Times New Roman" w:hAnsi="Arial" w:cs="Arial"/>
          <w:kern w:val="2"/>
          <w:sz w:val="24"/>
          <w:szCs w:val="24"/>
          <w:u w:val="single"/>
        </w:rPr>
        <w:t>Правовые основания для предоставления муниципальной услуги</w:t>
      </w:r>
    </w:p>
    <w:p w:rsidR="0074324C" w:rsidRPr="000A4E3A" w:rsidRDefault="00405DC7" w:rsidP="007432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  <w:u w:val="single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74324C" w:rsidRPr="000A4E3A">
        <w:rPr>
          <w:rFonts w:ascii="Arial" w:eastAsia="Times New Roman" w:hAnsi="Arial" w:cs="Arial"/>
          <w:kern w:val="2"/>
          <w:sz w:val="24"/>
          <w:szCs w:val="24"/>
        </w:rPr>
        <w:t>П</w:t>
      </w:r>
      <w:r w:rsidR="0074324C" w:rsidRPr="000A4E3A">
        <w:rPr>
          <w:rFonts w:ascii="Arial" w:hAnsi="Arial" w:cs="Arial"/>
          <w:sz w:val="24"/>
          <w:szCs w:val="24"/>
        </w:rPr>
        <w:t>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</w:t>
      </w:r>
      <w:r w:rsidR="0074324C" w:rsidRPr="000A4E3A">
        <w:rPr>
          <w:rFonts w:ascii="Arial" w:eastAsia="Times New Roman" w:hAnsi="Arial" w:cs="Arial"/>
          <w:kern w:val="2"/>
          <w:sz w:val="24"/>
          <w:szCs w:val="24"/>
        </w:rPr>
        <w:t xml:space="preserve"> размещается на официальном сайте администрации в информационно-телекоммуникационной сети «Интернет» по адресу </w:t>
      </w:r>
      <w:hyperlink r:id="rId11" w:history="1">
        <w:r w:rsidR="00EB3EE2" w:rsidRPr="00C53F40">
          <w:rPr>
            <w:rStyle w:val="af"/>
            <w:rFonts w:ascii="Arial" w:hAnsi="Arial" w:cs="Arial"/>
            <w:sz w:val="24"/>
            <w:szCs w:val="24"/>
          </w:rPr>
          <w:t>https://тарнопольское.рф/</w:t>
        </w:r>
      </w:hyperlink>
      <w:r w:rsidR="0074324C" w:rsidRPr="000A4E3A">
        <w:rPr>
          <w:rFonts w:ascii="Arial" w:eastAsia="Times New Roman" w:hAnsi="Arial" w:cs="Arial"/>
          <w:kern w:val="2"/>
          <w:sz w:val="24"/>
          <w:szCs w:val="24"/>
        </w:rPr>
        <w:t xml:space="preserve"> и в региональной государственной информационной системе «Региональный портал государственных и муниципальных услуг Иркутской области» в сети «Интернет» по адресу</w:t>
      </w:r>
      <w:proofErr w:type="gramEnd"/>
      <w:r w:rsidR="0074324C" w:rsidRPr="000A4E3A">
        <w:rPr>
          <w:rFonts w:ascii="Arial" w:eastAsia="Times New Roman" w:hAnsi="Arial" w:cs="Arial"/>
          <w:kern w:val="2"/>
          <w:sz w:val="24"/>
          <w:szCs w:val="24"/>
        </w:rPr>
        <w:t xml:space="preserve"> http://38.gosuslugi.ru.</w:t>
      </w:r>
    </w:p>
    <w:p w:rsidR="00405DC7" w:rsidRPr="000A4E3A" w:rsidRDefault="00405DC7" w:rsidP="00A370F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1D172F" w:rsidRPr="000A4E3A" w:rsidRDefault="007E75D6" w:rsidP="001D172F">
      <w:pPr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4"/>
          <w:szCs w:val="24"/>
          <w:u w:val="single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Глава </w:t>
      </w:r>
      <w:r w:rsidR="009950F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9. </w:t>
      </w:r>
      <w:r w:rsidR="001D172F" w:rsidRPr="000A4E3A">
        <w:rPr>
          <w:rFonts w:ascii="Arial" w:eastAsia="Times New Roman" w:hAnsi="Arial" w:cs="Arial"/>
          <w:kern w:val="2"/>
          <w:sz w:val="24"/>
          <w:szCs w:val="24"/>
        </w:rPr>
        <w:t>Исчерпывающий перечень документов, необходимых для пред</w:t>
      </w:r>
      <w:r w:rsidR="00ED26A3" w:rsidRPr="000A4E3A">
        <w:rPr>
          <w:rFonts w:ascii="Arial" w:eastAsia="Times New Roman" w:hAnsi="Arial" w:cs="Arial"/>
          <w:kern w:val="2"/>
          <w:sz w:val="24"/>
          <w:szCs w:val="24"/>
        </w:rPr>
        <w:t>оставления муниципальной услуги</w:t>
      </w:r>
    </w:p>
    <w:p w:rsidR="00A53060" w:rsidRPr="000A4E3A" w:rsidRDefault="00A53060" w:rsidP="001D172F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692787" w:rsidRPr="000A4E3A" w:rsidRDefault="00E83107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347D6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целях заключения </w:t>
      </w:r>
      <w:r w:rsidR="00A871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соглашения об установлении сервитута </w:t>
      </w:r>
      <w:r w:rsidR="00347D6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заявитель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или его представитель представляет в администрацию запрос о предоставлении муниципал</w:t>
      </w:r>
      <w:r w:rsidR="0044177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ьной услуги в форме заявления о</w:t>
      </w:r>
      <w:r w:rsidR="001F68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заключении соглашения об</w:t>
      </w:r>
      <w:r w:rsidR="0044177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установлении сервитута </w:t>
      </w:r>
      <w:r w:rsidR="008844E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(далее – заявление) </w:t>
      </w:r>
      <w:r w:rsidR="0069278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соответствии с формой, предусмотренной Приложением 1 к настоящему административному регламенту.</w:t>
      </w:r>
    </w:p>
    <w:p w:rsidR="00E11782" w:rsidRPr="000A4E3A" w:rsidRDefault="00DB4149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EA3EE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К </w:t>
      </w:r>
      <w:r w:rsidR="00E8310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заявлению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заявитель или его представитель прилагает следующие документы</w:t>
      </w:r>
      <w:r w:rsidR="007C6B2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:</w:t>
      </w:r>
    </w:p>
    <w:p w:rsidR="00D044BC" w:rsidRPr="000A4E3A" w:rsidRDefault="00D044BC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</w:t>
      </w:r>
      <w:r w:rsidR="00F143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копии документов, удостоверяющих личность заявителя, – в случае, если заявителем является физическое лицо, либо копии документов, удостоверяющих личность представителя заявителя, – в случае подачи документов представителем заявителя;</w:t>
      </w:r>
    </w:p>
    <w:p w:rsidR="00D044BC" w:rsidRPr="000A4E3A" w:rsidRDefault="00D044BC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2) документ, подтверждающий полномочия представителя заявителя, 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–</w:t>
      </w:r>
      <w:r w:rsidR="00EE3D1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случае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случае, если с заявлением обращается представитель заявителя;</w:t>
      </w:r>
    </w:p>
    <w:p w:rsidR="0044177B" w:rsidRPr="000A4E3A" w:rsidRDefault="00D044B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347D6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) </w:t>
      </w:r>
      <w:r w:rsidR="0044177B" w:rsidRPr="000A4E3A">
        <w:rPr>
          <w:rFonts w:ascii="Arial" w:hAnsi="Arial" w:cs="Arial"/>
          <w:color w:val="000000" w:themeColor="text1"/>
          <w:sz w:val="24"/>
          <w:szCs w:val="24"/>
        </w:rPr>
        <w:t>схема границ сервитута на кадастровом плане территории</w:t>
      </w:r>
      <w:r w:rsidR="00ED66EC" w:rsidRPr="000A4E3A">
        <w:rPr>
          <w:rFonts w:ascii="Arial" w:hAnsi="Arial" w:cs="Arial"/>
          <w:color w:val="000000" w:themeColor="text1"/>
          <w:sz w:val="24"/>
          <w:szCs w:val="24"/>
        </w:rPr>
        <w:t xml:space="preserve">, – </w:t>
      </w:r>
      <w:r w:rsidR="008844E6" w:rsidRPr="000A4E3A">
        <w:rPr>
          <w:rFonts w:ascii="Arial" w:hAnsi="Arial" w:cs="Arial"/>
          <w:color w:val="000000" w:themeColor="text1"/>
          <w:sz w:val="24"/>
          <w:szCs w:val="24"/>
        </w:rPr>
        <w:t xml:space="preserve">за исключением случая, </w:t>
      </w:r>
      <w:r w:rsidR="00ED66EC" w:rsidRPr="000A4E3A">
        <w:rPr>
          <w:rFonts w:ascii="Arial" w:hAnsi="Arial" w:cs="Arial"/>
          <w:color w:val="000000" w:themeColor="text1"/>
          <w:sz w:val="24"/>
          <w:szCs w:val="24"/>
        </w:rPr>
        <w:t xml:space="preserve">если </w:t>
      </w:r>
      <w:r w:rsidR="0044177B" w:rsidRPr="000A4E3A">
        <w:rPr>
          <w:rFonts w:ascii="Arial" w:hAnsi="Arial" w:cs="Arial"/>
          <w:color w:val="000000" w:themeColor="text1"/>
          <w:sz w:val="24"/>
          <w:szCs w:val="24"/>
        </w:rPr>
        <w:t>заявление предусматривает установление сервитута в отн</w:t>
      </w:r>
      <w:r w:rsidR="00ED66EC" w:rsidRPr="000A4E3A">
        <w:rPr>
          <w:rFonts w:ascii="Arial" w:hAnsi="Arial" w:cs="Arial"/>
          <w:color w:val="000000" w:themeColor="text1"/>
          <w:sz w:val="24"/>
          <w:szCs w:val="24"/>
        </w:rPr>
        <w:t>ошении всего земельного участка</w:t>
      </w:r>
      <w:r w:rsidR="007F0902" w:rsidRPr="000A4E3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F0902" w:rsidRPr="000A4E3A" w:rsidRDefault="007F0902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ьством 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>иностранного государства</w:t>
      </w:r>
      <w:r w:rsidR="000C0915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–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случае, если заявителем является иностранное юридическое лицо.</w:t>
      </w:r>
    </w:p>
    <w:p w:rsidR="006B744F" w:rsidRPr="000A4E3A" w:rsidRDefault="00EA3EE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30</w:t>
      </w:r>
      <w:r w:rsidR="00AA318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AA318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После 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осуществления 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заявителем государственного кадастрового учета </w:t>
      </w:r>
      <w:r w:rsidR="00C4621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части 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земельн</w:t>
      </w:r>
      <w:r w:rsidR="00C4621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ого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участк</w:t>
      </w:r>
      <w:r w:rsidR="00C4621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произведенного после </w:t>
      </w:r>
      <w:r w:rsidR="00AA318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получения 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им </w:t>
      </w:r>
      <w:r w:rsidR="00090C97" w:rsidRPr="000A4E3A">
        <w:rPr>
          <w:rFonts w:ascii="Arial" w:hAnsi="Arial" w:cs="Arial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территории,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представляет в администрацию </w:t>
      </w:r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уведомление о государственном кадастровом учете част</w:t>
      </w:r>
      <w:r w:rsidR="00551C9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земельн</w:t>
      </w:r>
      <w:r w:rsidR="00551C9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ого</w:t>
      </w:r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участк</w:t>
      </w:r>
      <w:r w:rsidR="00551C9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</w:t>
      </w:r>
      <w:proofErr w:type="gramEnd"/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в </w:t>
      </w:r>
      <w:proofErr w:type="gramStart"/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отношении</w:t>
      </w:r>
      <w:proofErr w:type="gramEnd"/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котор</w:t>
      </w:r>
      <w:r w:rsidR="00551C9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ого</w:t>
      </w:r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устанавливается сервитут</w:t>
      </w:r>
      <w:r w:rsidR="007741F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76EF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(далее – уведомление </w:t>
      </w:r>
      <w:r w:rsidR="00090C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государственном кадастровом учете</w:t>
      </w:r>
      <w:r w:rsidR="00A76EF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)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в соответствии с формой, предусмотренной </w:t>
      </w:r>
      <w:r w:rsidR="0047019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риложением </w:t>
      </w:r>
      <w:r w:rsidR="0047019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7741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6B74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к настоящему административному регламенту</w:t>
      </w:r>
      <w:r w:rsidR="002D20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044BC" w:rsidRPr="000A4E3A" w:rsidRDefault="00EA3EE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31</w:t>
      </w:r>
      <w:r w:rsidR="001D4165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документа, указанного в подпункте 2 пункта 2</w:t>
      </w:r>
      <w:r w:rsidR="00864BC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заявитель лично обращается к нотариусу или должностному лицу, уполномоченному совершать нотариальные действия.</w:t>
      </w:r>
    </w:p>
    <w:p w:rsidR="00C4015E" w:rsidRPr="000A4E3A" w:rsidRDefault="00115C9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Указанный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 подпункте 3 пункта 2</w:t>
      </w:r>
      <w:r w:rsidR="00CA660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документ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подготавливает самостоятельно.</w:t>
      </w:r>
      <w:r w:rsidRPr="000A4E3A">
        <w:rPr>
          <w:rFonts w:ascii="Arial" w:hAnsi="Arial" w:cs="Arial"/>
          <w:color w:val="FF0000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Для получения кадастрового плана территории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лично обращается в </w:t>
      </w:r>
      <w:r w:rsidR="00D044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Федеральную службу государственной регистрации, кадастра и картографии, ее территориальный орган или территориальный отдел территориального органа Федеральной службы государственной регистрации, кадастра и картографии</w:t>
      </w:r>
      <w:r w:rsidR="00D044B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2D20DE" w:rsidRPr="000A4E3A" w:rsidRDefault="00D044BC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Для получения документа, указанного в подпункте </w:t>
      </w:r>
      <w:r w:rsidR="007F090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пункта </w:t>
      </w:r>
      <w:r w:rsidR="00CA660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29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  <w:u w:val="single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BF6D7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обращается </w:t>
      </w:r>
      <w:r w:rsidR="002551E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к </w:t>
      </w:r>
      <w:r w:rsidR="00C60990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нотариусу или </w:t>
      </w:r>
      <w:r w:rsidR="001D65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должностному лицу консульского учреждения Российской Федерации</w:t>
      </w:r>
      <w:r w:rsidR="002551E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050D4B" w:rsidRPr="000A4E3A" w:rsidRDefault="00E0347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0D0A7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EE71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Заявитель или его представитель направляет </w:t>
      </w:r>
      <w:r w:rsidR="00BC060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заявление</w:t>
      </w:r>
      <w:r w:rsidR="0040203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уведомление </w:t>
      </w:r>
      <w:r w:rsidR="0040203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государственном кадастровом учете</w:t>
      </w:r>
      <w:r w:rsidR="00EE71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EE71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документы, указанные в пункт</w:t>
      </w:r>
      <w:r w:rsidR="0040203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е</w:t>
      </w:r>
      <w:r w:rsidR="00031C8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29 </w:t>
      </w:r>
      <w:r w:rsidR="00EE71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050D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одним из следующих способов:</w:t>
      </w:r>
    </w:p>
    <w:p w:rsidR="00050D4B" w:rsidRPr="000A4E3A" w:rsidRDefault="00050D4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путем личного обращения в</w:t>
      </w:r>
      <w:r w:rsidR="00EE719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администрацию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050D4B" w:rsidRPr="000A4E3A" w:rsidRDefault="00050D4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</w:t>
      </w:r>
      <w:r w:rsidR="00EE4C5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овершение нотариальных действий или органом (должностным лицом), уполномоченным на выдачу соответствующего документа;</w:t>
      </w:r>
    </w:p>
    <w:p w:rsidR="00050D4B" w:rsidRPr="000A4E3A" w:rsidRDefault="00050D4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3) через </w:t>
      </w:r>
      <w:r w:rsidR="00C756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личный кабинет на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Портал</w:t>
      </w:r>
      <w:r w:rsidR="00C756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4274E8" w:rsidRPr="000A4E3A" w:rsidRDefault="00050D4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4) </w:t>
      </w:r>
      <w:r w:rsidR="004274E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путем направления на официальный адрес электронной почты администрации</w:t>
      </w:r>
      <w:r w:rsidR="0003187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E7183E" w:rsidRPr="000A4E3A" w:rsidRDefault="00E7183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Требования к документам, представляемым заявителем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4288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: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документы должны иметь печати, подписи уполномоченных должностных лиц государственных органов, органов местного самоуправления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D6689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заявителя или его представителя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745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соответствии с пунктом </w:t>
      </w:r>
      <w:r w:rsidR="004C2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A23ED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C745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D728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proofErr w:type="gramEnd"/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Требование о наличии печати не распространяется на документы, выданные хозяйственными обществами, у которых в соответствии с законодательством Российской Федерации и (или) учредительными документами отсутствует печать;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тексты документов должны быть написаны разборчиво;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3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документы не должны иметь подчисток, приписок, зачеркнутых слов и не оговоренных в них исправлений;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документы не должны быть исполнены карандашом;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документы не должны иметь повреждений, наличие которых не позволяет однозначно истолковать их содержание.</w:t>
      </w:r>
    </w:p>
    <w:p w:rsidR="00E7183E" w:rsidRPr="000A4E3A" w:rsidRDefault="00E7183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37426" w:rsidRPr="000A4E3A" w:rsidRDefault="007E75D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Глава 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10. 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Исчерпывающий перечень документов, необходимых</w:t>
      </w:r>
    </w:p>
    <w:p w:rsidR="00164FA0" w:rsidRPr="000A4E3A" w:rsidRDefault="007E75D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соответствии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 нормативными прав</w:t>
      </w:r>
      <w:r w:rsidR="00164FA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овыми актами для предоставления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услуги, к</w:t>
      </w:r>
      <w:r w:rsidR="00164FA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оторые находятся в распоряжении</w:t>
      </w:r>
    </w:p>
    <w:p w:rsidR="00E7183E" w:rsidRPr="000A4E3A" w:rsidRDefault="007E75D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государственных органов,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органов местного самоуправл</w:t>
      </w:r>
      <w:r w:rsidR="00D351B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ения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иных органов, участвующих в предоставлении муниципальной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услуги, и которые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вправе представить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 также способы их получения заявителями или их представителями,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том числе в электронной форме, порядок их представления</w:t>
      </w:r>
    </w:p>
    <w:p w:rsidR="00E7183E" w:rsidRPr="000A4E3A" w:rsidRDefault="00E7183E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4A3F5C" w:rsidRPr="000A4E3A" w:rsidRDefault="004A3F5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bookmarkStart w:id="1" w:name="Par232"/>
      <w:bookmarkEnd w:id="1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К документам, необходимым для предоставления муниципальной услуги, которые находятся в распоряжении государственных органов, органов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местного самоуправления и иных органов, участвующих в предоставлении государственных или муниципальных услуг, и которые заявитель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вправе представить, относятся:</w:t>
      </w:r>
    </w:p>
    <w:p w:rsidR="004A3F5C" w:rsidRPr="000A4E3A" w:rsidRDefault="004A3F5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1) выписка из Единого государственного реестра индивидуальных предпринимателей (для заявителей, являющихся индивидуальными предпринимателями) или выписка из Единого государственного реестра юридических лиц (для заявителей, являющихся юридическими лицами);</w:t>
      </w:r>
    </w:p>
    <w:p w:rsidR="00AF0656" w:rsidRPr="000A4E3A" w:rsidRDefault="006A086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AF065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) выписка из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Единого государственного реестра недвижимости (далее – ЕГРН) </w:t>
      </w:r>
      <w:r w:rsidR="00551C9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 земельный участок, в отношении которого </w:t>
      </w:r>
      <w:r w:rsidR="00F143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планируется установить</w:t>
      </w:r>
      <w:r w:rsidR="00551C9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сервитут</w:t>
      </w:r>
      <w:r w:rsidR="00ED66E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F868BA" w:rsidRPr="000A4E3A" w:rsidRDefault="00EA003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40203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Заявитель или его представител</w:t>
      </w:r>
      <w:r w:rsidR="0040203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ь </w:t>
      </w:r>
      <w:r w:rsidR="0040203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подаче в администрацию </w:t>
      </w:r>
      <w:r w:rsidR="00872D0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уведомления о государственном кадастровом учете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администрация </w:t>
      </w:r>
      <w:r w:rsidR="0040203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вправе приложить </w:t>
      </w:r>
      <w:r w:rsidR="0047019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выписку из ЕГРН </w:t>
      </w:r>
      <w:r w:rsidR="00721DC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 </w:t>
      </w:r>
      <w:r w:rsidR="00806A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часть </w:t>
      </w:r>
      <w:r w:rsidR="00721DC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земельн</w:t>
      </w:r>
      <w:r w:rsidR="00806A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ого у</w:t>
      </w:r>
      <w:r w:rsidR="00721DC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част</w:t>
      </w:r>
      <w:r w:rsidR="00806A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ка</w:t>
      </w:r>
      <w:r w:rsidR="00721DC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в отношении которо</w:t>
      </w:r>
      <w:r w:rsidR="00806A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й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F143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планируется установить</w:t>
      </w:r>
      <w:r w:rsidR="00721DC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сервитут.</w:t>
      </w:r>
    </w:p>
    <w:p w:rsidR="00A952E4" w:rsidRPr="000A4E3A" w:rsidRDefault="009F0A1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Для получения документ</w:t>
      </w:r>
      <w:r w:rsidR="004701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</w:t>
      </w:r>
      <w:r w:rsidR="004701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ого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подпункте 1 пункта 3</w:t>
      </w:r>
      <w:r w:rsidR="00A23ED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</w:t>
      </w:r>
      <w:r w:rsidR="00C149C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</w:t>
      </w:r>
      <w:r w:rsidR="00D351B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дминистративного р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егламент</w:t>
      </w:r>
      <w:r w:rsidR="00D351B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заявитель или его представитель вправе обратиться в </w:t>
      </w:r>
      <w:r w:rsidR="00730A8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Федеральную налоговую службу или ее территориальны</w:t>
      </w:r>
      <w:r w:rsidR="00562B4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й орган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952E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 запросом 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</w:t>
      </w:r>
      <w:r w:rsidR="00C04CC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через многофункциональный центр предоставления государственных и муниципальных услуг (далее – МФЦ)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  <w:proofErr w:type="gramEnd"/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 электронной форме с использованием </w:t>
      </w:r>
      <w:proofErr w:type="gramStart"/>
      <w:r w:rsidR="00D351B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и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нтернет-технологий</w:t>
      </w:r>
      <w:proofErr w:type="gramEnd"/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включая Единый портал государственных и муниципальных услуг (функций).</w:t>
      </w:r>
    </w:p>
    <w:p w:rsidR="00702A9F" w:rsidRPr="000A4E3A" w:rsidRDefault="00702A9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Для получения документ</w:t>
      </w:r>
      <w:r w:rsidR="0047019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ов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указанн</w:t>
      </w:r>
      <w:r w:rsidR="0047019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ых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подпунк</w:t>
      </w:r>
      <w:r w:rsidR="00F1029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т</w:t>
      </w:r>
      <w:r w:rsidR="006A08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е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862B2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пункта 3</w:t>
      </w:r>
      <w:r w:rsidR="006321C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F868B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а также </w:t>
      </w:r>
      <w:r w:rsidR="006A08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</w:t>
      </w:r>
      <w:r w:rsidR="00F868B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пункт</w:t>
      </w:r>
      <w:r w:rsidR="006A08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е</w:t>
      </w:r>
      <w:r w:rsidR="00EA3EE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F868B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EA3EE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</w:t>
      </w:r>
      <w:r w:rsidR="009B21A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административного регламента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заявитель или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его представитель </w:t>
      </w:r>
      <w:r w:rsidR="007E38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вправе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обратиться в 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Федеральную службу государственной реги</w:t>
      </w:r>
      <w:r w:rsidR="00562B4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страции, кадастра и картографии или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ее территориальный орган </w:t>
      </w:r>
      <w:r w:rsidR="007E385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 запросом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виде бумажного документа путем направления по почте, представления непосредственно в орган, либо через </w:t>
      </w:r>
      <w:r w:rsidR="009B21A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МФЦ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  <w:proofErr w:type="gramEnd"/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электронной форме путем заполнения формы запроса, размещенной на официальном сайте 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Федеральной службы государственной регистрации, кадастра и картографии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сети 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«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Интернет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»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или Едино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 портале государственных услуг </w:t>
      </w:r>
      <w:r w:rsidR="00115359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 муниципальных услуг (функций) 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или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посредством отправки XML-документа с использованием веб-сервисов</w:t>
      </w:r>
      <w:r w:rsidR="00A952E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F08BF" w:rsidRPr="000A4E3A" w:rsidRDefault="00115359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 Заявитель или его представитель вправе представить в администрацию документы, указанные в пункт</w:t>
      </w:r>
      <w:r w:rsidR="00F868B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ах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48393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F868B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 3</w:t>
      </w:r>
      <w:r w:rsidR="0048393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lastRenderedPageBreak/>
        <w:t>регламента</w:t>
      </w:r>
      <w:r w:rsidR="009B21A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способами, установленными в пункте </w:t>
      </w:r>
      <w:r w:rsidR="00E0347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48393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CB32DA" w:rsidRPr="000A4E3A" w:rsidRDefault="00CB32D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B32DA" w:rsidRPr="000A4E3A" w:rsidRDefault="00CB32DA" w:rsidP="00665AF5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Глава 11. Запрет требовать от заявителя представления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 и информации</w:t>
      </w:r>
    </w:p>
    <w:p w:rsidR="00CB32DA" w:rsidRPr="000A4E3A" w:rsidRDefault="00CB32DA" w:rsidP="00667F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E7183E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</w:t>
      </w:r>
      <w:r w:rsidR="009F0A1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Администрация 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 предоставлении муниципальной услуги не вправе требовать от заявителей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представителя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:</w:t>
      </w:r>
    </w:p>
    <w:p w:rsidR="00E7183E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77B7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7183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представления документов и информации, в том числе подтверждающих внесение заявителем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платы за предоставление государственных и муниципальных услуг, которые находятся в распоряжении администрации,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ой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услуг</w:t>
      </w:r>
      <w:r w:rsidR="00A53A0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в соответствии с нормативными правовыми актами Российской Федерации, нормативными правовыми актами Иркутской области, муниципальными</w:t>
      </w:r>
      <w:proofErr w:type="gramEnd"/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правовыми актами, за исключением документов, включенных в определенный частью 6 статьи 7 Федерального закона от 27 июля 2010 года № 210</w:t>
      </w:r>
      <w:r w:rsidR="00C6772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ФЗ «Об организации предоставления государственных и муниципальных услуг» перечень документов</w:t>
      </w:r>
      <w:r w:rsidR="00B177B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E7183E" w:rsidRPr="000A4E3A" w:rsidRDefault="00B177B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3)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53A03" w:rsidRPr="000A4E3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услуги, либо в предоставлении </w:t>
      </w:r>
      <w:r w:rsidR="00A53A03" w:rsidRPr="000A4E3A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 июля 2010 года № 210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 «Об организации предоставления государственных и муниципальных услуг»</w:t>
      </w:r>
      <w:r w:rsidR="001554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  <w:proofErr w:type="gramEnd"/>
    </w:p>
    <w:p w:rsidR="001554C2" w:rsidRPr="000A4E3A" w:rsidRDefault="001554C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4)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r w:rsidR="00EB3E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пунктом 7</w:t>
      </w:r>
      <w:r w:rsidRPr="000A4E3A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части 1 статьи 16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Федерального закона от 27 июля 2010 года 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№ 210-ФЗ «Об организации предоставления государственных и муниципальных услуг»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федеральными законами.</w:t>
      </w:r>
    </w:p>
    <w:p w:rsidR="00862B28" w:rsidRPr="000A4E3A" w:rsidRDefault="00862B28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D1D82" w:rsidRPr="000A4E3A" w:rsidRDefault="00AD1D82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CB32D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Исчерпывающий 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еречень оснований для отказа в приеме документов,</w:t>
      </w:r>
      <w:r w:rsidR="005C7B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необходимых для предоставления муниципальной услуги</w:t>
      </w:r>
    </w:p>
    <w:p w:rsidR="0047019A" w:rsidRPr="000A4E3A" w:rsidRDefault="0047019A" w:rsidP="00667F11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C2BD2" w:rsidRPr="000A4E3A" w:rsidRDefault="00787A6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AD1D8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приеме документов являются:</w:t>
      </w:r>
    </w:p>
    <w:p w:rsidR="00DC2BD2" w:rsidRPr="000A4E3A" w:rsidRDefault="00DC2BD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1) непредставление заявителем или его представителем хотя бы одного из док</w:t>
      </w:r>
      <w:r w:rsidR="00BF6D73" w:rsidRPr="000A4E3A">
        <w:rPr>
          <w:rFonts w:ascii="Arial" w:hAnsi="Arial" w:cs="Arial"/>
          <w:color w:val="000000" w:themeColor="text1"/>
          <w:sz w:val="24"/>
          <w:szCs w:val="24"/>
        </w:rPr>
        <w:t xml:space="preserve">ументов, указанных в пунктах </w:t>
      </w:r>
      <w:r w:rsidR="00787A6D" w:rsidRPr="000A4E3A">
        <w:rPr>
          <w:rFonts w:ascii="Arial" w:hAnsi="Arial" w:cs="Arial"/>
          <w:color w:val="000000" w:themeColor="text1"/>
          <w:sz w:val="24"/>
          <w:szCs w:val="24"/>
        </w:rPr>
        <w:t>2</w:t>
      </w:r>
      <w:r w:rsidR="00645960" w:rsidRPr="000A4E3A">
        <w:rPr>
          <w:rFonts w:ascii="Arial" w:hAnsi="Arial" w:cs="Arial"/>
          <w:color w:val="000000" w:themeColor="text1"/>
          <w:sz w:val="24"/>
          <w:szCs w:val="24"/>
        </w:rPr>
        <w:t>8</w:t>
      </w:r>
      <w:r w:rsidR="007A0DE3" w:rsidRPr="000A4E3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5415E4" w:rsidRPr="000A4E3A">
        <w:rPr>
          <w:rFonts w:ascii="Arial" w:hAnsi="Arial" w:cs="Arial"/>
          <w:color w:val="000000" w:themeColor="text1"/>
          <w:sz w:val="24"/>
          <w:szCs w:val="24"/>
        </w:rPr>
        <w:t>2</w:t>
      </w:r>
      <w:r w:rsidR="00645960" w:rsidRPr="000A4E3A">
        <w:rPr>
          <w:rFonts w:ascii="Arial" w:hAnsi="Arial" w:cs="Arial"/>
          <w:color w:val="000000" w:themeColor="text1"/>
          <w:sz w:val="24"/>
          <w:szCs w:val="24"/>
        </w:rPr>
        <w:t>9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DC2BD2" w:rsidRPr="000A4E3A" w:rsidRDefault="00DC2BD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2) несоответствие представленных заявителем или его представителем документов требованиям, указанным в пункте 3</w:t>
      </w:r>
      <w:r w:rsidR="00645960" w:rsidRPr="000A4E3A">
        <w:rPr>
          <w:rFonts w:ascii="Arial" w:hAnsi="Arial" w:cs="Arial"/>
          <w:color w:val="000000" w:themeColor="text1"/>
          <w:sz w:val="24"/>
          <w:szCs w:val="24"/>
        </w:rPr>
        <w:t>3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регламента;</w:t>
      </w:r>
    </w:p>
    <w:p w:rsidR="00DC2BD2" w:rsidRPr="000A4E3A" w:rsidRDefault="00DC2BD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3) наличие в документах нецензурных либо оскорбительных выражений, угроз жизни, здоровью и имуществу должностных лиц администрации, а также членов их семей.</w:t>
      </w:r>
    </w:p>
    <w:p w:rsidR="00DC2BD2" w:rsidRPr="000A4E3A" w:rsidRDefault="006172E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lastRenderedPageBreak/>
        <w:t>40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 xml:space="preserve">. В случае установления оснований для отказа в </w:t>
      </w:r>
      <w:r w:rsidR="00FC6EAA" w:rsidRPr="000A4E3A">
        <w:rPr>
          <w:rFonts w:ascii="Arial" w:hAnsi="Arial" w:cs="Arial"/>
          <w:color w:val="000000" w:themeColor="text1"/>
          <w:sz w:val="24"/>
          <w:szCs w:val="24"/>
        </w:rPr>
        <w:t>приеме</w:t>
      </w:r>
      <w:r w:rsidR="0068315C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 xml:space="preserve">документов должностное лицо администрации совершает действия по уведомлению заявителя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>в порядке, предусмотренном пунктом 8</w:t>
      </w:r>
      <w:r w:rsidR="00645960" w:rsidRPr="000A4E3A">
        <w:rPr>
          <w:rFonts w:ascii="Arial" w:hAnsi="Arial" w:cs="Arial"/>
          <w:color w:val="000000" w:themeColor="text1"/>
          <w:sz w:val="24"/>
          <w:szCs w:val="24"/>
        </w:rPr>
        <w:t xml:space="preserve">5 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регламента.</w:t>
      </w:r>
    </w:p>
    <w:p w:rsidR="00DC2BD2" w:rsidRPr="000A4E3A" w:rsidRDefault="00B1048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4</w:t>
      </w:r>
      <w:r w:rsidR="006172E1" w:rsidRPr="000A4E3A">
        <w:rPr>
          <w:rFonts w:ascii="Arial" w:hAnsi="Arial" w:cs="Arial"/>
          <w:color w:val="000000" w:themeColor="text1"/>
          <w:sz w:val="24"/>
          <w:szCs w:val="24"/>
        </w:rPr>
        <w:t>1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>. Отказ в приеме документов не препятствует</w:t>
      </w:r>
      <w:r w:rsidR="00BF6D73" w:rsidRPr="000A4E3A">
        <w:rPr>
          <w:rFonts w:ascii="Arial" w:hAnsi="Arial" w:cs="Arial"/>
          <w:color w:val="000000" w:themeColor="text1"/>
          <w:sz w:val="24"/>
          <w:szCs w:val="24"/>
        </w:rPr>
        <w:t xml:space="preserve"> повторному обращению заявителя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 xml:space="preserve">за предоставлением муниципальной услуги и может быть обжалован заявителем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DC2BD2" w:rsidRPr="000A4E3A">
        <w:rPr>
          <w:rFonts w:ascii="Arial" w:hAnsi="Arial" w:cs="Arial"/>
          <w:color w:val="000000" w:themeColor="text1"/>
          <w:sz w:val="24"/>
          <w:szCs w:val="24"/>
        </w:rPr>
        <w:t>в порядке, установленном действующим законодательством.</w:t>
      </w:r>
    </w:p>
    <w:p w:rsidR="00AD1D82" w:rsidRPr="000A4E3A" w:rsidRDefault="00AD1D82" w:rsidP="00667F11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D1D82" w:rsidRPr="000A4E3A" w:rsidRDefault="00AD1D82" w:rsidP="002E2E4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CB32D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2E2E4C" w:rsidRPr="000A4E3A">
        <w:rPr>
          <w:rFonts w:ascii="Arial" w:eastAsia="Times New Roman" w:hAnsi="Arial" w:cs="Arial"/>
          <w:kern w:val="2"/>
          <w:sz w:val="24"/>
          <w:szCs w:val="24"/>
        </w:rPr>
        <w:t xml:space="preserve">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E2E4C" w:rsidRPr="000A4E3A" w:rsidRDefault="002E2E4C" w:rsidP="002E2E4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C0151F" w:rsidRPr="000A4E3A" w:rsidRDefault="00F868B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kern w:val="2"/>
          <w:sz w:val="24"/>
          <w:szCs w:val="24"/>
        </w:rPr>
        <w:t>2</w:t>
      </w:r>
      <w:r w:rsidR="00AD1D82" w:rsidRPr="000A4E3A">
        <w:rPr>
          <w:rFonts w:ascii="Arial" w:eastAsia="Times New Roman" w:hAnsi="Arial" w:cs="Arial"/>
          <w:kern w:val="2"/>
          <w:sz w:val="24"/>
          <w:szCs w:val="24"/>
        </w:rPr>
        <w:t>. </w:t>
      </w:r>
      <w:r w:rsidR="00C0151F" w:rsidRPr="000A4E3A">
        <w:rPr>
          <w:rFonts w:ascii="Arial" w:eastAsia="Times New Roman" w:hAnsi="Arial" w:cs="Arial"/>
          <w:kern w:val="2"/>
          <w:sz w:val="24"/>
          <w:szCs w:val="24"/>
        </w:rPr>
        <w:t>Основания для приостановления или отказа в предоставлении муниципальной услуги законодательством не предусмотрены</w:t>
      </w:r>
      <w:r w:rsidR="00C01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4C2458" w:rsidRPr="000A4E3A" w:rsidRDefault="004C245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CB32D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еречень услуг, которые являются необходимыми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обязательными для предоставления муниципальной услуги,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173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том числе сведения о документе (документах), выдаваемом</w:t>
      </w:r>
      <w:r w:rsidR="005C7B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57F3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выдаваемых) организациями, участвующими</w:t>
      </w:r>
      <w:r w:rsidR="005C7B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предоставлении муниципальной услуги</w:t>
      </w: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9C0F0D" w:rsidRPr="000A4E3A" w:rsidRDefault="00203D9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</w:t>
      </w:r>
      <w:r w:rsidR="009C0F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соответствии с Перечнем услуг, которые являются необходимыми и обязательными для предоставления муни</w:t>
      </w:r>
      <w:r w:rsidR="0090232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ци</w:t>
      </w:r>
      <w:r w:rsidR="009C0F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пальных услуг, утвержденны</w:t>
      </w:r>
      <w:r w:rsidR="00A2425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1220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</w:t>
      </w:r>
      <w:r w:rsidR="009C0F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ешением 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Думы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="009C0F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услуги, которые являются необходимыми и обязательными для предоставления муниципальной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0F0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услуги, отсутствуют.</w:t>
      </w:r>
    </w:p>
    <w:p w:rsidR="00203D96" w:rsidRPr="000A4E3A" w:rsidRDefault="00203D96" w:rsidP="00667F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F5309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CB32D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bookmarkStart w:id="2" w:name="Par277"/>
      <w:bookmarkEnd w:id="2"/>
      <w:r w:rsidR="00F5309C" w:rsidRPr="000A4E3A">
        <w:rPr>
          <w:rFonts w:ascii="Arial" w:eastAsia="Times New Roman" w:hAnsi="Arial" w:cs="Arial"/>
          <w:kern w:val="2"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203D96" w:rsidRPr="000A4E3A" w:rsidRDefault="00203D9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 Муниципальная услуга предоставляется </w:t>
      </w:r>
      <w:r w:rsidR="00E9625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без взимания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государственной пошлины или иной платы.</w:t>
      </w:r>
    </w:p>
    <w:p w:rsidR="00022508" w:rsidRPr="000A4E3A" w:rsidRDefault="00C745CB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В случае внесени</w:t>
      </w:r>
      <w:r w:rsidR="003E6C4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изменений в выданный в результате предоставления муниципальной услуги документ, направленны</w:t>
      </w:r>
      <w:r w:rsidR="00745F8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й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 исправление ошибок и опечаток, </w:t>
      </w:r>
      <w:r w:rsidR="000225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допущенных по вине администрации, а такж</w:t>
      </w:r>
      <w:r w:rsidR="009449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 должностных лиц администрации</w:t>
      </w:r>
      <w:r w:rsidR="000225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плата с заявителя </w:t>
      </w:r>
      <w:r w:rsidR="00BF6D7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2250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не взимается.</w:t>
      </w:r>
    </w:p>
    <w:p w:rsidR="00022508" w:rsidRPr="000A4E3A" w:rsidRDefault="00022508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0760F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орядок, размер и основания взимания платы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 предоставление услуг, которые являются необходимыми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обязательными для предоставления муниципальной услуги,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включая информацию о методике расчета размера такой платы</w:t>
      </w: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Плата за услуги, которые являются необходимыми и обязательными для предоставления муниципальной услуги, отсутствует.</w:t>
      </w:r>
    </w:p>
    <w:p w:rsidR="00203D96" w:rsidRPr="000A4E3A" w:rsidRDefault="00203D96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3" w:name="Par285"/>
      <w:bookmarkEnd w:id="3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0760F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аксимальный срок ожидания в очереди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 подаче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15C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при получении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результата предоставления такой услуги</w:t>
      </w:r>
    </w:p>
    <w:p w:rsidR="00665E2E" w:rsidRPr="000A4E3A" w:rsidRDefault="00665E2E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5F1F34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Максимальное время ожидания в очереди при подаче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документов не должно превышать 15 минут.</w:t>
      </w:r>
    </w:p>
    <w:p w:rsidR="00203D96" w:rsidRPr="000A4E3A" w:rsidRDefault="000C2B86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Максимальное время ожидания в очереди при получении результата муниципальной услуги не должно превышать 15 минут.</w:t>
      </w:r>
    </w:p>
    <w:p w:rsidR="00203D96" w:rsidRPr="000A4E3A" w:rsidRDefault="00203D96" w:rsidP="00667F1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03D96" w:rsidRPr="000A4E3A" w:rsidRDefault="00203D9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1C0A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bookmarkStart w:id="4" w:name="_Hlk96785377"/>
      <w:r w:rsidR="008632D4" w:rsidRPr="000A4E3A">
        <w:rPr>
          <w:rFonts w:ascii="Arial" w:eastAsia="Times New Roman" w:hAnsi="Arial" w:cs="Arial"/>
          <w:kern w:val="2"/>
          <w:sz w:val="24"/>
          <w:szCs w:val="24"/>
        </w:rPr>
        <w:t>Срок регистрации заявления</w:t>
      </w:r>
      <w:bookmarkEnd w:id="4"/>
    </w:p>
    <w:p w:rsidR="0034264A" w:rsidRPr="000A4E3A" w:rsidRDefault="0034264A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4578F8" w:rsidRPr="000A4E3A" w:rsidRDefault="000C2B8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 Регистрацию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021C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документов, </w:t>
      </w:r>
      <w:r w:rsidR="00457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представленных заявителем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его представителем</w:t>
      </w:r>
      <w:r w:rsidR="00457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осуществляет должностное лицо</w:t>
      </w:r>
      <w:r w:rsidR="00457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ответственное за </w:t>
      </w:r>
      <w:r w:rsidR="0095355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прием 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03D9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регистрацию документов, в том числе в электронной форме</w:t>
      </w:r>
      <w:r w:rsidR="00457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в </w:t>
      </w:r>
      <w:r w:rsidR="00124633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A291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путем присвоения указанным документам входящего номера с указанием даты получения.</w:t>
      </w:r>
    </w:p>
    <w:p w:rsidR="00593FF2" w:rsidRPr="000A4E3A" w:rsidRDefault="006172E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50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Срок регистрации представленных в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 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документов при непосредственном обращении заявителя 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не должен превышать 15 минут, при направлении документов через организации почтовой связи или в электронной форме</w:t>
      </w:r>
      <w:r w:rsidR="00543549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–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один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рабочий 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день со дня получения </w:t>
      </w:r>
      <w:r w:rsidR="004578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="00593FF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указанных документов.</w:t>
      </w:r>
    </w:p>
    <w:p w:rsidR="006A2912" w:rsidRPr="000A4E3A" w:rsidRDefault="00F868B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A291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Днем регистрации </w:t>
      </w:r>
      <w:r w:rsidR="00235DE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заявления и </w:t>
      </w:r>
      <w:r w:rsidR="006A291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документов является день их поступления в </w:t>
      </w:r>
      <w:r w:rsidR="000845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="000760F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(до 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17:00</w:t>
      </w:r>
      <w:r w:rsidR="000760F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часов</w:t>
      </w:r>
      <w:r w:rsidR="006A291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). При поступлении документов после 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17:00</w:t>
      </w:r>
      <w:r w:rsidR="000760F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часов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="006A291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их регистрация </w:t>
      </w:r>
      <w:r w:rsidR="000760F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происходит</w:t>
      </w:r>
      <w:r w:rsidR="00124633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6A2912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следующим рабочим днем.</w:t>
      </w:r>
    </w:p>
    <w:p w:rsidR="006A2912" w:rsidRPr="000A4E3A" w:rsidRDefault="006A291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0365A" w:rsidRPr="000A4E3A" w:rsidRDefault="00D0365A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</w:t>
      </w:r>
      <w:r w:rsidR="001C0A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Т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ребования к помещениям, в которых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предоставляется муниципальная услуга</w:t>
      </w:r>
    </w:p>
    <w:p w:rsidR="00D0365A" w:rsidRPr="000A4E3A" w:rsidRDefault="00D0365A" w:rsidP="00667F11">
      <w:pPr>
        <w:keepNext/>
        <w:keepLines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0365A" w:rsidRPr="000A4E3A" w:rsidRDefault="00F868BA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Вход в здание </w:t>
      </w:r>
      <w:r w:rsidR="0071170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оборудуется информационной табличкой (вывеской), содержащей информацию о полном наименовании администрации.</w:t>
      </w:r>
    </w:p>
    <w:p w:rsidR="00E3704B" w:rsidRPr="000A4E3A" w:rsidRDefault="005C4A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Администрация обеспечивает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нвалидам (включая инвалидов, использующих кресла-коляски и собак-проводников):</w:t>
      </w:r>
    </w:p>
    <w:p w:rsidR="00E3704B" w:rsidRPr="000A4E3A" w:rsidRDefault="00E3704B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1) сопровождение инвалидов, имеющих стойкие расстройства функции зрения и самостоятельного передвижения, и оказание им помощи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здании 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E3704B" w:rsidRPr="000A4E3A" w:rsidRDefault="005C4A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допуск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здание администрации 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3704B" w:rsidRPr="000A4E3A" w:rsidRDefault="005C4A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оказание </w:t>
      </w:r>
      <w:r w:rsidR="008A362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должностными лицами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работниками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="00E3704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помощи инвалидам в преодолении барьеров, мешающих получению ими услуг наравне с другими лицами.</w:t>
      </w:r>
    </w:p>
    <w:p w:rsidR="00D0365A" w:rsidRPr="000A4E3A" w:rsidRDefault="00D0365A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случаях, если здание невозможно полностью приспособить с учетом потребностей инвалидов,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администрация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 его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</w:t>
      </w:r>
      <w:r w:rsidR="00EB3EE2">
        <w:rPr>
          <w:rFonts w:ascii="Arial" w:hAnsi="Arial" w:cs="Arial"/>
          <w:sz w:val="24"/>
          <w:szCs w:val="24"/>
        </w:rPr>
        <w:t>Тарнопольского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муниципального образования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меры для обеспечения доступа инвалидов к месту предоставления </w:t>
      </w:r>
      <w:r w:rsidR="006F40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услуги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D0365A" w:rsidRPr="000A4E3A" w:rsidRDefault="005C4AD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Информационные таблички (вывески) размещаются рядом с входом либо на двери входа так, чтобы они были хорошо видны заявителям или их представителям.</w:t>
      </w:r>
    </w:p>
    <w:p w:rsidR="00D0365A" w:rsidRPr="000A4E3A" w:rsidRDefault="005F1F3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Прием заявителей или их представителей, документов, необходимых для предоставления </w:t>
      </w:r>
      <w:r w:rsidR="006F40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услуги, осуществляется в кабинетах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F1F34" w:rsidRPr="000A4E3A" w:rsidRDefault="005F1F3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Вход в кабинет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оборудуется информационной табличкой (вывеской) с указанием номера кабинета, в котором осуществляется предоставление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услуги.</w:t>
      </w:r>
    </w:p>
    <w:p w:rsidR="00D0365A" w:rsidRPr="000A4E3A" w:rsidRDefault="005F1F3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Каждое рабочее </w:t>
      </w:r>
      <w:r w:rsidR="003E6C4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место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должностных лиц администрации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D0365A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Места ожидания должны соответствовать комфортным условиям для заявителей или их представителей и оптимальным условиям работы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должностных лиц администрации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D0365A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Места ожидания в очереди на прием, подачу документов, необходимых для предоставления </w:t>
      </w:r>
      <w:r w:rsidR="005C4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уги, оборудуются стульями, кресельными секциями, скамьями.</w:t>
      </w:r>
    </w:p>
    <w:p w:rsidR="00D0365A" w:rsidRPr="000A4E3A" w:rsidRDefault="006172E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60</w:t>
      </w:r>
      <w:r w:rsidR="00D036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Места для заполнения документов оборудуются информационными стендами, стульями и столами для возможности оформления документов.</w:t>
      </w:r>
    </w:p>
    <w:p w:rsidR="00DF08BF" w:rsidRPr="000A4E3A" w:rsidRDefault="00F868B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Информационные стенды размещаются на видном, доступном для заявителей 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их представителей 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месте и призваны обеспечить заявителя 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их представителями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B84A4E" w:rsidRPr="000A4E3A" w:rsidRDefault="00B84A4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86AB0" w:rsidRPr="000A4E3A" w:rsidRDefault="00361194" w:rsidP="00C86AB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="001C0A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20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C86AB0" w:rsidRPr="000A4E3A">
        <w:rPr>
          <w:rFonts w:ascii="Arial" w:eastAsia="Times New Roman" w:hAnsi="Arial" w:cs="Arial"/>
          <w:kern w:val="2"/>
          <w:sz w:val="24"/>
          <w:szCs w:val="24"/>
        </w:rPr>
        <w:t>Показатели доступности и качества муниципальной услуги</w:t>
      </w:r>
    </w:p>
    <w:p w:rsidR="00C86AB0" w:rsidRPr="000A4E3A" w:rsidRDefault="00C86AB0" w:rsidP="00C86AB0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</w:p>
    <w:p w:rsidR="00361194" w:rsidRPr="000A4E3A" w:rsidRDefault="00361194" w:rsidP="00C86AB0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361194" w:rsidRPr="000A4E3A" w:rsidRDefault="00247DD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Основными показателями доступности и качества муниципальной услуги являются:</w:t>
      </w:r>
    </w:p>
    <w:p w:rsidR="00361194" w:rsidRPr="000A4E3A" w:rsidRDefault="00361194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361194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 среднее время ожидания в очереди при подаче документов;</w:t>
      </w:r>
    </w:p>
    <w:p w:rsidR="00361194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количество обращений об обжаловании решений и действий (бездействия) </w:t>
      </w:r>
      <w:r w:rsidR="0071170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а также </w:t>
      </w:r>
      <w:r w:rsidR="0071170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должностных лиц администрации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361194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 количество взаимодействий заявител</w:t>
      </w:r>
      <w:r w:rsidR="00B22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предста</w:t>
      </w:r>
      <w:r w:rsidR="00812E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вител</w:t>
      </w:r>
      <w:r w:rsidR="00B22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="00812E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 должностными лицами</w:t>
      </w:r>
      <w:r w:rsidR="003611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их продолжительность</w:t>
      </w:r>
      <w:r w:rsidR="00812E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812E8E" w:rsidRPr="000A4E3A" w:rsidRDefault="00487FE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812E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возможность получения 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информации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</w:t>
      </w:r>
      <w:r w:rsidR="00812E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ходе предоставления муниципальной услуги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293217" w:rsidRPr="000A4E3A" w:rsidRDefault="0029321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 осуществляется при личном приеме граждан в соответствии с графиком приема граждан в администрации.</w:t>
      </w:r>
    </w:p>
    <w:p w:rsidR="00293217" w:rsidRPr="000A4E3A" w:rsidRDefault="0029321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459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Взаимодействие заявителя или его представителя с должностными лицами</w:t>
      </w:r>
      <w:r w:rsidR="0012463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 осуществляется при личном обращении заявителя или его представителя:</w:t>
      </w:r>
    </w:p>
    <w:p w:rsidR="00293217" w:rsidRPr="000A4E3A" w:rsidRDefault="0029321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293217" w:rsidRPr="000A4E3A" w:rsidRDefault="0029321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для получения результата предоставления муниципальной услуги.</w:t>
      </w:r>
    </w:p>
    <w:p w:rsidR="00293217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Продолжительность взаимодействия заявителя или его представителя с должностными лицами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 при предоставлении муниципальн</w:t>
      </w:r>
      <w:r w:rsidR="006475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ой услуги не должна превышать 15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минут по каждому из указанных в пункте</w:t>
      </w:r>
      <w:r w:rsidR="006459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64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 видов взаимодействия.</w:t>
      </w:r>
    </w:p>
    <w:p w:rsidR="00DF08BF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Количество взаимодействий заявителя или его представителя с должностными лицами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828F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при предоставлении </w:t>
      </w:r>
      <w:r w:rsidR="005828F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услуги </w:t>
      </w:r>
      <w:r w:rsidR="00A530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не должно превышать двух раз.</w:t>
      </w:r>
    </w:p>
    <w:p w:rsidR="00293217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5828F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</w:t>
      </w:r>
      <w:r w:rsidR="0034264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2932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обеспечивается возможность получения муниципальной услуги посредством использования электронной почты</w:t>
      </w:r>
      <w:r w:rsidR="0005034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487FE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Портала.</w:t>
      </w:r>
    </w:p>
    <w:p w:rsidR="00487FE6" w:rsidRPr="000A4E3A" w:rsidRDefault="00487FE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Возможность получения муниципальной услуги посредством обращения в МФЦ (в том числе с комплексным запросом) не предусмотрена. </w:t>
      </w:r>
    </w:p>
    <w:p w:rsidR="00A45719" w:rsidRPr="000A4E3A" w:rsidRDefault="00487FE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5828F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A457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Заявитель и</w:t>
      </w:r>
      <w:r w:rsidR="00B22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</w:t>
      </w:r>
      <w:r w:rsidR="00A457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его представитель име</w:t>
      </w:r>
      <w:r w:rsidR="00AC0FC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A457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 возможность получить информацию о ходе предоставления муниципальной услуги в администрации в порядке, установленном пунктами </w:t>
      </w:r>
      <w:r w:rsidR="009E78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A457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–1</w:t>
      </w:r>
      <w:r w:rsidR="009E787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A4571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A45719" w:rsidRPr="000A4E3A" w:rsidRDefault="0000469D" w:rsidP="000046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 xml:space="preserve">Заявителю, подавшему заявление через Портал, </w:t>
      </w:r>
      <w:r w:rsidRPr="000A4E3A">
        <w:rPr>
          <w:rFonts w:ascii="Arial" w:hAnsi="Arial" w:cs="Arial"/>
          <w:kern w:val="2"/>
          <w:sz w:val="24"/>
          <w:szCs w:val="24"/>
        </w:rPr>
        <w:t>обеспечивается возможность получения информации о ходе предоставления муниципальной услуги на Портале.</w:t>
      </w:r>
    </w:p>
    <w:p w:rsidR="00124633" w:rsidRPr="000A4E3A" w:rsidRDefault="00124633" w:rsidP="000046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7217D1" w:rsidRPr="000A4E3A" w:rsidRDefault="00A45719" w:rsidP="007217D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371D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7217D1" w:rsidRPr="000A4E3A">
        <w:rPr>
          <w:rFonts w:ascii="Arial" w:eastAsia="Times New Roman" w:hAnsi="Arial" w:cs="Arial"/>
          <w:kern w:val="2"/>
          <w:sz w:val="24"/>
          <w:szCs w:val="24"/>
        </w:rPr>
        <w:t xml:space="preserve">Иные требования к предоставлению </w:t>
      </w:r>
      <w:proofErr w:type="gramStart"/>
      <w:r w:rsidR="007217D1" w:rsidRPr="000A4E3A">
        <w:rPr>
          <w:rFonts w:ascii="Arial" w:eastAsia="Times New Roman" w:hAnsi="Arial" w:cs="Arial"/>
          <w:kern w:val="2"/>
          <w:sz w:val="24"/>
          <w:szCs w:val="24"/>
        </w:rPr>
        <w:t>муниципальной</w:t>
      </w:r>
      <w:proofErr w:type="gramEnd"/>
      <w:r w:rsidR="007217D1" w:rsidRPr="000A4E3A">
        <w:rPr>
          <w:rFonts w:ascii="Arial" w:eastAsia="Times New Roman" w:hAnsi="Arial" w:cs="Arial"/>
          <w:kern w:val="2"/>
          <w:sz w:val="24"/>
          <w:szCs w:val="24"/>
        </w:rPr>
        <w:t xml:space="preserve"> </w:t>
      </w:r>
    </w:p>
    <w:p w:rsidR="007217D1" w:rsidRPr="000A4E3A" w:rsidRDefault="007217D1" w:rsidP="007217D1">
      <w:pPr>
        <w:keepNext/>
        <w:keepLines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услуги, в том числе учитывающие особенности предоставления муниципальной услуги в  электронной форме</w:t>
      </w:r>
    </w:p>
    <w:p w:rsidR="00487FE6" w:rsidRPr="000A4E3A" w:rsidRDefault="00487FE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8C7AEF" w:rsidRPr="000A4E3A" w:rsidRDefault="008C7AE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8C7AEF" w:rsidRPr="000A4E3A" w:rsidRDefault="00487FE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8C7AE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766253" w:rsidRPr="000A4E3A" w:rsidRDefault="006172E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70</w:t>
      </w:r>
      <w:r w:rsidR="008C7AE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76625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Предоставление муниципальной услуги в электронной форме осуществляется в соответствии с планом перехода на предоставление в электронном виде муниципальных услуг, утвержденным</w:t>
      </w:r>
      <w:r w:rsidR="0012463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B64A3C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п</w:t>
      </w:r>
      <w:r w:rsidR="00D577AD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остановление</w:t>
      </w:r>
      <w:r w:rsidR="00B64A3C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м</w:t>
      </w:r>
      <w:r w:rsidR="00B64A3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 </w:t>
      </w:r>
      <w:r w:rsidR="003D061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 </w:t>
      </w:r>
      <w:r w:rsidR="00C63CFA" w:rsidRPr="000A4E3A">
        <w:rPr>
          <w:rFonts w:ascii="Arial" w:eastAsia="Times New Roman" w:hAnsi="Arial" w:cs="Arial"/>
          <w:sz w:val="24"/>
          <w:szCs w:val="24"/>
        </w:rPr>
        <w:t>10.02.2020Г. № 17</w:t>
      </w:r>
      <w:r w:rsidR="003D0610" w:rsidRPr="000A4E3A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 xml:space="preserve">, </w:t>
      </w:r>
      <w:r w:rsidR="00D577A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предусматривающим</w:t>
      </w:r>
      <w:r w:rsidR="00C63C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E4C54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пять этапов</w:t>
      </w:r>
      <w:r w:rsidR="00766253" w:rsidRPr="000A4E3A">
        <w:rPr>
          <w:rFonts w:ascii="Arial" w:eastAsia="Calibri" w:hAnsi="Arial" w:cs="Arial"/>
          <w:i/>
          <w:color w:val="000000" w:themeColor="text1"/>
          <w:kern w:val="2"/>
          <w:sz w:val="24"/>
          <w:szCs w:val="24"/>
        </w:rPr>
        <w:t>:</w:t>
      </w:r>
    </w:p>
    <w:p w:rsidR="00766253" w:rsidRPr="000A4E3A" w:rsidRDefault="00766253" w:rsidP="00667F11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I этап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– возможность получения информации о муниципальной услуге посредством Портала;</w:t>
      </w:r>
    </w:p>
    <w:p w:rsidR="00766253" w:rsidRPr="000A4E3A" w:rsidRDefault="00766253" w:rsidP="00667F11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II этап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– возможность копирования и заполнения в электронном виде форм </w:t>
      </w:r>
      <w:r w:rsidR="00B831E1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заявления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и иных документов, необходимых для получения муниципальной услуги, размещенных на Портале;</w:t>
      </w:r>
    </w:p>
    <w:p w:rsidR="00766253" w:rsidRPr="000A4E3A" w:rsidRDefault="00766253" w:rsidP="00667F11">
      <w:pPr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III этап </w:t>
      </w:r>
      <w:r w:rsidR="003D0610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–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возможность в целях получения муниципальной услуги представления документов в электронном виде с использованием Портала;</w:t>
      </w:r>
    </w:p>
    <w:p w:rsidR="00766253" w:rsidRPr="000A4E3A" w:rsidRDefault="0076625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IV этап</w:t>
      </w:r>
      <w:r w:rsidR="00543549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– возможность </w:t>
      </w:r>
      <w:proofErr w:type="gram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осуществления мониторинга хода предоставления муниципальной услуги</w:t>
      </w:r>
      <w:proofErr w:type="gram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с использованием Портала;</w:t>
      </w:r>
    </w:p>
    <w:p w:rsidR="00766253" w:rsidRPr="000A4E3A" w:rsidRDefault="0076625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/>
        </w:rPr>
        <w:t>V</w:t>
      </w:r>
      <w:r w:rsidR="00543549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этап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i/>
          <w:color w:val="000000" w:themeColor="text1"/>
          <w:kern w:val="2"/>
          <w:sz w:val="24"/>
          <w:szCs w:val="24"/>
        </w:rPr>
        <w:t xml:space="preserve">–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возможность получения результата предоставления муниципальной услуги в электронном виде с использованием Портала.</w:t>
      </w:r>
      <w:proofErr w:type="gramEnd"/>
    </w:p>
    <w:p w:rsidR="00790134" w:rsidRPr="000A4E3A" w:rsidRDefault="008C7AE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790134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Доступ к информации о сроках и порядке предоставления муниципальной услуги, размещенной на Портале,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2C713F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заявителя,</w:t>
      </w:r>
      <w:r w:rsidR="00790134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или предоставление им персональных данных.</w:t>
      </w:r>
      <w:proofErr w:type="gramEnd"/>
    </w:p>
    <w:p w:rsidR="005E3D47" w:rsidRPr="000A4E3A" w:rsidRDefault="00B31DE0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2</w:t>
      </w:r>
      <w:r w:rsidR="005E3D47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 Предоставление муниципальной услуги с использованием Портала осуществляется в отношении заявителей, прошедших процедуру регистрации и авторизации.</w:t>
      </w:r>
    </w:p>
    <w:p w:rsidR="0027779F" w:rsidRPr="000A4E3A" w:rsidRDefault="007901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5E3D47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Подача заявителем </w:t>
      </w:r>
      <w:r w:rsidR="00297CCE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заявления</w:t>
      </w:r>
      <w:r w:rsidR="005322AC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3E6C42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в </w:t>
      </w:r>
      <w:r w:rsidR="005E3D47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электронной форме </w:t>
      </w:r>
      <w:r w:rsidR="008E7279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посредством </w:t>
      </w:r>
      <w:r w:rsidR="005E3D47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Портала осуществляется </w:t>
      </w:r>
      <w:r w:rsidR="0027779F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в виде файлов в формате XML, созданных с использованием XML-схем и обеспечивающих считывание и контроль представленных данных.</w:t>
      </w:r>
    </w:p>
    <w:p w:rsidR="00DF08BF" w:rsidRPr="000A4E3A" w:rsidRDefault="001016A0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lastRenderedPageBreak/>
        <w:t xml:space="preserve">Подача заявителем 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297CCE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заявления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в форме электронного документа посредством электронной почты осуществляется в </w:t>
      </w:r>
      <w:r w:rsidR="0027779F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виде файлов в формате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doc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docx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,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8A5F85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/>
        </w:rPr>
        <w:t>odt</w:t>
      </w:r>
      <w:proofErr w:type="spellEnd"/>
      <w:r w:rsidR="008A5F85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,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txt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xls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xlsx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="008A5F85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/>
        </w:rPr>
        <w:t>ods</w:t>
      </w:r>
      <w:proofErr w:type="spellEnd"/>
      <w:r w:rsidR="008A5F85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,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proofErr w:type="spellStart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rtf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</w:t>
      </w:r>
    </w:p>
    <w:p w:rsidR="0027779F" w:rsidRPr="000A4E3A" w:rsidRDefault="0027779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Электронные документы (электронные образы документов), прилагаемые к</w:t>
      </w:r>
      <w:r w:rsidR="00CD1D4F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297CCE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заявлению</w:t>
      </w: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в том числе доверенности, направляются в виде файлов в форматах </w:t>
      </w:r>
      <w:proofErr w:type="spellStart"/>
      <w:r w:rsidR="009F4AC8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/>
        </w:rPr>
        <w:t>pdf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, </w:t>
      </w:r>
      <w:proofErr w:type="spellStart"/>
      <w:r w:rsidR="009F4AC8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  <w:lang w:val="en-US"/>
        </w:rPr>
        <w:t>tif</w:t>
      </w:r>
      <w:proofErr w:type="spellEnd"/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</w:t>
      </w:r>
    </w:p>
    <w:p w:rsidR="004274E8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4</w:t>
      </w:r>
      <w:r w:rsidR="005E3D47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76625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При обращении за предоставлением муниципальной услуги в электронной форме заявитель</w:t>
      </w:r>
      <w:r w:rsidR="00C63CFA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76625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или его представитель использует </w:t>
      </w:r>
      <w:r w:rsidR="004B671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усиленную квалифицированную </w:t>
      </w:r>
      <w:r w:rsidR="0076625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электронную подпись</w:t>
      </w:r>
      <w:r w:rsidR="004B6713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.</w:t>
      </w:r>
      <w:r w:rsidR="005322AC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Заявление</w:t>
      </w:r>
      <w:r w:rsidR="005322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B034D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и документы, подаваемые заявителем в электронной форме с использованием Портала, могут быть подписаны простой электронной подписью.</w:t>
      </w:r>
    </w:p>
    <w:p w:rsidR="00371DCE" w:rsidRPr="000A4E3A" w:rsidRDefault="00371DC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Усиленная квалифицированная электронная подпись должна соответствовать следующим требованиям: </w:t>
      </w:r>
    </w:p>
    <w:p w:rsidR="00371DCE" w:rsidRPr="000A4E3A" w:rsidRDefault="00371DC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1) квалифицированный сертификат ключа проверки электронной подписи (далее –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71DCE" w:rsidRPr="000A4E3A" w:rsidRDefault="00371DC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2) квалифицированный сертификат действителен на момент подписания заявления и прилагаемых к нему документов, уведомления о государственном кадастровом учете (при наличии достоверной информации о моменте подписания указанных документов) или на день проверки действительности указанного сертификата, если момент подписания указанных документов не определен;</w:t>
      </w:r>
    </w:p>
    <w:p w:rsidR="006C01F6" w:rsidRPr="000A4E3A" w:rsidRDefault="00371DC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>3) имеется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уведомление о государственном кадастровом учете, и подтверждено отсутствие изменений, внесенных в указанные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требованиям, установленным в соответствии с Федеральным законом от 6 апреля 2011 года № 63-ФЗ «Об электронной подписи», и с использованием квалифицированного сертификата лица, подписавшего запрос</w:t>
      </w:r>
      <w:r w:rsidR="006C01F6" w:rsidRPr="000A4E3A">
        <w:rPr>
          <w:rFonts w:ascii="Arial" w:eastAsia="Calibri" w:hAnsi="Arial" w:cs="Arial"/>
          <w:color w:val="000000" w:themeColor="text1"/>
          <w:kern w:val="2"/>
          <w:sz w:val="24"/>
          <w:szCs w:val="24"/>
        </w:rPr>
        <w:t xml:space="preserve"> и прилагаемые к нему документы.</w:t>
      </w:r>
    </w:p>
    <w:p w:rsidR="00C260C8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направлении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заявления </w:t>
      </w:r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прилагаемых к нему документов в электронной</w:t>
      </w:r>
      <w:r w:rsidR="00C260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форме представителем заявителя, </w:t>
      </w:r>
      <w:r w:rsidR="0076625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действующим на основании доверенности, </w:t>
      </w:r>
      <w:r w:rsidR="00C260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выданной юридическим лицом, удостоверяется усиленной квалифицированной электронной подписью правомочного должностного лица юридического лица, а доверенность, выданная физическим лицом, – усиленной квалифицированной электронной подписью нотариуса.</w:t>
      </w:r>
      <w:proofErr w:type="gramEnd"/>
    </w:p>
    <w:p w:rsidR="00C260C8" w:rsidRPr="000A4E3A" w:rsidRDefault="00C260C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1B034D" w:rsidRPr="000A4E3A" w:rsidRDefault="001B034D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РАЗДЕЛ III. СОСТАВ, ПОСЛЕДОВАТЕЛЬНОСТЬ И СРОКИ ВЫПОЛН</w:t>
      </w:r>
      <w:r w:rsidR="00D1302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ЕНИЯ АДМИНИСТРАТИВНЫХ ПРОЦЕДУР,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ТРЕБОВАНИЯ К ПОРЯДКУ ИХ ВЫПОЛНЕНИЯ, В ТОМ ЧИСЛЕ ОСОБЕННОСТИ ВЫПОЛНЕНИЯ АДМИНИСТРАТИВНЫХ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ПРОЦЕДУРВ ЭЛЕКТРОННОЙ ФОРМЕ</w:t>
      </w:r>
    </w:p>
    <w:p w:rsidR="001B034D" w:rsidRPr="000A4E3A" w:rsidRDefault="001B034D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1B034D" w:rsidRPr="000A4E3A" w:rsidRDefault="001B034D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5" w:name="Par343"/>
      <w:bookmarkEnd w:id="5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371D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С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остав и последовательность административных процедур</w:t>
      </w:r>
    </w:p>
    <w:p w:rsidR="001B034D" w:rsidRPr="000A4E3A" w:rsidRDefault="001B034D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2A5FC4" w:rsidRPr="000A4E3A" w:rsidRDefault="005F1F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Предоставление муниципальной услуги включает в себя следующие административные процедуры:</w:t>
      </w:r>
    </w:p>
    <w:p w:rsidR="002A5FC4" w:rsidRPr="000A4E3A" w:rsidRDefault="00B55DA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371D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прием, 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регистрация</w:t>
      </w:r>
      <w:r w:rsidR="00C63C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067B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C63C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документов, </w:t>
      </w:r>
      <w:r w:rsidR="005952E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представленных заявителем, </w:t>
      </w:r>
      <w:r w:rsidR="003176D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уведомления о </w:t>
      </w:r>
      <w:r w:rsidR="00467C1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государственном кадастровом</w:t>
      </w:r>
      <w:r w:rsidR="003176D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учет</w:t>
      </w:r>
      <w:r w:rsidR="00467C1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9C2683" w:rsidRPr="000A4E3A" w:rsidRDefault="009C268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формирование и направление межведомственных запросов в органы</w:t>
      </w:r>
      <w:r w:rsidR="00C81D8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(организации)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участвующие в предоставлении муниципальной услуги;</w:t>
      </w:r>
    </w:p>
    <w:p w:rsidR="00B46D97" w:rsidRPr="000A4E3A" w:rsidRDefault="004524F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3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</w:t>
      </w:r>
      <w:r w:rsidR="008638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принятие решения о заключении соглашения об установлении сервитута или об отказе установлении сервитута;</w:t>
      </w:r>
    </w:p>
    <w:p w:rsidR="008031F0" w:rsidRPr="000A4E3A" w:rsidRDefault="006A086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8031F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</w:t>
      </w:r>
      <w:r w:rsidR="0003568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подготовка проекта соглашения об установлении сервитута;</w:t>
      </w:r>
    </w:p>
    <w:p w:rsidR="006A086B" w:rsidRPr="000A4E3A" w:rsidRDefault="006A086B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B46D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2A5FC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выдача (направление)</w:t>
      </w:r>
      <w:r w:rsidR="00B46D9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</w:t>
      </w:r>
      <w:r w:rsidR="00C63C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C5052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результата муниц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ипальной услуги.</w:t>
      </w:r>
    </w:p>
    <w:p w:rsidR="00DF08BF" w:rsidRPr="000A4E3A" w:rsidRDefault="001953C5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B31DE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3E6C4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электронной форме п</w:t>
      </w:r>
      <w:r w:rsidR="00CA56B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ри предоставлении муниципальной услуги осуществляются следующие административные процедуры (действия)</w:t>
      </w:r>
      <w:r w:rsidR="00A638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:</w:t>
      </w:r>
    </w:p>
    <w:p w:rsidR="00702365" w:rsidRPr="000A4E3A" w:rsidRDefault="00371DC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прием,</w:t>
      </w:r>
      <w:r w:rsidR="007023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регистрация заявления и документов, представленных заявителем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7023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уведомления о государственном кадастровом учете;</w:t>
      </w:r>
    </w:p>
    <w:p w:rsidR="00702365" w:rsidRPr="000A4E3A" w:rsidRDefault="00702365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формирование и направление межведомственных запросов в органы (организации), участвующие в пред</w:t>
      </w:r>
      <w:r w:rsidR="00BC611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оставлении муниципальной услуги.</w:t>
      </w:r>
    </w:p>
    <w:p w:rsidR="00C76674" w:rsidRPr="000A4E3A" w:rsidRDefault="00C7667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72B26" w:rsidRPr="000A4E3A" w:rsidRDefault="00B46D97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7A03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рием</w:t>
      </w:r>
      <w:r w:rsidR="007D78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регистрация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36B9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C72B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документов,</w:t>
      </w:r>
    </w:p>
    <w:p w:rsidR="00C72B26" w:rsidRPr="000A4E3A" w:rsidRDefault="005952E3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представленных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заявителем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C72B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</w:p>
    <w:p w:rsidR="00B46D97" w:rsidRPr="000A4E3A" w:rsidRDefault="005952E3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уведомления о госу</w:t>
      </w:r>
      <w:r w:rsidR="001A7B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дарственном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кадастрово</w:t>
      </w:r>
      <w:r w:rsidR="001A7B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 учете</w:t>
      </w:r>
    </w:p>
    <w:p w:rsidR="00B46D97" w:rsidRPr="000A4E3A" w:rsidRDefault="00B46D97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6" w:name="Par355"/>
      <w:bookmarkEnd w:id="6"/>
    </w:p>
    <w:p w:rsidR="005F5E2D" w:rsidRPr="000A4E3A" w:rsidRDefault="001953C5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5F1F3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Основанием для начала осуществления административной процедуры является поступление в администрацию </w:t>
      </w:r>
      <w:r w:rsidR="0093593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от заявителя или его представителя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B32F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одним из способов, указанных в пункте </w:t>
      </w:r>
      <w:r w:rsidR="00C01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E136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4B32F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5F5E2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заявления с приложенными документами или уведомления о государственном кадастровом учете.</w:t>
      </w:r>
    </w:p>
    <w:p w:rsidR="002542AE" w:rsidRPr="000A4E3A" w:rsidRDefault="001953C5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C756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7851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Прием заявления и документов от </w:t>
      </w:r>
      <w:r w:rsidR="00C12E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</w:t>
      </w:r>
      <w:r w:rsidR="007851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="00C12E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</w:t>
      </w:r>
      <w:r w:rsidR="00A76C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851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его</w:t>
      </w:r>
      <w:r w:rsidR="00C12E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представител</w:t>
      </w:r>
      <w:r w:rsidR="007851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 осуществляется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B63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администрации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12E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 предварительной записи, которая 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производится</w:t>
      </w:r>
      <w:r w:rsidR="00C12E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 телефону, указанному на </w:t>
      </w:r>
      <w:r w:rsidR="00475D5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официальном сайте администрац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ии</w:t>
      </w:r>
      <w:r w:rsidR="00475D5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B63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либо при личном обращении заявителя или ег</w:t>
      </w:r>
      <w:r w:rsidR="00B75BC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представителя </w:t>
      </w:r>
      <w:r w:rsidR="00430FB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75BC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администрацию.</w:t>
      </w:r>
    </w:p>
    <w:p w:rsidR="00E57FC7" w:rsidRPr="000A4E3A" w:rsidRDefault="006172E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80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Поступивш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 в администрацию заявление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документы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уведомление о государственном кадастровом учете, в том числе в электронной 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форме, регистрируются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должностным лицом администрации, ответственным за 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прием и 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регистрацию 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документов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E57FC7" w:rsidRPr="000A4E3A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>.</w:t>
      </w:r>
    </w:p>
    <w:p w:rsidR="00E57FC7" w:rsidRPr="000A4E3A" w:rsidRDefault="00E57FC7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.Должностное лицо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ответственное за прием и регистрацию документов, просматривает поступившие документы, проверяет их целостность и комплектность, устанавливает их соответствие требованиям, предусмотренным пунктом 3</w:t>
      </w:r>
      <w:r w:rsidR="009673E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C015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не позднее трех рабочих дней со дня получения заявления</w:t>
      </w:r>
      <w:r w:rsidR="00123E04" w:rsidRPr="000A4E3A">
        <w:rPr>
          <w:rFonts w:ascii="Arial" w:hAnsi="Arial" w:cs="Arial"/>
          <w:color w:val="000000" w:themeColor="text1"/>
          <w:sz w:val="24"/>
          <w:szCs w:val="24"/>
        </w:rPr>
        <w:t>,</w:t>
      </w:r>
      <w:r w:rsidR="00123E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уведомления о государственном кадастровом учете</w:t>
      </w:r>
      <w:r w:rsidR="00123E04" w:rsidRPr="000A4E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57FC7" w:rsidRPr="000A4E3A" w:rsidRDefault="00E57FC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случае поступления заявления, </w:t>
      </w:r>
      <w:r w:rsidR="00C72B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уведомления о государственном кадастровом учете,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подписанн</w:t>
      </w:r>
      <w:r w:rsidR="00C72B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ых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усиленной квалифицированной электронной подписью, должностным лицом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ответственным за прием и регистрацию документов, в ходе проверки, предусмотренной пунктом 8</w:t>
      </w:r>
      <w:r w:rsidR="009673E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проводится проверка действительности усиленной квалифицированной электронной подписи, с </w:t>
      </w:r>
      <w:r w:rsidR="00C72B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использованием которой подписаны заявление, уведомление о г</w:t>
      </w:r>
      <w:r w:rsidR="00371D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осударственном кадастровом учете, на соблюдение требований, предусмотренных пунктом 7</w:t>
      </w:r>
      <w:r w:rsidR="009673E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371DC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 </w:t>
      </w:r>
      <w:proofErr w:type="gramEnd"/>
    </w:p>
    <w:p w:rsidR="00E57FC7" w:rsidRPr="000A4E3A" w:rsidRDefault="00E57FC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Проверка усиленной квалифицированной электронной подписи может осуществляться должностным лицом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ответственным за прием и регистрацию документов,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информационных систем, используемых для предоставления государственных услуг и муниципальных услуг в электронной форме.</w:t>
      </w:r>
      <w:proofErr w:type="gramEnd"/>
    </w:p>
    <w:p w:rsidR="00E57FC7" w:rsidRPr="000A4E3A" w:rsidRDefault="00E57FC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E57FC7" w:rsidRPr="000A4E3A" w:rsidRDefault="00E57FC7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случае выявления в представленных документах хотя бы одного из обстоятельств, предусмотренных пунктом 3</w:t>
      </w:r>
      <w:r w:rsidR="00AA31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E32FA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регламента,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должностное лицо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463B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администрации, ответственное за прием и регистрацию документов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не позднее срока, предусмотренного пунктом 8</w:t>
      </w:r>
      <w:r w:rsidR="009201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регламента, принимает решение об отказе в приеме документов</w:t>
      </w:r>
      <w:r w:rsidR="00A9082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подготавливает письменное уведомление об отказе в приеме документов </w:t>
      </w:r>
      <w:r w:rsidR="00D9656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 указанием оснований отказа </w:t>
      </w:r>
      <w:r w:rsidR="00A9082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обеспечивает его подписание главой администрации.</w:t>
      </w:r>
      <w:proofErr w:type="gramEnd"/>
    </w:p>
    <w:p w:rsidR="00E57FC7" w:rsidRPr="000A4E3A" w:rsidRDefault="00E57FC7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8</w:t>
      </w:r>
      <w:r w:rsidR="006172E1" w:rsidRPr="000A4E3A">
        <w:rPr>
          <w:rFonts w:ascii="Arial" w:hAnsi="Arial" w:cs="Arial"/>
          <w:color w:val="000000" w:themeColor="text1"/>
          <w:sz w:val="24"/>
          <w:szCs w:val="24"/>
        </w:rPr>
        <w:t>5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. В случае отказа в приеме документов, поданных путем личного обращения,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463B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администрации, ответственное за прием и регистрацию документов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выдает (направляет) заявителю 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в течение трех рабочих дней со дня получения </w:t>
      </w:r>
      <w:r w:rsidR="003232D6" w:rsidRPr="000A4E3A">
        <w:rPr>
          <w:rFonts w:ascii="Arial" w:hAnsi="Arial" w:cs="Arial"/>
          <w:color w:val="000000" w:themeColor="text1"/>
          <w:sz w:val="24"/>
          <w:szCs w:val="24"/>
        </w:rPr>
        <w:t xml:space="preserve">указанных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документов письменное уведомление об отказе в приеме документов</w:t>
      </w:r>
      <w:r w:rsidR="00D96568" w:rsidRPr="000A4E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57FC7" w:rsidRPr="000A4E3A" w:rsidRDefault="00E57FC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В случае отказа в приеме документов, поданных через организации почтовой связи,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463BE" w:rsidRPr="000A4E3A">
        <w:rPr>
          <w:rFonts w:ascii="Arial" w:hAnsi="Arial" w:cs="Arial"/>
          <w:color w:val="000000" w:themeColor="text1"/>
          <w:sz w:val="24"/>
          <w:szCs w:val="24"/>
        </w:rPr>
        <w:t>администрации, ответственное за прием и регистрацию документов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, не позднее трех рабочих дней со дня получения </w:t>
      </w:r>
      <w:r w:rsidR="003232D6" w:rsidRPr="000A4E3A">
        <w:rPr>
          <w:rFonts w:ascii="Arial" w:hAnsi="Arial" w:cs="Arial"/>
          <w:color w:val="000000" w:themeColor="text1"/>
          <w:sz w:val="24"/>
          <w:szCs w:val="24"/>
        </w:rPr>
        <w:t xml:space="preserve">указанных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документов направляет заявителю 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уведомление об отказе в приеме документов </w:t>
      </w:r>
      <w:r w:rsidR="00574BF4" w:rsidRPr="000A4E3A">
        <w:rPr>
          <w:rFonts w:ascii="Arial" w:hAnsi="Arial" w:cs="Arial"/>
          <w:color w:val="000000" w:themeColor="text1"/>
          <w:sz w:val="24"/>
          <w:szCs w:val="24"/>
        </w:rPr>
        <w:t>по почтовому адресу, указанному в заявлении.</w:t>
      </w:r>
    </w:p>
    <w:p w:rsidR="00E57FC7" w:rsidRPr="000A4E3A" w:rsidRDefault="00E57FC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В случае отказа в приеме документов, поданных </w:t>
      </w:r>
      <w:r w:rsidR="00AA49D4" w:rsidRPr="000A4E3A">
        <w:rPr>
          <w:rFonts w:ascii="Arial" w:hAnsi="Arial" w:cs="Arial"/>
          <w:color w:val="000000" w:themeColor="text1"/>
          <w:sz w:val="24"/>
          <w:szCs w:val="24"/>
        </w:rPr>
        <w:t xml:space="preserve">в форме электронных документов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с использованием информационно-телекоммуникационно</w:t>
      </w:r>
      <w:r w:rsidR="00AA49D4" w:rsidRPr="000A4E3A">
        <w:rPr>
          <w:rFonts w:ascii="Arial" w:hAnsi="Arial" w:cs="Arial"/>
          <w:color w:val="000000" w:themeColor="text1"/>
          <w:sz w:val="24"/>
          <w:szCs w:val="24"/>
        </w:rPr>
        <w:t xml:space="preserve">й сети «Интернет»,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в течение трех рабочих дней со дня получения </w:t>
      </w:r>
      <w:r w:rsidR="003232D6" w:rsidRPr="000A4E3A">
        <w:rPr>
          <w:rFonts w:ascii="Arial" w:hAnsi="Arial" w:cs="Arial"/>
          <w:color w:val="000000" w:themeColor="text1"/>
          <w:sz w:val="24"/>
          <w:szCs w:val="24"/>
        </w:rPr>
        <w:t xml:space="preserve">указанных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документов, поданных в форме электронных документов,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463BE" w:rsidRPr="000A4E3A">
        <w:rPr>
          <w:rFonts w:ascii="Arial" w:hAnsi="Arial" w:cs="Arial"/>
          <w:color w:val="000000" w:themeColor="text1"/>
          <w:sz w:val="24"/>
          <w:szCs w:val="24"/>
        </w:rPr>
        <w:t>администрации, ответственное за прием и регистрацию документов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, направляет уведомление об отказе в приеме документов </w:t>
      </w:r>
      <w:r w:rsidR="00574BF4" w:rsidRPr="000A4E3A">
        <w:rPr>
          <w:rFonts w:ascii="Arial" w:hAnsi="Arial" w:cs="Arial"/>
          <w:color w:val="000000" w:themeColor="text1"/>
          <w:sz w:val="24"/>
          <w:szCs w:val="24"/>
        </w:rPr>
        <w:t>по адресу электронной почты, указанному в заявлении.</w:t>
      </w:r>
      <w:proofErr w:type="gramEnd"/>
    </w:p>
    <w:p w:rsidR="00E57FC7" w:rsidRPr="000A4E3A" w:rsidRDefault="00F27D69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отсутствии в представленных заявителем </w:t>
      </w:r>
      <w:r w:rsidR="00AA49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документах оснований, предусмотренных пунктом 3</w:t>
      </w:r>
      <w:r w:rsidR="006E4CC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E32FA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57FC7" w:rsidRPr="000A4E3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должностное лицо </w:t>
      </w:r>
      <w:r w:rsidR="00E57FC7"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9463B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ответственное за прием и регистрацию документов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не позднее срока, предусмотренного пунктом 8</w:t>
      </w:r>
      <w:r w:rsidR="0007176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принимает решение о передаче представленных документов должностному лицу </w:t>
      </w:r>
      <w:r w:rsidR="00E57FC7"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ответственному за предоставление муниципальной услуги.</w:t>
      </w:r>
      <w:proofErr w:type="gramEnd"/>
    </w:p>
    <w:p w:rsidR="00E57FC7" w:rsidRPr="000A4E3A" w:rsidRDefault="00F27D69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В случае принятия указанного в пункте </w:t>
      </w:r>
      <w:r w:rsidR="00145F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404F1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6 </w:t>
      </w:r>
      <w:r w:rsidR="00E57FC7" w:rsidRPr="000A4E3A">
        <w:rPr>
          <w:rFonts w:ascii="Arial" w:hAnsi="Arial" w:cs="Arial"/>
          <w:color w:val="000000" w:themeColor="text1"/>
          <w:sz w:val="24"/>
          <w:szCs w:val="24"/>
        </w:rPr>
        <w:t>настоящего административного регламента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решения должностное лицо </w:t>
      </w:r>
      <w:r w:rsidR="00E57FC7"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E57F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ответственное за прием и регистрацию документов, оформляет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расписку в получении администрацией </w:t>
      </w:r>
      <w:r w:rsidR="001B023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соответственно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заявления и прилагаемых к нему документов или уведомления о государственном кадастровом учете, в двух экземплярах. </w:t>
      </w:r>
    </w:p>
    <w:p w:rsidR="00390C8D" w:rsidRPr="000A4E3A" w:rsidRDefault="00390C8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Первый экземпляр расписки выдается заявителю или его представителю в день получения администрацией документов, указанных в абзаце первом настоящего пункта, при непосредственном обращении заявителя или его представителя в администрацию. В случае поступления документов, указанных в абзаце первом настоящего пункта, в администрацию через организацию почтовой связи расписка в их получении направляется не позднее рабочего дня, следующего за днем получения документов, почтовым отправлением с уведомлением о вручении через организации п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очтовой связи 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 почтовому адресу, 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указанному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заявлении. Второй экземпляр расписки приобщается к представленным в администрацию документам.</w:t>
      </w:r>
    </w:p>
    <w:p w:rsidR="00390C8D" w:rsidRPr="000A4E3A" w:rsidRDefault="00145FC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случае поступления заявления и прилагаемых к нему документов, уведомления о государственном кадастровом учете в электронной форме должностное лицо администрации, ответственное за прием и регистрацию документов, направляет заявителю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уведомление о поступлении в администрацию заявления с указанием перечня документов, приложенных к заявлению, или уведомления о государственном кадастровом учете через личный кабинет на Портале (в случае поступления в администрацию</w:t>
      </w:r>
      <w:proofErr w:type="gramEnd"/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документов через Портал)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на адрес электронной почты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указанный в заявлении (в случае поступления заявления и документов на адрес электронный почты администрации).</w:t>
      </w:r>
    </w:p>
    <w:p w:rsidR="00390C8D" w:rsidRPr="000A4E3A" w:rsidRDefault="00145FC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Срок регистрации представленных в администрацию заявления и документов или уведомления о государственном кадастровом учете при непосредственном обращении заявителя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администрацию не должен превышать 15 минут, при направлении документов через организации почтовой связи или в электронной форме – один рабочий день со дня получения в администрации указанных документов.</w:t>
      </w:r>
    </w:p>
    <w:p w:rsidR="00390C8D" w:rsidRPr="000A4E3A" w:rsidRDefault="006172E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90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Заявление и прилагаемые к нему документы, уведомлени</w:t>
      </w:r>
      <w:r w:rsidR="007023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 государственном кадастровом учете передаются 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должностному лицу администрации, ответственному за предоставление муниципальной услуги, до 12 часов рабочего дня, следующего за днем регистрации заявления.</w:t>
      </w:r>
    </w:p>
    <w:p w:rsidR="00390C8D" w:rsidRPr="000A4E3A" w:rsidRDefault="003D744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Результатом административной процедуры по приему и регистрации заявления и документов или уведомления о государственном кадастровом учете является прием и регистрация заявления и документов или уведомления о государственном кадастровом учете</w:t>
      </w:r>
      <w:r w:rsidR="00390C8D" w:rsidRPr="000A4E3A">
        <w:rPr>
          <w:rFonts w:ascii="Arial" w:hAnsi="Arial" w:cs="Arial"/>
          <w:color w:val="000000" w:themeColor="text1"/>
          <w:sz w:val="24"/>
          <w:szCs w:val="24"/>
        </w:rPr>
        <w:t xml:space="preserve">, либо направление заявителю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90C8D" w:rsidRPr="000A4E3A">
        <w:rPr>
          <w:rFonts w:ascii="Arial" w:hAnsi="Arial" w:cs="Arial"/>
          <w:color w:val="000000" w:themeColor="text1"/>
          <w:sz w:val="24"/>
          <w:szCs w:val="24"/>
        </w:rPr>
        <w:t>уведомления об отказе в приеме представленных документов.</w:t>
      </w:r>
    </w:p>
    <w:p w:rsidR="00390C8D" w:rsidRPr="000A4E3A" w:rsidRDefault="003D7446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регистрация </w:t>
      </w:r>
      <w:r w:rsidR="00B502A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заявления </w:t>
      </w:r>
      <w:r w:rsidR="00EA16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документов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уведомления о государственном кадастровом учете </w:t>
      </w:r>
      <w:r w:rsidR="0034445E" w:rsidRPr="000A4E3A">
        <w:rPr>
          <w:rFonts w:ascii="Arial" w:hAnsi="Arial" w:cs="Arial"/>
          <w:color w:val="000000" w:themeColor="text1"/>
          <w:sz w:val="24"/>
          <w:szCs w:val="24"/>
        </w:rPr>
        <w:t xml:space="preserve">либо уведомления об отказе в приеме представленных документов </w:t>
      </w:r>
      <w:r w:rsidR="00390C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390C8D" w:rsidRPr="000A4E3A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C2035" w:rsidRPr="000A4E3A" w:rsidRDefault="009C2035" w:rsidP="00667F11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9C2683" w:rsidRPr="000A4E3A" w:rsidRDefault="00DE3E2D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Глава 2</w:t>
      </w:r>
      <w:r w:rsidR="007A036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Формирование и направление межведомственных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запросов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органы (организации), участвующие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предоставлении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муниципальной услуги</w:t>
      </w:r>
    </w:p>
    <w:p w:rsidR="009C2683" w:rsidRPr="000A4E3A" w:rsidRDefault="009C2683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9C2683" w:rsidRPr="000A4E3A" w:rsidRDefault="001C0719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Основанием для начала административной процедуры является непредставление заявителем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представителем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хотя бы одного из документов, указанных в пункт</w:t>
      </w:r>
      <w:r w:rsidR="0006365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C635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C635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E32FA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91B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06365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 </w:t>
      </w:r>
      <w:r w:rsidR="009A01E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пункте 3</w:t>
      </w:r>
      <w:r w:rsidR="00C635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C2683" w:rsidRPr="000A4E3A" w:rsidRDefault="001C0719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трех рабочих дней со дня регистрации </w:t>
      </w:r>
      <w:r w:rsidR="00C81D8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заявления</w:t>
      </w:r>
      <w:r w:rsidR="00105FB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уведомления о государственно</w:t>
      </w:r>
      <w:r w:rsidR="007023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</w:t>
      </w:r>
      <w:r w:rsidR="00105FB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кадастрово</w:t>
      </w:r>
      <w:r w:rsidR="007023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 </w:t>
      </w:r>
      <w:r w:rsidR="00105FB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учет</w:t>
      </w:r>
      <w:r w:rsidR="00145F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формирует и направляет межведомственные запросы:</w:t>
      </w:r>
    </w:p>
    <w:p w:rsidR="009C2683" w:rsidRPr="000A4E3A" w:rsidRDefault="009C2683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в Федеральную налоговую службу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случае, если заявителем является соответственно индивидуальный предприниматель или юридическое лицо;</w:t>
      </w:r>
    </w:p>
    <w:p w:rsidR="00105FB1" w:rsidRPr="000A4E3A" w:rsidRDefault="00C81D8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2) в Федеральную службу государственной регистрации, кадастра и картографии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 целях по</w:t>
      </w:r>
      <w:r w:rsidR="00F2253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лучения </w:t>
      </w:r>
      <w:r w:rsidR="00F2253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выписки из ЕГРН на земельный участок, </w:t>
      </w:r>
      <w:r w:rsidR="00702365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в отношении которого </w:t>
      </w:r>
      <w:r w:rsidR="00F143F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планируется установить</w:t>
      </w:r>
      <w:r w:rsidR="00702365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сервитут</w:t>
      </w:r>
      <w:r w:rsidR="00560C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9C2683" w:rsidRPr="000A4E3A" w:rsidRDefault="001C0719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0C6D5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Межведомственный запрос о представлении документов, указанных в пункте 3</w:t>
      </w:r>
      <w:r w:rsidR="00016BB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44B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пункте 3</w:t>
      </w:r>
      <w:r w:rsidR="00016BB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E32FA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регламента, формируется в соответствии с требованиями стать</w:t>
      </w:r>
      <w:r w:rsidR="006F63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7</w:t>
      </w:r>
      <w:r w:rsidR="006F63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</w:t>
      </w:r>
      <w:r w:rsidR="006F63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Федерального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закона</w:t>
      </w:r>
      <w:r w:rsidR="00EA07C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27 июля 2010 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года № 210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5322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услуг».</w:t>
      </w:r>
    </w:p>
    <w:p w:rsidR="009C2683" w:rsidRPr="000A4E3A" w:rsidRDefault="0096333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и, при наличии технической возможности, с использованием Портала, а в случае отсутствия доступа к этой системе – на бумажном носителе.</w:t>
      </w:r>
    </w:p>
    <w:p w:rsidR="009C2683" w:rsidRPr="000A4E3A" w:rsidRDefault="0096333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Не позднее одного рабочего дня со дня поступления ответа на межведомственный запрос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регистрирует полученный ответ на межведомственный запрос 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9C2683" w:rsidRPr="000A4E3A">
        <w:rPr>
          <w:rFonts w:ascii="Arial" w:eastAsia="Times New Roman" w:hAnsi="Arial" w:cs="Arial"/>
          <w:i/>
          <w:color w:val="000000" w:themeColor="text1"/>
          <w:kern w:val="2"/>
          <w:sz w:val="24"/>
          <w:szCs w:val="24"/>
        </w:rPr>
        <w:t>.</w:t>
      </w:r>
    </w:p>
    <w:p w:rsidR="009C2683" w:rsidRPr="000A4E3A" w:rsidRDefault="0096333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получение в рамках межведомственного взаимодействия информации (документов), указанных в </w:t>
      </w:r>
      <w:r w:rsidR="0006365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пункте 3</w:t>
      </w:r>
      <w:r w:rsidR="007F40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06365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пункте 3</w:t>
      </w:r>
      <w:r w:rsidR="007F401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06365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астоящего административного регламента.</w:t>
      </w:r>
    </w:p>
    <w:p w:rsidR="009C2683" w:rsidRPr="000A4E3A" w:rsidRDefault="0096333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9C268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37D1F" w:rsidRPr="000A4E3A" w:rsidRDefault="00537D1F" w:rsidP="00667F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3E6C42" w:rsidRPr="000A4E3A" w:rsidRDefault="00092367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F9789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8628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E6C4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ринятие решения </w:t>
      </w:r>
      <w:r w:rsidR="00565A7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заключении </w:t>
      </w:r>
      <w:r w:rsidR="00F54F8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соглашения </w:t>
      </w:r>
      <w:r w:rsidR="008638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</w:t>
      </w:r>
      <w:r w:rsidR="00F54F8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б установлении сервитута </w:t>
      </w:r>
      <w:r w:rsidR="00565A7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об отказе </w:t>
      </w:r>
      <w:r w:rsidR="008638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установлении сервитута</w:t>
      </w:r>
    </w:p>
    <w:p w:rsidR="00565A7A" w:rsidRPr="000A4E3A" w:rsidRDefault="00565A7A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875FC2" w:rsidRPr="000A4E3A" w:rsidRDefault="006172E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100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Основанием для начала административной процедуры является получение должностным лицом администрации, ответственн</w:t>
      </w:r>
      <w:r w:rsidR="001A794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ым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 предоставление муниципальной услуги, документов, необходим</w:t>
      </w:r>
      <w:r w:rsidR="00C77C1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ых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для предоставления муниципальной услуги</w:t>
      </w:r>
      <w:r w:rsidR="001A794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5322A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указанных в пунктах </w:t>
      </w:r>
      <w:r w:rsidR="003E63E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28</w:t>
      </w:r>
      <w:r w:rsidR="00A835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397CD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E63E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3</w:t>
      </w:r>
      <w:r w:rsidR="00E81E9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регламента.</w:t>
      </w:r>
    </w:p>
    <w:p w:rsidR="0029429B" w:rsidRPr="000A4E3A" w:rsidRDefault="008628FA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875F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в течение </w:t>
      </w:r>
      <w:r w:rsidR="00A034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12DA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календарных дней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FB24F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 дня </w:t>
      </w:r>
      <w:r w:rsidR="006F314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регистрации заявления</w:t>
      </w:r>
      <w:r w:rsidR="00312DA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документов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проводит правовую экспертизу документов, указанны</w:t>
      </w:r>
      <w:r w:rsidR="0029429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х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пунктах </w:t>
      </w:r>
      <w:r w:rsidR="000B61D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1D1B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A835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29429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1D1B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9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3</w:t>
      </w:r>
      <w:r w:rsidR="001D1B6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</w:t>
      </w:r>
      <w:r w:rsidR="00C61C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0C6D5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</w:t>
      </w:r>
      <w:r w:rsidR="0029429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устанавливает наличие или отсутствие оснований для отказа в </w:t>
      </w:r>
      <w:r w:rsidR="003D4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заключени</w:t>
      </w:r>
      <w:proofErr w:type="gramStart"/>
      <w:r w:rsidR="00602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proofErr w:type="gramEnd"/>
      <w:r w:rsidR="00602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65A7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соглашения о</w:t>
      </w:r>
      <w:r w:rsidR="00AC7BC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б установлении сервитута</w:t>
      </w:r>
      <w:r w:rsidR="00312DA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указанных в пункте 10</w:t>
      </w:r>
      <w:r w:rsidR="00D9187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312DA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6028F8" w:rsidRPr="000A4E3A" w:rsidRDefault="00501DF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Основаниями для отказа </w:t>
      </w:r>
      <w:r w:rsidR="00F2253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заключени</w:t>
      </w:r>
      <w:proofErr w:type="gramStart"/>
      <w:r w:rsidR="00C61CC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proofErr w:type="gramEnd"/>
      <w:r w:rsidR="00F2253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соглашения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C7BC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 установлении сервитута </w:t>
      </w:r>
      <w:r w:rsidR="00A034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являют</w:t>
      </w:r>
      <w:r w:rsidR="0011605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ся</w:t>
      </w:r>
      <w:r w:rsidR="006028F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: </w:t>
      </w:r>
    </w:p>
    <w:p w:rsidR="006028F8" w:rsidRPr="000A4E3A" w:rsidRDefault="006028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заявление направлено в орган местного самоуправления, который не вправе заключать соглашение об установлении сервитута;</w:t>
      </w:r>
    </w:p>
    <w:p w:rsidR="006028F8" w:rsidRPr="000A4E3A" w:rsidRDefault="006028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5C2065" w:rsidRPr="000A4E3A" w:rsidRDefault="006028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7C1388" w:rsidRPr="000A4E3A" w:rsidRDefault="007C138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По 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результатам проведенной </w:t>
      </w:r>
      <w:r w:rsidR="00312DA4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правовой 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экспертиз</w:t>
      </w:r>
      <w:r w:rsidR="00706E86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ы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оценки документов,</w:t>
      </w:r>
      <w:r w:rsidR="00A6387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указанных в пункте 10</w:t>
      </w:r>
      <w:r w:rsidR="008A5A3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должностное лицо администрации, ответственное за предоставление муниципальной услуги</w:t>
      </w:r>
      <w:r w:rsidR="00706E86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5322AC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CE1BF1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в срок, предусмотренный пунктом 10</w:t>
      </w:r>
      <w:r w:rsidR="008A5A3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1</w:t>
      </w:r>
      <w:r w:rsidR="00CE1BF1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настоящего административного регламента,</w:t>
      </w:r>
      <w:r w:rsidR="005322AC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подготавливает </w:t>
      </w:r>
      <w:r w:rsidR="00DD581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один </w:t>
      </w:r>
      <w:r w:rsidR="00D84320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из</w:t>
      </w:r>
      <w:r w:rsidR="005322AC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следующи</w:t>
      </w:r>
      <w:r w:rsidR="00DD581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х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документ</w:t>
      </w:r>
      <w:r w:rsidR="00DD581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ов</w:t>
      </w:r>
      <w:r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AC7BCF" w:rsidRPr="000A4E3A" w:rsidRDefault="00AC7BC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AC7BCF" w:rsidRPr="000A4E3A" w:rsidRDefault="00AC7BC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AC7BCF" w:rsidRPr="000A4E3A" w:rsidRDefault="00AC7BC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055E4D" w:rsidRPr="000A4E3A">
        <w:rPr>
          <w:rFonts w:ascii="Arial" w:hAnsi="Arial" w:cs="Arial"/>
          <w:color w:val="000000" w:themeColor="text1"/>
          <w:sz w:val="24"/>
          <w:szCs w:val="24"/>
        </w:rPr>
        <w:t>проект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соглашения об установлении сервитут</w:t>
      </w:r>
      <w:r w:rsidR="001F68BC" w:rsidRPr="000A4E3A">
        <w:rPr>
          <w:rFonts w:ascii="Arial" w:hAnsi="Arial" w:cs="Arial"/>
          <w:color w:val="000000" w:themeColor="text1"/>
          <w:sz w:val="24"/>
          <w:szCs w:val="24"/>
        </w:rPr>
        <w:t>а;</w:t>
      </w:r>
    </w:p>
    <w:p w:rsidR="00AC7BCF" w:rsidRPr="000A4E3A" w:rsidRDefault="00AC7BC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="006B452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правовой акт администрации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 об </w:t>
      </w:r>
      <w:r w:rsidR="00055E4D" w:rsidRPr="000A4E3A">
        <w:rPr>
          <w:rFonts w:ascii="Arial" w:hAnsi="Arial" w:cs="Arial"/>
          <w:color w:val="000000" w:themeColor="text1"/>
          <w:sz w:val="24"/>
          <w:szCs w:val="24"/>
        </w:rPr>
        <w:t>отказе в установлении сервитута.</w:t>
      </w:r>
    </w:p>
    <w:p w:rsidR="00692787" w:rsidRPr="000A4E3A" w:rsidRDefault="000C6D5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Критерием принятия решени</w:t>
      </w:r>
      <w:r w:rsidR="006F504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й</w:t>
      </w:r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F504F" w:rsidRPr="000A4E3A">
        <w:rPr>
          <w:rFonts w:ascii="Arial" w:hAnsi="Arial" w:cs="Arial"/>
          <w:color w:val="000000" w:themeColor="text1"/>
          <w:sz w:val="24"/>
          <w:szCs w:val="24"/>
        </w:rPr>
        <w:t xml:space="preserve">подготовке </w:t>
      </w:r>
      <w:r w:rsidR="000C4BB4" w:rsidRPr="000A4E3A">
        <w:rPr>
          <w:rFonts w:ascii="Arial" w:hAnsi="Arial" w:cs="Arial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</w:t>
      </w:r>
      <w:r w:rsidR="0073616D" w:rsidRPr="000A4E3A">
        <w:rPr>
          <w:rFonts w:ascii="Arial" w:hAnsi="Arial" w:cs="Arial"/>
          <w:color w:val="000000" w:themeColor="text1"/>
          <w:sz w:val="24"/>
          <w:szCs w:val="24"/>
        </w:rPr>
        <w:t xml:space="preserve">редложенных заявителем границах, </w:t>
      </w:r>
      <w:r w:rsidR="000C4BB4" w:rsidRPr="000A4E3A">
        <w:rPr>
          <w:rFonts w:ascii="Arial" w:hAnsi="Arial" w:cs="Arial"/>
          <w:color w:val="000000" w:themeColor="text1"/>
          <w:sz w:val="24"/>
          <w:szCs w:val="24"/>
        </w:rPr>
        <w:t>предложени</w:t>
      </w:r>
      <w:r w:rsidR="0073616D" w:rsidRPr="000A4E3A">
        <w:rPr>
          <w:rFonts w:ascii="Arial" w:hAnsi="Arial" w:cs="Arial"/>
          <w:color w:val="000000" w:themeColor="text1"/>
          <w:sz w:val="24"/>
          <w:szCs w:val="24"/>
        </w:rPr>
        <w:t>я</w:t>
      </w:r>
      <w:r w:rsidR="000C4BB4" w:rsidRPr="000A4E3A">
        <w:rPr>
          <w:rFonts w:ascii="Arial" w:hAnsi="Arial" w:cs="Arial"/>
          <w:color w:val="000000" w:themeColor="text1"/>
          <w:sz w:val="24"/>
          <w:szCs w:val="24"/>
        </w:rPr>
        <w:t xml:space="preserve">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543549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является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F504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подача заявления, предусматривающего установление сервитута в отношении части земельного участка, при отсутствии </w:t>
      </w:r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оснований, указанных в пункте 10</w:t>
      </w:r>
      <w:r w:rsidR="00A07A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 </w:t>
      </w:r>
      <w:r w:rsidR="009F01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регламента.</w:t>
      </w:r>
      <w:proofErr w:type="gramEnd"/>
    </w:p>
    <w:p w:rsidR="006F504F" w:rsidRPr="000A4E3A" w:rsidRDefault="006F504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Критерием принятия решения о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подготовке проекта соглашения об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является подача заявления, предусматривающего установление сервитута в отношении земельного участка в целом, при отсутствии оснований, указанных в пункте 10</w:t>
      </w:r>
      <w:r w:rsidR="00E84B7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регламента.</w:t>
      </w:r>
    </w:p>
    <w:p w:rsidR="00FE5A62" w:rsidRPr="000A4E3A" w:rsidRDefault="00FE5A6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Критерием принятия решения </w:t>
      </w:r>
      <w:r w:rsidR="006F504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подготовке правового акта об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отказе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в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является наличие оснований, указанных в пункте 10</w:t>
      </w:r>
      <w:r w:rsidR="00C940A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</w:t>
      </w:r>
    </w:p>
    <w:p w:rsidR="00995839" w:rsidRPr="000A4E3A" w:rsidRDefault="00995839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0C666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трех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календарных дней со дня подготовки одного из документов, указанного в пункте 10</w:t>
      </w:r>
      <w:r w:rsidR="0022254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обеспечивает его согласование с уполномоченными </w:t>
      </w:r>
      <w:r w:rsidR="000C666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должностными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лицами администрации и подписание главой администрации.</w:t>
      </w:r>
    </w:p>
    <w:p w:rsidR="00995839" w:rsidRPr="000A4E3A" w:rsidRDefault="003211EE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течение </w:t>
      </w:r>
      <w:r w:rsidR="001A7B8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трех 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дней со дня подписания </w:t>
      </w:r>
      <w:r w:rsidR="005D619E" w:rsidRPr="000A4E3A">
        <w:rPr>
          <w:rFonts w:ascii="Arial" w:hAnsi="Arial" w:cs="Arial"/>
          <w:color w:val="000000" w:themeColor="text1"/>
          <w:sz w:val="24"/>
          <w:szCs w:val="24"/>
        </w:rPr>
        <w:t>уведомления о возможности заключения соглашения об установлении сервитута в предложенных заявителем границах, предложения о заключении соглашения об установлении сервитута в иных границах с приложением схемы границ сервитута на кадастровом плане территории</w:t>
      </w:r>
      <w:r w:rsidR="00543549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C666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 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направляет их заявителю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почтовым о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тправлением по почтовому адресу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указанному в</w:t>
      </w:r>
      <w:proofErr w:type="gramEnd"/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заявлении</w:t>
      </w:r>
      <w:proofErr w:type="gramEnd"/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либо по обращению заявителя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9958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вручает его лично.</w:t>
      </w:r>
    </w:p>
    <w:p w:rsidR="00245751" w:rsidRPr="000A4E3A" w:rsidRDefault="0024575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 личном получении документов, указанных в абзаце первом настоящего пункта, заявитель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расписывается в их получении 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9F0140" w:rsidRPr="000A4E3A" w:rsidRDefault="009F0140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Результатом административной процедуры является:</w:t>
      </w:r>
    </w:p>
    <w:p w:rsidR="005D619E" w:rsidRPr="000A4E3A" w:rsidRDefault="005D619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1) уведомление о возможности заключения соглашения об установлении сервитута в предложенных заявителем границах;</w:t>
      </w:r>
    </w:p>
    <w:p w:rsidR="005D619E" w:rsidRPr="000A4E3A" w:rsidRDefault="005D619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5D619E" w:rsidRPr="000A4E3A" w:rsidRDefault="006B452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5D619E" w:rsidRPr="000A4E3A">
        <w:rPr>
          <w:rFonts w:ascii="Arial" w:hAnsi="Arial" w:cs="Arial"/>
          <w:color w:val="000000" w:themeColor="text1"/>
          <w:sz w:val="24"/>
          <w:szCs w:val="24"/>
        </w:rPr>
        <w:t>проект согла</w:t>
      </w:r>
      <w:r w:rsidR="001A7B88" w:rsidRPr="000A4E3A">
        <w:rPr>
          <w:rFonts w:ascii="Arial" w:hAnsi="Arial" w:cs="Arial"/>
          <w:color w:val="000000" w:themeColor="text1"/>
          <w:sz w:val="24"/>
          <w:szCs w:val="24"/>
        </w:rPr>
        <w:t>шения об установлении сервитута</w:t>
      </w:r>
      <w:r w:rsidR="005D619E" w:rsidRPr="000A4E3A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D619E" w:rsidRPr="000A4E3A" w:rsidRDefault="005D619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sz w:val="24"/>
          <w:szCs w:val="24"/>
        </w:rPr>
        <w:t xml:space="preserve">4) </w:t>
      </w:r>
      <w:r w:rsidR="006B452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правовой акт администрации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сервитута.</w:t>
      </w:r>
    </w:p>
    <w:p w:rsidR="003D7446" w:rsidRPr="000A4E3A" w:rsidRDefault="009F0140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Способом фиксации результата административной процедуры является подписание главой администрации </w:t>
      </w:r>
      <w:r w:rsidR="00124A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одного из документов, указанных в пункте 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D8406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124A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Регламента</w:t>
      </w:r>
      <w:r w:rsidR="003D744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9F0140" w:rsidRPr="000A4E3A" w:rsidRDefault="005D619E" w:rsidP="00667F11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Глава 2</w:t>
      </w:r>
      <w:r w:rsidR="00C3434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C372D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Подготовка проекта соглашения об установлении сервитута</w:t>
      </w:r>
    </w:p>
    <w:p w:rsidR="00C372DF" w:rsidRPr="000A4E3A" w:rsidRDefault="00C372DF" w:rsidP="00667F11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927CC" w:rsidRPr="000A4E3A" w:rsidRDefault="00CC1A2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372D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Основанием для начала осуществления административной процедуры является получение должностным лицом администрации, ответственным за предоставление муниципальной услуги, уведомления о государственном кадастровом учете</w:t>
      </w:r>
      <w:r w:rsidR="00D97C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 документа, указанного в пункте 3</w:t>
      </w:r>
      <w:r w:rsidR="00B9772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5 </w:t>
      </w:r>
      <w:r w:rsidR="00D97C9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</w:t>
      </w:r>
      <w:r w:rsidR="00C372D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4468FC" w:rsidRPr="000A4E3A" w:rsidRDefault="005A346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10</w:t>
      </w:r>
      <w:r w:rsidR="00475A2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C1A2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в течение </w:t>
      </w:r>
      <w:r w:rsidR="00C372D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26</w:t>
      </w:r>
      <w:r w:rsidR="00CC1A2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календарных дней </w:t>
      </w:r>
      <w:r w:rsidR="00C372D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 дня регистрации в администрации уведомления о государственном кадастровом учете </w:t>
      </w:r>
      <w:r w:rsidR="00C372DF" w:rsidRPr="000A4E3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подготавливает </w:t>
      </w:r>
      <w:r w:rsidR="00C372DF" w:rsidRPr="000A4E3A">
        <w:rPr>
          <w:rFonts w:ascii="Arial" w:hAnsi="Arial" w:cs="Arial"/>
          <w:color w:val="000000" w:themeColor="text1"/>
          <w:sz w:val="24"/>
          <w:szCs w:val="24"/>
        </w:rPr>
        <w:t>проект соглашения об установлении сервитута.</w:t>
      </w:r>
    </w:p>
    <w:p w:rsidR="00F80EF1" w:rsidRPr="000A4E3A" w:rsidRDefault="00F80EF1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2B20D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Должностное лицо администрации, ответственное за предоставление муниципальной услуги, в течение </w:t>
      </w:r>
      <w:r w:rsidR="00644B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трех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дней со дня подготовки </w:t>
      </w:r>
      <w:r w:rsidR="007D7232" w:rsidRPr="000A4E3A">
        <w:rPr>
          <w:rFonts w:ascii="Arial" w:hAnsi="Arial" w:cs="Arial"/>
          <w:color w:val="000000" w:themeColor="text1"/>
          <w:sz w:val="24"/>
          <w:szCs w:val="24"/>
        </w:rPr>
        <w:t>проекта соглашения об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обеспечивает его согласование с уполномоченными </w:t>
      </w:r>
      <w:r w:rsidR="00AF5A9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должностными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лицами администрации и подписание главой администрации.</w:t>
      </w:r>
    </w:p>
    <w:p w:rsidR="006B452E" w:rsidRPr="000A4E3A" w:rsidRDefault="006C2052" w:rsidP="00667F11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DF71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Результатом административной процедуры является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D7232" w:rsidRPr="000A4E3A">
        <w:rPr>
          <w:rFonts w:ascii="Arial" w:hAnsi="Arial" w:cs="Arial"/>
          <w:color w:val="000000" w:themeColor="text1"/>
          <w:sz w:val="24"/>
          <w:szCs w:val="24"/>
        </w:rPr>
        <w:t xml:space="preserve">проект </w:t>
      </w:r>
      <w:r w:rsidR="006B452E" w:rsidRPr="000A4E3A">
        <w:rPr>
          <w:rFonts w:ascii="Arial" w:hAnsi="Arial" w:cs="Arial"/>
          <w:color w:val="000000" w:themeColor="text1"/>
          <w:sz w:val="24"/>
          <w:szCs w:val="24"/>
        </w:rPr>
        <w:t>соглашени</w:t>
      </w:r>
      <w:r w:rsidR="007D7232" w:rsidRPr="000A4E3A">
        <w:rPr>
          <w:rFonts w:ascii="Arial" w:hAnsi="Arial" w:cs="Arial"/>
          <w:color w:val="000000" w:themeColor="text1"/>
          <w:sz w:val="24"/>
          <w:szCs w:val="24"/>
        </w:rPr>
        <w:t>я</w:t>
      </w:r>
      <w:r w:rsidR="006B452E" w:rsidRPr="000A4E3A">
        <w:rPr>
          <w:rFonts w:ascii="Arial" w:hAnsi="Arial" w:cs="Arial"/>
          <w:color w:val="000000" w:themeColor="text1"/>
          <w:sz w:val="24"/>
          <w:szCs w:val="24"/>
        </w:rPr>
        <w:t xml:space="preserve"> об установлении </w:t>
      </w:r>
      <w:r w:rsidR="00AF5A9F" w:rsidRPr="000A4E3A">
        <w:rPr>
          <w:rFonts w:ascii="Arial" w:hAnsi="Arial" w:cs="Arial"/>
          <w:color w:val="000000" w:themeColor="text1"/>
          <w:sz w:val="24"/>
          <w:szCs w:val="24"/>
        </w:rPr>
        <w:t>сервитута, подписанн</w:t>
      </w:r>
      <w:r w:rsidR="007D7232" w:rsidRPr="000A4E3A">
        <w:rPr>
          <w:rFonts w:ascii="Arial" w:hAnsi="Arial" w:cs="Arial"/>
          <w:color w:val="000000" w:themeColor="text1"/>
          <w:sz w:val="24"/>
          <w:szCs w:val="24"/>
        </w:rPr>
        <w:t>ый</w:t>
      </w:r>
      <w:r w:rsidR="00AF5A9F" w:rsidRPr="000A4E3A">
        <w:rPr>
          <w:rFonts w:ascii="Arial" w:hAnsi="Arial" w:cs="Arial"/>
          <w:color w:val="000000" w:themeColor="text1"/>
          <w:sz w:val="24"/>
          <w:szCs w:val="24"/>
        </w:rPr>
        <w:t xml:space="preserve"> главой администрации.</w:t>
      </w:r>
    </w:p>
    <w:p w:rsidR="0004772E" w:rsidRPr="000A4E3A" w:rsidRDefault="006C2052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C5052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.Способо</w:t>
      </w:r>
      <w:r w:rsidR="0013188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</w:t>
      </w:r>
      <w:r w:rsidR="00C5052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фиксации результата административной процедуры является подписание главой администрации </w:t>
      </w:r>
      <w:r w:rsidR="00A154A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проект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E10018" w:rsidRPr="000A4E3A">
        <w:rPr>
          <w:rFonts w:ascii="Arial" w:hAnsi="Arial" w:cs="Arial"/>
          <w:color w:val="000000" w:themeColor="text1"/>
          <w:sz w:val="24"/>
          <w:szCs w:val="24"/>
        </w:rPr>
        <w:t>соглашения об установлении сервитута</w:t>
      </w:r>
      <w:r w:rsidR="00F80E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C5052F" w:rsidRPr="000A4E3A" w:rsidRDefault="00C5052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DF08BF" w:rsidRPr="000A4E3A" w:rsidRDefault="00C5052F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C3434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В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ыдача (направление) заявителю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его представителю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результата муниципальной услуги </w:t>
      </w:r>
    </w:p>
    <w:p w:rsidR="009F62F6" w:rsidRPr="000A4E3A" w:rsidRDefault="009F62F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507775" w:rsidRPr="000A4E3A" w:rsidRDefault="006C205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Основанием для начала административной процедуры является подписание главой администрации 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E10018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правового акта </w:t>
      </w:r>
      <w:r w:rsidR="00E10018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E100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07775" w:rsidRPr="000A4E3A" w:rsidRDefault="003562BD" w:rsidP="00667F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4468F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 администрации, ответственное за</w:t>
      </w:r>
      <w:r w:rsidR="006D7F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направление</w:t>
      </w:r>
      <w:r w:rsidR="006D7F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в течение </w:t>
      </w:r>
      <w:r w:rsidR="00644B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трех</w:t>
      </w:r>
      <w:r w:rsidR="00A638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 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дней со дня подписания 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соглашения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543549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направляет заявителю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6D7F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указанный проект 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соглашения</w:t>
      </w:r>
      <w:r w:rsidR="006D7F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правовой </w:t>
      </w:r>
      <w:r w:rsidR="00107A9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акт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почтовым отправлением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почтовому адресу</w:t>
      </w:r>
      <w:r w:rsidR="00107A9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указанному в </w:t>
      </w:r>
      <w:r w:rsidR="006D7FF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заявлении</w:t>
      </w:r>
      <w:r w:rsidR="00D843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либо по обращению заявителя </w:t>
      </w:r>
      <w:r w:rsidR="0052721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вручает его лично.</w:t>
      </w:r>
      <w:proofErr w:type="gramEnd"/>
    </w:p>
    <w:p w:rsidR="00DF08BF" w:rsidRPr="000A4E3A" w:rsidRDefault="00DF71F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При личном получении </w:t>
      </w:r>
      <w:r w:rsidR="00297E3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соглашения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заявитель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представитель 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расписывается в их получении в </w:t>
      </w:r>
      <w:r w:rsidR="006727D6" w:rsidRPr="000A4E3A">
        <w:rPr>
          <w:rFonts w:ascii="Arial" w:hAnsi="Arial" w:cs="Arial"/>
          <w:kern w:val="2"/>
          <w:sz w:val="24"/>
          <w:szCs w:val="24"/>
        </w:rPr>
        <w:t>журнале регистрации обращений за предоставлением муниципальной услуги</w:t>
      </w:r>
      <w:r w:rsidR="006134D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507775" w:rsidRPr="000A4E3A" w:rsidRDefault="00DF71F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Результатом административной процедуры является </w:t>
      </w:r>
      <w:r w:rsidR="00A26E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выдача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(</w:t>
      </w:r>
      <w:r w:rsidR="00A26E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направление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</w:t>
      </w:r>
      <w:r w:rsidR="0050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его представителю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2415D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правового акта </w:t>
      </w:r>
      <w:r w:rsidR="002415D0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3562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760E07" w:rsidRPr="000A4E3A" w:rsidRDefault="00760E07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Способом фиксации результата административной процедуры является занесение должностным лицом администрации, ответственным за</w:t>
      </w:r>
      <w:r w:rsidR="00A26E7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 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заявителю результата муниципальной услуги, в</w:t>
      </w:r>
      <w:r w:rsidR="006727D6" w:rsidRPr="000A4E3A">
        <w:rPr>
          <w:rFonts w:ascii="Arial" w:hAnsi="Arial" w:cs="Arial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963E1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соглашения </w:t>
      </w:r>
      <w:r w:rsidR="00963E1E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963E1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правового акта </w:t>
      </w:r>
      <w:r w:rsidR="00963E1E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929C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или его 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представителю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получении 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указанного документа 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лично 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ем</w:t>
      </w:r>
      <w:r w:rsidR="00634A0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дставител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ем.</w:t>
      </w:r>
      <w:proofErr w:type="gramEnd"/>
    </w:p>
    <w:p w:rsidR="00731B51" w:rsidRPr="000A4E3A" w:rsidRDefault="00731B5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892A3A" w:rsidRPr="000A4E3A" w:rsidRDefault="00892A3A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2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И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справление допущенных опечаток и ошибок в выданных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результате предоставления муниципальной услуги документах</w:t>
      </w:r>
    </w:p>
    <w:p w:rsidR="00892A3A" w:rsidRPr="000A4E3A" w:rsidRDefault="00892A3A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892A3A" w:rsidRPr="000A4E3A" w:rsidRDefault="00892A3A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8425E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Основанием для исправлени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допущенных опечаток и ошибок в выданн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ом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результате предоста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вления муниципальной услуги </w:t>
      </w:r>
      <w:r w:rsidR="00DC06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проекте соглашения </w:t>
      </w:r>
      <w:r w:rsidR="00DC06BD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DC06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соглашении </w:t>
      </w:r>
      <w:r w:rsidR="00230D66" w:rsidRPr="000A4E3A">
        <w:rPr>
          <w:rFonts w:ascii="Arial" w:hAnsi="Arial" w:cs="Arial"/>
          <w:color w:val="000000" w:themeColor="text1"/>
          <w:sz w:val="24"/>
          <w:szCs w:val="24"/>
        </w:rPr>
        <w:t xml:space="preserve">об установлении сервитута, </w:t>
      </w:r>
      <w:r w:rsidR="00DC06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правовом акте </w:t>
      </w:r>
      <w:r w:rsidR="00DC06BD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0D8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(далее – техническая ошибка)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является получение администрацией заявления об исправлении технической ошибки от </w:t>
      </w:r>
      <w:r w:rsidR="00486CD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заявителя или его представителя.</w:t>
      </w:r>
      <w:proofErr w:type="gramEnd"/>
    </w:p>
    <w:p w:rsidR="004B36A8" w:rsidRPr="000A4E3A" w:rsidRDefault="004B36A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20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Заявление об исправлении технической ошибки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подается заявителем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или его представителем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</w:t>
      </w:r>
      <w:r w:rsidR="00C25AC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администрацию одним из способов, указанны</w:t>
      </w:r>
      <w:r w:rsidR="001B799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х</w:t>
      </w:r>
      <w:r w:rsidR="00C25AC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пункте </w:t>
      </w:r>
      <w:r w:rsidR="005C6B0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060DD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C25AC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регламента. </w:t>
      </w:r>
    </w:p>
    <w:p w:rsidR="00DF08BF" w:rsidRPr="000A4E3A" w:rsidRDefault="00DE3E2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C25AC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Заявление об исправлении технической ошибки регистрируется </w:t>
      </w:r>
      <w:r w:rsidR="004B36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должностным лицом администрации, ответственным за прием и регистрацию документов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652F6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порядке, </w:t>
      </w:r>
      <w:r w:rsidR="004B36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установленном главой 1</w:t>
      </w:r>
      <w:r w:rsidR="00EF31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4B36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и направляется должностному лицу</w:t>
      </w:r>
      <w:r w:rsidR="00D87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4B36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ответственному за предоставление муниципальной услуги.</w:t>
      </w:r>
    </w:p>
    <w:p w:rsidR="00892A3A" w:rsidRPr="000A4E3A" w:rsidRDefault="004B36A8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предоставление муниципальной услуги, 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течение одного рабочего дня со дня регистрации заявления </w:t>
      </w:r>
      <w:r w:rsidR="0036722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администрации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проверяет поступившее заявление об исправлении технической ошибки на предмет наличия технической ошибки в выданном в результате предоставления </w:t>
      </w:r>
      <w:r w:rsidR="00652F6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ги документе и принимает одно и следующих решений:</w:t>
      </w:r>
      <w:proofErr w:type="gramEnd"/>
    </w:p>
    <w:p w:rsidR="00125F36" w:rsidRPr="000A4E3A" w:rsidRDefault="00125F3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1) об исправлении технической ошибки;</w:t>
      </w:r>
    </w:p>
    <w:p w:rsidR="00125F36" w:rsidRPr="000A4E3A" w:rsidRDefault="00125F3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2) об отсутствии технической ошибки.</w:t>
      </w:r>
    </w:p>
    <w:p w:rsidR="00892A3A" w:rsidRPr="000A4E3A" w:rsidRDefault="00AA67E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4B36A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Критерием принятия решения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указанного в пункте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E100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 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является 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наличие опечатки и (или) ошибки в выданном заявителю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</w:t>
      </w:r>
      <w:r w:rsidR="00652F6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являюще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ся результатом предоставления муниципальной услуги.</w:t>
      </w:r>
    </w:p>
    <w:p w:rsidR="00874A02" w:rsidRPr="000A4E3A" w:rsidRDefault="00DE3E2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случае 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принятия решения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указанного в подпункте 1 пункта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EE100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125F3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</w:t>
      </w:r>
      <w:r w:rsidR="005D305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отношении </w:t>
      </w:r>
      <w:r w:rsidR="00DC06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правового акта </w:t>
      </w:r>
      <w:r w:rsidR="00DC06BD" w:rsidRPr="000A4E3A">
        <w:rPr>
          <w:rFonts w:ascii="Arial" w:hAnsi="Arial" w:cs="Arial"/>
          <w:color w:val="000000" w:themeColor="text1"/>
          <w:sz w:val="24"/>
          <w:szCs w:val="24"/>
        </w:rPr>
        <w:t>об отказе в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74A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должностное лицо администрации, ответственное за предоставление муниципальной услуги, подготавливает правово</w:t>
      </w:r>
      <w:r w:rsidR="002173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й акт</w:t>
      </w:r>
      <w:r w:rsidR="00874A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об отказе </w:t>
      </w:r>
      <w:r w:rsidR="009A5649" w:rsidRPr="000A4E3A">
        <w:rPr>
          <w:rFonts w:ascii="Arial" w:hAnsi="Arial" w:cs="Arial"/>
          <w:color w:val="000000" w:themeColor="text1"/>
          <w:sz w:val="24"/>
          <w:szCs w:val="24"/>
        </w:rPr>
        <w:t>в установлении сервитута</w:t>
      </w:r>
      <w:r w:rsidR="00874A0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 исправленной технической ошибкой. </w:t>
      </w:r>
    </w:p>
    <w:p w:rsidR="00892A3A" w:rsidRPr="000A4E3A" w:rsidRDefault="00874A02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случае принятия решения, указанного в подпункте 1 пункта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122B1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в отношении проекта соглашения </w:t>
      </w:r>
      <w:r w:rsidR="00C45F70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</w:t>
      </w:r>
      <w:r w:rsidR="004A7E4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роект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9A56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соглашени</w:t>
      </w:r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C45F70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исправлен</w:t>
      </w:r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ной </w:t>
      </w:r>
      <w:r w:rsidR="009A56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технической ошибк</w:t>
      </w:r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ой</w:t>
      </w:r>
      <w:r w:rsidR="009A56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230D66" w:rsidRPr="000A4E3A" w:rsidRDefault="00230D66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случае принятия решения, указанного в подпункте 1 пункта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B953A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в отношении </w:t>
      </w:r>
      <w:r w:rsidR="00C8291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заключенного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соглашения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должностное лицо администрации, ответственное за предоставление муниципальной услуги, подготавливает проект дополнительного соглашения к указанному соглашению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направленный на исправление в нем технической ошибки.</w:t>
      </w:r>
    </w:p>
    <w:p w:rsidR="008043BE" w:rsidRPr="000A4E3A" w:rsidRDefault="008043BE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случае принятия решения, указанного в подпункте 2 пункта 12</w:t>
      </w:r>
      <w:r w:rsidR="00B953A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должностное лицо администрации, ответственное за предоставление муниципальной услуги, подготавливает уведомление об отсутствии технической ошибки в выданном в результате предоставления муниципальной услуги документе.</w:t>
      </w:r>
      <w:proofErr w:type="gramEnd"/>
    </w:p>
    <w:p w:rsidR="004E1FD6" w:rsidRPr="000A4E3A" w:rsidRDefault="008642D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EA2B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олжностное лицо администрации, ответственное за предоставление муниципальной услуги, в течение </w:t>
      </w:r>
      <w:r w:rsidR="00644B7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двух 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дней со дня регистрации 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 xml:space="preserve">заявления </w:t>
      </w:r>
      <w:r w:rsidR="0036722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администрации обеспечивает подписание 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главой администрации 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правового акта администрации об отказе </w:t>
      </w:r>
      <w:r w:rsidR="001A4DB3" w:rsidRPr="000A4E3A">
        <w:rPr>
          <w:rFonts w:ascii="Arial" w:hAnsi="Arial" w:cs="Arial"/>
          <w:color w:val="000000" w:themeColor="text1"/>
          <w:sz w:val="24"/>
          <w:szCs w:val="24"/>
        </w:rPr>
        <w:t>в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 исправленной технической ошибкой, </w:t>
      </w:r>
      <w:r w:rsidR="00C8291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соглашения об установлении сервитута с исправленной технической ошибкой, </w:t>
      </w:r>
      <w:r w:rsidR="002173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проекта 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дополнительного соглашения к указанному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соглашению </w:t>
      </w:r>
      <w:r w:rsidR="001A4DB3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направленн</w:t>
      </w:r>
      <w:r w:rsidR="002173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ого </w:t>
      </w:r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</w:t>
      </w:r>
      <w:proofErr w:type="gramEnd"/>
      <w:r w:rsidR="00FD36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исправление в нем (в них) технической ошибки</w:t>
      </w:r>
      <w:r w:rsidR="002173A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уведомления об отсутствии технической ошибки в выданном в результате предоставления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муниципальной услуги документе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</w:p>
    <w:p w:rsidR="004A6E59" w:rsidRPr="000A4E3A" w:rsidRDefault="008642D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B251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Глава администрации немедленно п</w:t>
      </w:r>
      <w:r w:rsidR="004E1F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осле подписания 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документа, указанного в пункте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B251B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передает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его 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должностному лицу администрации, ответственно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му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направление (выдачу) заявителю р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езультата муниципальной услуги.</w:t>
      </w:r>
    </w:p>
    <w:p w:rsidR="00DF08BF" w:rsidRPr="000A4E3A" w:rsidRDefault="00DE3E2D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Должностное лицо администрации, ответственное за </w:t>
      </w:r>
      <w:r w:rsidR="002F5A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выдачу (направление)</w:t>
      </w:r>
      <w:r w:rsidR="004A6E5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результата муниципальной услуги, </w:t>
      </w:r>
      <w:r w:rsidR="00107DF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в течение одного рабочего дня со дня подписания </w:t>
      </w:r>
      <w:r w:rsidR="006733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главой администрации </w:t>
      </w:r>
      <w:r w:rsidR="0037353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одного из документов,</w:t>
      </w:r>
      <w:r w:rsidR="006733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указанн</w:t>
      </w:r>
      <w:r w:rsidR="0037353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ых</w:t>
      </w:r>
      <w:r w:rsidR="006733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 пункте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AF146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67337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направляет </w:t>
      </w:r>
      <w:r w:rsidR="009C458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указанный документ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почтовым отправлением по почтовому адре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су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указанному в заявлении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6722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 исправлении технической ошибки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либо по обращению заявителя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 вручает его лично.</w:t>
      </w:r>
      <w:proofErr w:type="gramEnd"/>
    </w:p>
    <w:p w:rsidR="00892A3A" w:rsidRPr="000A4E3A" w:rsidRDefault="008642D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Результатом рассмотрения заявления об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исправлени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технической ошибки в выданном в результате предоставления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 документе является:</w:t>
      </w:r>
    </w:p>
    <w:p w:rsidR="00892A3A" w:rsidRPr="000A4E3A" w:rsidRDefault="00DD717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 в случае наличия технической ошибки в выданном в результате предоставления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 документе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7353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правовой акт администрации об отказе в заключени</w:t>
      </w:r>
      <w:proofErr w:type="gramStart"/>
      <w:r w:rsidR="00230D6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proofErr w:type="gramEnd"/>
      <w:r w:rsidR="0037353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соглашения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72CC3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6727D6" w:rsidRPr="000A4E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353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 исправленной технической ошибкой</w:t>
      </w:r>
      <w:r w:rsidR="00C8291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проект соглашения об установлении сервитута с исправленной технической ошибкой, </w:t>
      </w:r>
      <w:r w:rsidR="004E607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проект дополнительного соглашения к </w:t>
      </w:r>
      <w:r w:rsidR="00272CC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указанному соглашению </w:t>
      </w:r>
      <w:r w:rsidR="00272CC3" w:rsidRPr="000A4E3A">
        <w:rPr>
          <w:rFonts w:ascii="Arial" w:hAnsi="Arial" w:cs="Arial"/>
          <w:color w:val="000000" w:themeColor="text1"/>
          <w:sz w:val="24"/>
          <w:szCs w:val="24"/>
        </w:rPr>
        <w:t>об установлении сервитута</w:t>
      </w:r>
      <w:r w:rsidR="004E607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направленный на исправление в нем (в них) технической ошибки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;</w:t>
      </w:r>
    </w:p>
    <w:p w:rsidR="00892A3A" w:rsidRPr="000A4E3A" w:rsidRDefault="00DD717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 в случае отсутствия технической ошибки в выданном в результате предоставления 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услуги документе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–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уведомление об отсутствии технической ошибки в выданном в результате предоставления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35798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услуги документе</w:t>
      </w:r>
      <w:r w:rsidR="00272CC3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357981" w:rsidRDefault="0035798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30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Способ</w:t>
      </w:r>
      <w:r w:rsidR="00B409A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ом</w:t>
      </w:r>
      <w:r w:rsidR="00892A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фиксации результата </w:t>
      </w:r>
      <w:r w:rsidR="00A3742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рассмотрения заявления об исправлении технической ошибки</w:t>
      </w:r>
      <w:r w:rsidR="0054354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является занесение должностным лицом администрации, ответственным за</w:t>
      </w:r>
      <w:r w:rsidR="002F5A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выдачу (направление)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заявителю результата муниципальной услуги, </w:t>
      </w:r>
      <w:r w:rsidR="00B1437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</w:t>
      </w:r>
      <w:r w:rsidR="006727D6" w:rsidRPr="000A4E3A">
        <w:rPr>
          <w:rFonts w:ascii="Arial" w:hAnsi="Arial" w:cs="Arial"/>
          <w:kern w:val="2"/>
          <w:sz w:val="24"/>
          <w:szCs w:val="24"/>
        </w:rPr>
        <w:t xml:space="preserve"> журнале регистрации обращений за предоставлением муниципальной услуги</w:t>
      </w:r>
      <w:r w:rsidR="006727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отметки о направлении </w:t>
      </w:r>
      <w:r w:rsidR="00B930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одного из документов, указанных в пункте 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AF146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9</w:t>
      </w:r>
      <w:r w:rsidR="00B930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настоящего административного регламента,</w:t>
      </w:r>
      <w:r w:rsidR="00EA2BC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заявителю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представителю 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получении </w:t>
      </w:r>
      <w:r w:rsidR="00B930E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такого </w:t>
      </w:r>
      <w:r w:rsidR="00BD4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документа лично заявителем или его представителем.</w:t>
      </w:r>
      <w:proofErr w:type="gramEnd"/>
    </w:p>
    <w:p w:rsidR="00EB3EE2" w:rsidRDefault="00EB3EE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EB3EE2" w:rsidRPr="000A4E3A" w:rsidRDefault="00EB3EE2" w:rsidP="00EB3EE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РАЗДЕЛ IV. ФОРМЫ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КОНТРОЛЯ ЗА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ПРЕДОСТАВЛЕНИЕМ МУНИЦИПАЛЬНОЙ УСЛУГИ</w:t>
      </w:r>
    </w:p>
    <w:p w:rsidR="00EB3EE2" w:rsidRPr="000A4E3A" w:rsidRDefault="00EB3EE2" w:rsidP="00EB3EE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EB3EE2" w:rsidRPr="000A4E3A" w:rsidRDefault="00EB3EE2" w:rsidP="00EB3EE2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Глава29. Порядок осуществления текущего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контроля за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соблюдением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исполнением ответственными должностными лицами положений настоящего административного регламента и иных нормативных</w:t>
      </w:r>
      <w:r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правовых актов, устанавливающих требования к предоставлению муниципальной услуги, а также за принятием ими решений</w:t>
      </w:r>
    </w:p>
    <w:p w:rsidR="00EB3EE2" w:rsidRDefault="00EB3EE2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lastRenderedPageBreak/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 Текущий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должностными лицами администрации,</w:t>
      </w:r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осуществляется должностными лицами</w:t>
      </w:r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, наделенными соответствующими полномочиями, путем рассмотрения отчетов должностных лиц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, а также рассмотрения жалоб заявителей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или их представителей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Основными задачами текущего контроля являются:</w:t>
      </w:r>
    </w:p>
    <w:p w:rsidR="005324F1" w:rsidRPr="000A4E3A" w:rsidRDefault="00DD717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обеспечение своевременного и качественного предоставления муниципальной услуги;</w:t>
      </w:r>
    </w:p>
    <w:p w:rsidR="005324F1" w:rsidRPr="000A4E3A" w:rsidRDefault="00DD717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выявление нарушений в сроках и качестве предоставления муниципальной услуги;</w:t>
      </w:r>
    </w:p>
    <w:p w:rsidR="005324F1" w:rsidRPr="000A4E3A" w:rsidRDefault="00DD717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выявление и устранение причин и условий, способствующих ненадлежащему предоставлению муниципальной услуги;</w:t>
      </w:r>
    </w:p>
    <w:p w:rsidR="005324F1" w:rsidRPr="000A4E3A" w:rsidRDefault="00DD717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) принятие мер по надлежащему предоставлению муниципальной услуги.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Текущий контроль осуществляется на постоянной основе.</w:t>
      </w:r>
    </w:p>
    <w:p w:rsidR="00A6387F" w:rsidRPr="000A4E3A" w:rsidRDefault="00A6387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</w:p>
    <w:p w:rsidR="005324F1" w:rsidRPr="000A4E3A" w:rsidRDefault="005324F1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="00040775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0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орядок и периодичность осуществления плановых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внеплановых проверок полноты и качества предоставления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муниципальной услуги, в том числе порядок и формы </w:t>
      </w:r>
      <w:proofErr w:type="gramStart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контроля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</w:t>
      </w:r>
      <w:proofErr w:type="gramEnd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полнотой и качеством предоставления муниципальной услуги</w:t>
      </w:r>
    </w:p>
    <w:p w:rsidR="005324F1" w:rsidRPr="000A4E3A" w:rsidRDefault="005324F1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27D47" w:rsidRPr="000A4E3A" w:rsidRDefault="00DE3E2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 </w:t>
      </w:r>
      <w:proofErr w:type="gramStart"/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полнотой и качеством предоставления должностными лицами администрации муниципальной услуги осуществляется в форме плановых и внеплановых проверок.</w:t>
      </w:r>
    </w:p>
    <w:p w:rsidR="002E3F70" w:rsidRPr="000A4E3A" w:rsidRDefault="00DE3E2D" w:rsidP="00667F1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7" w:name="Par427"/>
      <w:bookmarkEnd w:id="7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A27D4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Плановые поверки осуществляются на основании планов работы администрации. </w:t>
      </w:r>
      <w:r w:rsidR="002E3F7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Внеплановые проверки осуществляются по решению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E3F7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главы администрации в связи с проверкой устранения ранее выявленных нарушений, а также в случае получения жалоб на действия (бездействие) должностных лиц администрации.</w:t>
      </w:r>
    </w:p>
    <w:p w:rsidR="00DF08BF" w:rsidRPr="000A4E3A" w:rsidRDefault="00DE3E2D" w:rsidP="00667F1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B3353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Контроль за</w:t>
      </w:r>
      <w:proofErr w:type="gramEnd"/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полнотой и качеством предоставления должностными лицами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 муниципальной услуги осуществляется комиссией по контролю за полнотой и качеством предоставления муниципальных услуг администрации, состав и порядок деятельности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кот</w:t>
      </w:r>
      <w:r w:rsidR="00A76AA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орой утверждается правовым актом </w:t>
      </w:r>
      <w:r w:rsidR="00295CB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администрации.</w:t>
      </w:r>
    </w:p>
    <w:p w:rsidR="00785102" w:rsidRPr="000A4E3A" w:rsidRDefault="00295CB2" w:rsidP="00667F1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Срок проведения проверки и оформления акта </w:t>
      </w:r>
      <w:r w:rsidR="007405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проверки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составляет 30 календарных дней со дня начала проверки. Днем начала проверки считается день </w:t>
      </w:r>
      <w:r w:rsidR="0074058D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принятия решения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 назначении проверки. </w:t>
      </w:r>
    </w:p>
    <w:p w:rsidR="00295CB2" w:rsidRPr="000A4E3A" w:rsidRDefault="00295CB2" w:rsidP="00667F1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случае поступления жалобы на решения, действия (бездействие) должностных лиц администрации</w:t>
      </w:r>
      <w:r w:rsidR="004614B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при предоставлении муниципальной услуги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глава администрации в целях организации и проведения внеплановой проверки </w:t>
      </w:r>
      <w:r w:rsidR="004614B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принимает решение о назначении проверки в течение одного рабочего дня со дня поступления данной жалобы. Срок проведения проверки и оформления акта проверки в указанном случае устанавливается в пределах сроков, определенных статьей 11</w:t>
      </w:r>
      <w:r w:rsidR="004614B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vertAlign w:val="superscript"/>
        </w:rPr>
        <w:t>2</w:t>
      </w:r>
      <w:r w:rsidR="004614B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A53060" w:rsidRPr="000A4E3A" w:rsidRDefault="00A53060" w:rsidP="00667F11">
      <w:pPr>
        <w:tabs>
          <w:tab w:val="num" w:pos="17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По результатам плановых и внеплановых проверок оформляется акт проверки, в котором описываются выявленные недостатки и предложения по их устранению.</w:t>
      </w:r>
    </w:p>
    <w:p w:rsidR="006E03BF" w:rsidRPr="000A4E3A" w:rsidRDefault="006E03BF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5324F1" w:rsidRPr="000A4E3A" w:rsidRDefault="005324F1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8" w:name="Par439"/>
      <w:bookmarkEnd w:id="8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О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тветственность должностных лиц</w:t>
      </w:r>
      <w:r w:rsidR="00B6776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за решения и действия (бездействие), принимаемы</w:t>
      </w:r>
      <w:proofErr w:type="gramStart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е(</w:t>
      </w:r>
      <w:proofErr w:type="gramEnd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осуществляемые)</w:t>
      </w:r>
      <w:r w:rsidR="00EB3EE2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ими в ходе предоставления муниципальной услуги</w:t>
      </w:r>
    </w:p>
    <w:p w:rsidR="005324F1" w:rsidRPr="000A4E3A" w:rsidRDefault="005324F1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9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. Обязанность соблюдения положений настоящего административного регламента закрепляется в должностных </w:t>
      </w:r>
      <w:r w:rsidR="00435DB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инструкциях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должностных лиц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40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435DBF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администрации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</w:p>
    <w:p w:rsidR="005324F1" w:rsidRPr="000A4E3A" w:rsidRDefault="005324F1" w:rsidP="00667F11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bookmarkStart w:id="9" w:name="Par447"/>
      <w:bookmarkEnd w:id="9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оложения, характеризующие требования к порядку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 формам </w:t>
      </w:r>
      <w:proofErr w:type="gramStart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контроля за</w:t>
      </w:r>
      <w:proofErr w:type="gramEnd"/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предос</w:t>
      </w:r>
      <w:r w:rsidR="00A76AA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тавлением муниципальной услуги,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том числе со стороны граждан, их объединений и организаций</w:t>
      </w:r>
    </w:p>
    <w:p w:rsidR="005324F1" w:rsidRPr="000A4E3A" w:rsidRDefault="005324F1" w:rsidP="00667F11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 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Контроль за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предоставлением муниципальной услуги со стороны граждан, их объединений и организаций осуществляется путем информирования </w:t>
      </w:r>
      <w:r w:rsidR="00BE3A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фактах:</w:t>
      </w:r>
    </w:p>
    <w:p w:rsidR="005324F1" w:rsidRPr="000A4E3A" w:rsidRDefault="00BE3A4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1) 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нарушения прав и законных интересов заявителей или их представителей решением, действием (бездействием)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, </w:t>
      </w:r>
      <w:r w:rsidR="004E4B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ее 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должностных лиц;</w:t>
      </w:r>
    </w:p>
    <w:p w:rsidR="005324F1" w:rsidRPr="000A4E3A" w:rsidRDefault="00BE3A4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2) 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5324F1" w:rsidRPr="000A4E3A" w:rsidRDefault="00BE3A4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3) 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некорректного поведения должностных лиц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</w:t>
      </w:r>
      <w:r w:rsidR="002F5A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дминистрации</w:t>
      </w:r>
      <w:r w:rsidR="005324F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нарушения правил служебной этики при предоставлении муниципальной услуги.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 И</w:t>
      </w:r>
      <w:r w:rsidR="00D0095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нформацию, указанную в пункте</w:t>
      </w:r>
      <w:r w:rsidR="006243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D9503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</w:t>
      </w:r>
      <w:r w:rsidR="006C3FB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="006243C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1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настоящего административного регламента, </w:t>
      </w:r>
      <w:r w:rsidR="00BE3A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граждане, их объединения и организации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могут сообщить </w:t>
      </w:r>
      <w:r w:rsidR="00BE3A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устно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телефон</w:t>
      </w:r>
      <w:r w:rsidR="00BE3A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у администрации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, указанн</w:t>
      </w:r>
      <w:r w:rsidR="004E4B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ому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на официальном сайте </w:t>
      </w:r>
      <w:r w:rsidR="00BE3A4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администрации, письменно, подав обращение через организации почтовой связи на адрес администрации, или </w:t>
      </w:r>
      <w:r w:rsidR="00FB24F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направить электронное обращение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574BF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 адресу</w:t>
      </w:r>
      <w:r w:rsidR="00152D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электронной почты администрации.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F03B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3</w:t>
      </w:r>
      <w:r w:rsidR="004E4B3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Контроль за</w:t>
      </w:r>
      <w:proofErr w:type="gramEnd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 xml:space="preserve"> предоставлением муниципальной услуги осуществляется в соответствии с действующим законодательством.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1</w:t>
      </w:r>
      <w:r w:rsidR="006F03B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="006172E1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  <w:t>.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Срок рассмотрения обращений со стороны граждан, их объединений и организаций составляет 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0 </w:t>
      </w:r>
      <w:r w:rsidR="00152D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календарных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дней с момента их регистрации.</w:t>
      </w:r>
    </w:p>
    <w:p w:rsidR="005324F1" w:rsidRPr="000A4E3A" w:rsidRDefault="005324F1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eastAsia="ko-KR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Днем регистрации обращения является день его поступления в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152D4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администрацию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(до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17:00</w:t>
      </w:r>
      <w:r w:rsidR="00BB5A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часов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). При поступлении обращения после 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17:00</w:t>
      </w:r>
      <w:r w:rsidR="00BB5A20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часов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его регистрация происходит следующим рабочим днем.</w:t>
      </w:r>
    </w:p>
    <w:p w:rsidR="00357981" w:rsidRPr="000A4E3A" w:rsidRDefault="00357981" w:rsidP="00667F11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F0181C" w:rsidRPr="000A4E3A" w:rsidRDefault="002E737F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</w:t>
      </w:r>
      <w:r w:rsidR="00F018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АЗДЕЛ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V. </w:t>
      </w:r>
      <w:r w:rsidR="00F018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ДОСУДЕБНЫЙ (ВНЕСУДЕБНЫЙ) ПОРЯДОК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F0181C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ОБЖАЛОВАНИЯ РЕШЕНИЙ И ДЕЙСТВИЙ (БЕЗДЕЙСТВИЯ)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B6776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АДМИНИСТРАЦИИ</w:t>
      </w:r>
      <w:r w:rsidR="0004348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ЛИБО ЕЕ МУНИЦИПАЛЬНОГО СЛУЖАЩЕГО</w:t>
      </w:r>
    </w:p>
    <w:p w:rsidR="00C77627" w:rsidRPr="000A4E3A" w:rsidRDefault="00C77627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F0181C" w:rsidRPr="000A4E3A" w:rsidRDefault="00F0181C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3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нформация для заинтересованных лиц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об их праве на досудебное (внесудебное) обжалование действий (бездействия) и (или) решений, принятых </w:t>
      </w:r>
      <w:r w:rsidR="003133D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(осуществленных)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C77627" w:rsidRPr="000A4E3A" w:rsidRDefault="00C77627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CD1D4F" w:rsidRPr="000A4E3A" w:rsidRDefault="00CD1D4F" w:rsidP="00C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0A4E3A">
        <w:rPr>
          <w:rFonts w:ascii="Arial" w:hAnsi="Arial" w:cs="Arial"/>
          <w:kern w:val="2"/>
          <w:sz w:val="24"/>
          <w:szCs w:val="24"/>
        </w:rPr>
        <w:t>14</w:t>
      </w:r>
      <w:r w:rsidR="00DB089B" w:rsidRPr="000A4E3A">
        <w:rPr>
          <w:rFonts w:ascii="Arial" w:hAnsi="Arial" w:cs="Arial"/>
          <w:kern w:val="2"/>
          <w:sz w:val="24"/>
          <w:szCs w:val="24"/>
        </w:rPr>
        <w:t>5</w:t>
      </w:r>
      <w:r w:rsidRPr="000A4E3A">
        <w:rPr>
          <w:rFonts w:ascii="Arial" w:hAnsi="Arial" w:cs="Arial"/>
          <w:kern w:val="2"/>
          <w:sz w:val="24"/>
          <w:szCs w:val="24"/>
        </w:rPr>
        <w:t xml:space="preserve">. Заявитель или его представитель вправе подать жалобу на решение и (или) действие (бездействие) администрации, а также ее должностных лиц, муниципальных </w:t>
      </w:r>
      <w:r w:rsidR="000A4E3A" w:rsidRPr="000A4E3A">
        <w:rPr>
          <w:rFonts w:ascii="Arial" w:hAnsi="Arial" w:cs="Arial"/>
          <w:kern w:val="2"/>
          <w:sz w:val="24"/>
          <w:szCs w:val="24"/>
        </w:rPr>
        <w:t>служащих (</w:t>
      </w:r>
      <w:r w:rsidRPr="000A4E3A">
        <w:rPr>
          <w:rFonts w:ascii="Arial" w:hAnsi="Arial" w:cs="Arial"/>
          <w:kern w:val="2"/>
          <w:sz w:val="24"/>
          <w:szCs w:val="24"/>
        </w:rPr>
        <w:t>далее – жалоба) одним из следующих способов:</w:t>
      </w:r>
    </w:p>
    <w:p w:rsidR="00CD1D4F" w:rsidRPr="000A4E3A" w:rsidRDefault="00CD1D4F" w:rsidP="00C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1) путем личного обращения в администрацию;</w:t>
      </w:r>
    </w:p>
    <w:p w:rsidR="00CD1D4F" w:rsidRPr="000A4E3A" w:rsidRDefault="00CD1D4F" w:rsidP="00C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lastRenderedPageBreak/>
        <w:t>2) через организации почтовой связи. В этом случае документы представляются в копиях, заверенных нотариусом или должностным лицом, уполномоченным в соответствии с законодательством на совершение нотариальных действий или органом (должностным лицом), уполномоченным на выдачу соответствующего документа;</w:t>
      </w:r>
    </w:p>
    <w:p w:rsidR="00CD1D4F" w:rsidRPr="000A4E3A" w:rsidRDefault="00CD1D4F" w:rsidP="00C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3) через личный кабинет на Портале;</w:t>
      </w:r>
    </w:p>
    <w:p w:rsidR="00CD1D4F" w:rsidRPr="000A4E3A" w:rsidRDefault="00CD1D4F" w:rsidP="00C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kern w:val="2"/>
          <w:sz w:val="24"/>
          <w:szCs w:val="24"/>
        </w:rPr>
        <w:t>4) путем направления на официальный адрес электронной почты администрации;</w:t>
      </w:r>
    </w:p>
    <w:p w:rsidR="00B73A9D" w:rsidRPr="000A4E3A" w:rsidRDefault="00DE3E2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6</w:t>
      </w:r>
      <w:r w:rsidR="00B73A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 Заявитель и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ли</w:t>
      </w:r>
      <w:r w:rsidR="00CD1D4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B73A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его представитель вправе подать жалобу на решение и (или) действие (бездействие)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администрации</w:t>
      </w:r>
      <w:r w:rsidR="00B73A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, а также 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ее</w:t>
      </w:r>
      <w:r w:rsidR="00B73A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должностных лиц,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муниципальных</w:t>
      </w:r>
      <w:r w:rsidR="00B73A9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служащих</w:t>
      </w:r>
      <w:r w:rsidR="005322A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(далее – жалоба)</w:t>
      </w:r>
      <w:r w:rsidR="003133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0C6F36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7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З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аявитель или его представитель может обратиться с жалобой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в том числе в следующих случаях:</w:t>
      </w:r>
    </w:p>
    <w:p w:rsidR="000C6F36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нарушение срока регистрации </w:t>
      </w:r>
      <w:r w:rsidR="0055021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заявления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 предоставлении муниципальной услуги, комплексного запр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ос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а;</w:t>
      </w:r>
    </w:p>
    <w:p w:rsidR="00173A5B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2) нарушение срока предоставления муниципальной услуги</w:t>
      </w:r>
      <w:r w:rsidR="00173A5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0C6F36" w:rsidRPr="000A4E3A" w:rsidRDefault="007C651C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3)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требование у заявителя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Иркутской области, </w:t>
      </w:r>
      <w:r w:rsidR="0055021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нормативными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правовыми актами </w:t>
      </w:r>
      <w:r w:rsidR="0055021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муниципального образования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для предоставления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муниципальной </w:t>
      </w:r>
      <w:r w:rsidR="000C6F36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услуги;</w:t>
      </w:r>
    </w:p>
    <w:p w:rsidR="000C6F36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актами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 для предоставления муниципальной услуги, у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заявителя</w:t>
      </w:r>
      <w:r w:rsidR="000A4E3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его представителя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DF08BF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5) отказ в предоставлении муниципальной услуги</w:t>
      </w:r>
      <w:r w:rsidR="00FA36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0C6F36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6) затребование платы, не предусмотренной нормативными правовыми актами Российской Федерации, нормативными правовыми актами Иркутской области, нормативными правовыми </w:t>
      </w:r>
      <w:r w:rsidR="0055021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актами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муниципального образования;</w:t>
      </w:r>
    </w:p>
    <w:p w:rsidR="007C651C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7) отказ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администрации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должностного лица</w:t>
      </w:r>
      <w:r w:rsidR="00EE3D1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администрации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ленного срока таких исправлений;</w:t>
      </w:r>
      <w:proofErr w:type="gramEnd"/>
    </w:p>
    <w:p w:rsidR="000C6F36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C651C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9) приостановление предо</w:t>
      </w:r>
      <w:r w:rsidR="003133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ставления муниципальной услуги;</w:t>
      </w:r>
    </w:p>
    <w:p w:rsidR="00DF08BF" w:rsidRPr="000A4E3A" w:rsidRDefault="000C6F36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proofErr w:type="gramStart"/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10) требование у </w:t>
      </w:r>
      <w:r w:rsidR="007C65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заявителя или его представителя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пунктом 4 части 1 статьи 7 </w:t>
      </w:r>
      <w:r w:rsidR="0068179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Федерального закона</w:t>
      </w:r>
      <w:r w:rsidR="00291A7E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от </w:t>
      </w:r>
      <w:r w:rsidR="00AD425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27</w:t>
      </w:r>
      <w:r w:rsidR="00AD425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  <w:lang w:val="en-US"/>
        </w:rPr>
        <w:t> </w:t>
      </w:r>
      <w:r w:rsidR="0068179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июля 2010 года № 210</w:t>
      </w:r>
      <w:r w:rsidR="0068179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noBreakHyphen/>
        <w:t>ФЗ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681792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«Об организации предоставления государственных и муниципальных услуг»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proofErr w:type="gramEnd"/>
    </w:p>
    <w:p w:rsidR="0004348E" w:rsidRPr="000A4E3A" w:rsidRDefault="0004348E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8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 Рассмотрение жалобы осуществляется в порядке и сроки, установленные статьей 11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  <w:vertAlign w:val="superscript"/>
        </w:rPr>
        <w:t>2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D561B" w:rsidRPr="000A4E3A" w:rsidRDefault="00CD561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F0181C" w:rsidRPr="000A4E3A" w:rsidRDefault="00CD561B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lastRenderedPageBreak/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4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</w:t>
      </w:r>
      <w:r w:rsidR="00FF6ACB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рганы государственной власти, органы местного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самоуправления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уполномоченные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на рассмотрение жалобы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лица,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которым может быть направлена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жалоба заявителя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или его представителя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досудебном (внесудебном) порядке</w:t>
      </w:r>
    </w:p>
    <w:p w:rsidR="00F0181C" w:rsidRPr="000A4E3A" w:rsidRDefault="00F0181C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E10DFD" w:rsidRPr="000A4E3A" w:rsidRDefault="00CD561B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9</w:t>
      </w:r>
      <w:r w:rsidR="00F138F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r w:rsidR="00E10D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Жалоб</w:t>
      </w:r>
      <w:r w:rsidR="00FA36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ы</w:t>
      </w:r>
      <w:r w:rsidR="00E10D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на решения и действия (бездействие) </w:t>
      </w:r>
      <w:r w:rsidR="00632C5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главы администрации </w:t>
      </w:r>
      <w:r w:rsidR="00E10D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пода</w:t>
      </w:r>
      <w:r w:rsidR="00FA36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ю</w:t>
      </w:r>
      <w:r w:rsidR="00E10D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тся</w:t>
      </w:r>
      <w:r w:rsidR="00632C5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главе администрации</w:t>
      </w:r>
      <w:r w:rsidR="00E10DFD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632C54" w:rsidRPr="000A4E3A" w:rsidRDefault="00737F2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50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632C5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Жалобы на решения и действия (бездействие) должностных лиц и муниципальных служащих администрации пода</w:t>
      </w:r>
      <w:r w:rsidR="00FA366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ю</w:t>
      </w:r>
      <w:r w:rsidR="00632C5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тся главе администрации</w:t>
      </w:r>
      <w:r w:rsidR="003133DE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451FBE" w:rsidRPr="000A4E3A" w:rsidRDefault="00451FBE" w:rsidP="00667F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</w:p>
    <w:p w:rsidR="00382517" w:rsidRPr="000A4E3A" w:rsidRDefault="00451FBE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5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. С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пособы информирования заявителей </w:t>
      </w:r>
      <w:r w:rsidR="00382517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или их представителей</w:t>
      </w:r>
    </w:p>
    <w:p w:rsidR="00F0181C" w:rsidRPr="000A4E3A" w:rsidRDefault="007E75D6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о порядке</w:t>
      </w:r>
      <w:r w:rsidR="00EE3D18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подачи</w:t>
      </w:r>
      <w:r w:rsidR="000A4E3A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и рассмотрения жалобы, в том числе</w:t>
      </w:r>
      <w:r w:rsidR="00760D99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с использованием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единого портала государственных и муниципальных услуг (функций)</w:t>
      </w:r>
    </w:p>
    <w:p w:rsidR="00F0181C" w:rsidRPr="000A4E3A" w:rsidRDefault="00F0181C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</w:p>
    <w:p w:rsidR="00A424C4" w:rsidRPr="000A4E3A" w:rsidRDefault="00A424C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51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 Информацию о порядке подачи и рассмотрения жалобы заявитель и его представитель могут получить:</w:t>
      </w:r>
    </w:p>
    <w:p w:rsidR="006A69F8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на информационных стендах, расположенных в помещениях, занимаемых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администрацией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6A69F8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2) на официальном сайте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администрации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6A69F8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3) на Портале;</w:t>
      </w:r>
    </w:p>
    <w:p w:rsidR="006A69F8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4) лично у муниципа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льного служащего администрации;</w:t>
      </w:r>
    </w:p>
    <w:p w:rsidR="006A69F8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5) путем обращения заявителя или его представителя в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с использованием средств телефонной связи;</w:t>
      </w:r>
    </w:p>
    <w:p w:rsidR="00D24530" w:rsidRPr="000A4E3A" w:rsidRDefault="006A69F8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6) путем обращения заявителя или его представителя через организации почтовой связи в </w:t>
      </w:r>
      <w:r w:rsidRPr="000A4E3A">
        <w:rPr>
          <w:rFonts w:ascii="Arial" w:hAnsi="Arial" w:cs="Arial"/>
          <w:color w:val="000000" w:themeColor="text1"/>
          <w:sz w:val="24"/>
          <w:szCs w:val="24"/>
        </w:rPr>
        <w:t>администрацию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067E34" w:rsidRPr="000A4E3A" w:rsidRDefault="00067E34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C3FB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2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 При обращении заявителя или его представителя в администрацию лично</w:t>
      </w:r>
      <w:r w:rsidR="00D9503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или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с использованием средств </w:t>
      </w:r>
      <w:r w:rsidR="00ED092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телефонной связи, по электронной почте администрации </w:t>
      </w:r>
      <w:r w:rsidR="00760D99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информация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о порядке подачи и рассмотрения жалобы предоставляется в порядке</w:t>
      </w:r>
      <w:r w:rsidR="00760D99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установленном в пунктах </w:t>
      </w:r>
      <w:r w:rsidR="00D9503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DD717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–</w:t>
      </w:r>
      <w:r w:rsidR="00D95037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6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настоящего административного регламента.</w:t>
      </w:r>
    </w:p>
    <w:p w:rsidR="00067E34" w:rsidRPr="000A4E3A" w:rsidRDefault="00067E34" w:rsidP="00667F1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color w:val="000000" w:themeColor="text1"/>
          <w:kern w:val="2"/>
          <w:sz w:val="24"/>
          <w:szCs w:val="24"/>
        </w:rPr>
      </w:pPr>
    </w:p>
    <w:p w:rsidR="00067E34" w:rsidRPr="000A4E3A" w:rsidRDefault="00067E34" w:rsidP="00667F11">
      <w:pPr>
        <w:keepNext/>
        <w:keepLines/>
        <w:autoSpaceDE w:val="0"/>
        <w:autoSpaceDN w:val="0"/>
        <w:adjustRightInd w:val="0"/>
        <w:spacing w:after="0" w:line="240" w:lineRule="auto"/>
        <w:ind w:left="540" w:firstLine="709"/>
        <w:jc w:val="center"/>
        <w:outlineLvl w:val="0"/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Г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лава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3</w:t>
      </w:r>
      <w:r w:rsidR="00661904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6</w:t>
      </w:r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П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</w:t>
      </w:r>
      <w:r w:rsidR="00D72B6B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 xml:space="preserve"> </w:t>
      </w:r>
      <w:r w:rsidR="007E75D6" w:rsidRPr="000A4E3A">
        <w:rPr>
          <w:rFonts w:ascii="Arial" w:eastAsia="Times New Roman" w:hAnsi="Arial" w:cs="Arial"/>
          <w:color w:val="000000" w:themeColor="text1"/>
          <w:kern w:val="2"/>
          <w:sz w:val="24"/>
          <w:szCs w:val="24"/>
        </w:rPr>
        <w:t>в ходе предоставления муниципальной услуги</w:t>
      </w:r>
      <w:proofErr w:type="gramEnd"/>
    </w:p>
    <w:p w:rsidR="00F0181C" w:rsidRPr="000A4E3A" w:rsidRDefault="00F0181C" w:rsidP="00667F1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</w:p>
    <w:p w:rsidR="00067E34" w:rsidRPr="000A4E3A" w:rsidRDefault="00737F2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bookmarkStart w:id="10" w:name="Par28"/>
      <w:bookmarkEnd w:id="10"/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3</w:t>
      </w:r>
      <w:r w:rsidR="00067E3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. </w:t>
      </w:r>
      <w:proofErr w:type="gramStart"/>
      <w:r w:rsidR="00067E34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Нормативные правовые акты, регулирующие порядок досудебного (внесудебного) обжалования</w:t>
      </w:r>
      <w:r w:rsidR="000A4E3A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</w:t>
      </w:r>
      <w:r w:rsidR="006D6EF9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действий (бездействия) и (или) решений, принятых (осуществленных) в ходе предоставления муниципальной услуги:</w:t>
      </w:r>
      <w:proofErr w:type="gramEnd"/>
    </w:p>
    <w:p w:rsidR="00F0181C" w:rsidRPr="000A4E3A" w:rsidRDefault="006D6EF9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1) 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Федеральный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закон 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от 27 июля 2010 г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ода №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210-ФЗ 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«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Об организации предоставления государственных и муниципальных услуг</w:t>
      </w: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»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;</w:t>
      </w:r>
    </w:p>
    <w:p w:rsidR="00F0181C" w:rsidRPr="000A4E3A" w:rsidRDefault="00737F2D" w:rsidP="00667F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kern w:val="2"/>
          <w:sz w:val="24"/>
          <w:szCs w:val="24"/>
        </w:rPr>
      </w:pPr>
      <w:r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1</w:t>
      </w:r>
      <w:r w:rsidR="006F03B8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5</w:t>
      </w:r>
      <w:r w:rsidR="00DB089B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4</w:t>
      </w:r>
      <w:r w:rsidR="005C6F8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Информация, содержащаяся в </w:t>
      </w:r>
      <w:r w:rsidR="00C149C1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настоящем разделе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, подлежит размещению на</w:t>
      </w:r>
      <w:r w:rsidR="005C6F8F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 xml:space="preserve"> Портале</w:t>
      </w:r>
      <w:r w:rsidR="00F0181C" w:rsidRPr="000A4E3A">
        <w:rPr>
          <w:rFonts w:ascii="Arial" w:hAnsi="Arial" w:cs="Arial"/>
          <w:color w:val="000000" w:themeColor="text1"/>
          <w:kern w:val="2"/>
          <w:sz w:val="24"/>
          <w:szCs w:val="24"/>
        </w:rPr>
        <w:t>.</w:t>
      </w:r>
    </w:p>
    <w:p w:rsidR="00D72B6B" w:rsidRDefault="00D72B6B" w:rsidP="006F2D2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D72B6B" w:rsidRDefault="00D72B6B" w:rsidP="006F2D2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</w:p>
    <w:p w:rsidR="00DC10E4" w:rsidRPr="000A4E3A" w:rsidRDefault="00F81501" w:rsidP="006F2D29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>Приложение</w:t>
      </w:r>
      <w:proofErr w:type="gramStart"/>
      <w:r w:rsidR="008642D1" w:rsidRPr="000A4E3A">
        <w:rPr>
          <w:rFonts w:ascii="Courier New" w:eastAsia="Times New Roman" w:hAnsi="Courier New" w:cs="Courier New"/>
          <w:color w:val="000000" w:themeColor="text1"/>
          <w:kern w:val="2"/>
          <w:u w:val="single"/>
        </w:rPr>
        <w:t>1</w:t>
      </w:r>
      <w:proofErr w:type="gramEnd"/>
    </w:p>
    <w:p w:rsidR="00DC10E4" w:rsidRPr="000A4E3A" w:rsidRDefault="00DC10E4" w:rsidP="006F2D29">
      <w:pPr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к </w:t>
      </w:r>
      <w:r w:rsidR="008844E6" w:rsidRPr="000A4E3A">
        <w:rPr>
          <w:rFonts w:ascii="Courier New" w:eastAsia="Times New Roman" w:hAnsi="Courier New" w:cs="Courier New"/>
          <w:color w:val="000000" w:themeColor="text1"/>
          <w:kern w:val="2"/>
        </w:rPr>
        <w:t>а</w:t>
      </w: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дминистративному регламенту </w:t>
      </w:r>
      <w:r w:rsidR="00040775" w:rsidRPr="000A4E3A">
        <w:rPr>
          <w:rFonts w:ascii="Courier New" w:eastAsia="Times New Roman" w:hAnsi="Courier New" w:cs="Courier New"/>
          <w:color w:val="000000" w:themeColor="text1"/>
          <w:kern w:val="2"/>
        </w:rPr>
        <w:t>предоставлени</w:t>
      </w:r>
      <w:r w:rsidR="00760D99" w:rsidRPr="000A4E3A">
        <w:rPr>
          <w:rFonts w:ascii="Courier New" w:eastAsia="Times New Roman" w:hAnsi="Courier New" w:cs="Courier New"/>
          <w:color w:val="000000" w:themeColor="text1"/>
          <w:kern w:val="2"/>
        </w:rPr>
        <w:t>я</w:t>
      </w:r>
      <w:r w:rsidR="00040775"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 муниципальной услуги </w:t>
      </w: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>«</w:t>
      </w:r>
      <w:r w:rsidR="00937F86" w:rsidRPr="000A4E3A">
        <w:rPr>
          <w:rFonts w:ascii="Courier New" w:eastAsia="Times New Roman" w:hAnsi="Courier New" w:cs="Courier New"/>
          <w:color w:val="000000" w:themeColor="text1"/>
          <w:kern w:val="2"/>
        </w:rPr>
        <w:t>Установление сервитута в отношении земельных участков, находящихс</w:t>
      </w:r>
      <w:r w:rsidR="000A4E3A"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я в муниципальной собственности </w:t>
      </w:r>
      <w:r w:rsidR="00D72B6B">
        <w:rPr>
          <w:rFonts w:ascii="Courier New" w:hAnsi="Courier New" w:cs="Courier New"/>
        </w:rPr>
        <w:t>Тарнопольского</w:t>
      </w:r>
      <w:r w:rsidR="000A4E3A" w:rsidRPr="000A4E3A">
        <w:rPr>
          <w:rFonts w:ascii="Courier New" w:hAnsi="Courier New" w:cs="Courier New"/>
          <w:color w:val="000000" w:themeColor="text1"/>
          <w:kern w:val="2"/>
        </w:rPr>
        <w:t xml:space="preserve"> муниципального образования»</w:t>
      </w:r>
    </w:p>
    <w:p w:rsidR="009D2910" w:rsidRPr="00BA23E7" w:rsidRDefault="009D2910" w:rsidP="004C5289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3E7" w:rsidRPr="00BA23E7" w:rsidTr="00F81501">
        <w:tc>
          <w:tcPr>
            <w:tcW w:w="4785" w:type="dxa"/>
          </w:tcPr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В ______________________________</w:t>
            </w:r>
            <w:r w:rsidR="00760D99"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___</w:t>
            </w:r>
          </w:p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указывается наименование администрации муниципального образования</w:t>
            </w: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)</w:t>
            </w:r>
          </w:p>
        </w:tc>
      </w:tr>
      <w:tr w:rsidR="009D2910" w:rsidRPr="00BA23E7" w:rsidTr="00F81501">
        <w:tc>
          <w:tcPr>
            <w:tcW w:w="4785" w:type="dxa"/>
          </w:tcPr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9D2910" w:rsidRPr="00BA23E7" w:rsidRDefault="009D2910" w:rsidP="004C5289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 _______________________________</w:t>
            </w:r>
          </w:p>
          <w:p w:rsidR="009D2910" w:rsidRPr="00BA23E7" w:rsidRDefault="009D2910" w:rsidP="00EE0841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 xml:space="preserve">указываются сведения </w:t>
            </w:r>
            <w:r w:rsidR="00EE0841"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 xml:space="preserve">о 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заявител</w:t>
            </w:r>
            <w:r w:rsidR="00EE0841"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е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)</w:t>
            </w:r>
            <w:r w:rsidRPr="00BA23E7">
              <w:rPr>
                <w:rStyle w:val="a5"/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footnoteReference w:id="1"/>
            </w:r>
          </w:p>
        </w:tc>
      </w:tr>
    </w:tbl>
    <w:p w:rsidR="00DC10E4" w:rsidRPr="00BA23E7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6"/>
          <w:szCs w:val="26"/>
        </w:rPr>
      </w:pPr>
    </w:p>
    <w:p w:rsidR="00DC10E4" w:rsidRPr="00BA23E7" w:rsidRDefault="006F34A1" w:rsidP="004C52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BA23E7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ЗАЯВЛЕНИЕ</w:t>
      </w:r>
    </w:p>
    <w:p w:rsidR="00DC10E4" w:rsidRPr="00BA23E7" w:rsidRDefault="00DC10E4" w:rsidP="002B2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5E185B" w:rsidRPr="00BA23E7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Прошу заключить соглашение об установлении сервитута в отношении земельного участка (части земельного участка), с кадастровым номером _______________________,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сведения о части земельного участка ___________________________________________</w:t>
      </w:r>
    </w:p>
    <w:p w:rsidR="005E185B" w:rsidRPr="00BA23E7" w:rsidRDefault="005E185B" w:rsidP="009E060A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Цель и предполагаемый срок действия сервитута 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:rsidR="005E185B" w:rsidRPr="00BA23E7" w:rsidRDefault="005E185B" w:rsidP="006829B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firstLine="284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К заявлению прилагаю следующие документы: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1. 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2. 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3. 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4. _______________________________________________________________</w:t>
      </w:r>
    </w:p>
    <w:p w:rsidR="005E185B" w:rsidRPr="00BA23E7" w:rsidRDefault="005E185B" w:rsidP="005E185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BA23E7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 5. _______________________________________________________________</w:t>
      </w:r>
    </w:p>
    <w:p w:rsidR="00DC10E4" w:rsidRPr="00BA23E7" w:rsidRDefault="00DC10E4" w:rsidP="004C5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BA23E7" w:rsidRPr="00BA23E7" w:rsidTr="00560C80">
        <w:tc>
          <w:tcPr>
            <w:tcW w:w="314" w:type="dxa"/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г</w:t>
            </w:r>
            <w:proofErr w:type="gramEnd"/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DC10E4" w:rsidRPr="00BA23E7" w:rsidRDefault="00DC10E4" w:rsidP="004C5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A23E7" w:rsidRPr="00BA23E7" w:rsidTr="00560C80">
        <w:tc>
          <w:tcPr>
            <w:tcW w:w="314" w:type="dxa"/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DC10E4" w:rsidRPr="00BA23E7" w:rsidRDefault="00DC10E4" w:rsidP="004C5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DC10E4" w:rsidRPr="00BA23E7" w:rsidRDefault="00DC10E4" w:rsidP="0046497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(</w:t>
            </w:r>
            <w:r w:rsidR="00A16261"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 xml:space="preserve">подпись </w:t>
            </w:r>
            <w:r w:rsidR="00464976"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заявителя или представителя заявителя)</w:t>
            </w:r>
          </w:p>
        </w:tc>
      </w:tr>
    </w:tbl>
    <w:p w:rsidR="006829BF" w:rsidRPr="00BA23E7" w:rsidRDefault="006829BF" w:rsidP="00281A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  <w:sectPr w:rsidR="006829BF" w:rsidRPr="00BA23E7" w:rsidSect="005B28B9">
          <w:footnotePr>
            <w:numRestart w:val="eachPage"/>
          </w:foot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81A2E" w:rsidRPr="000A4E3A" w:rsidRDefault="00281A2E" w:rsidP="00281A2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lastRenderedPageBreak/>
        <w:t xml:space="preserve">Приложение </w:t>
      </w:r>
      <w:r w:rsidRPr="000A4E3A">
        <w:rPr>
          <w:rFonts w:ascii="Courier New" w:eastAsia="Times New Roman" w:hAnsi="Courier New" w:cs="Courier New"/>
          <w:color w:val="000000" w:themeColor="text1"/>
          <w:kern w:val="2"/>
          <w:u w:val="single"/>
        </w:rPr>
        <w:t>2</w:t>
      </w:r>
    </w:p>
    <w:p w:rsidR="00281A2E" w:rsidRPr="000A4E3A" w:rsidRDefault="00281A2E" w:rsidP="00281A2E">
      <w:pPr>
        <w:spacing w:after="0" w:line="240" w:lineRule="auto"/>
        <w:ind w:left="5103"/>
        <w:jc w:val="both"/>
        <w:rPr>
          <w:rFonts w:ascii="Courier New" w:eastAsia="Times New Roman" w:hAnsi="Courier New" w:cs="Courier New"/>
          <w:color w:val="000000" w:themeColor="text1"/>
          <w:kern w:val="2"/>
        </w:rPr>
      </w:pP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к </w:t>
      </w:r>
      <w:r w:rsidR="008844E6" w:rsidRPr="000A4E3A">
        <w:rPr>
          <w:rFonts w:ascii="Courier New" w:eastAsia="Times New Roman" w:hAnsi="Courier New" w:cs="Courier New"/>
          <w:color w:val="000000" w:themeColor="text1"/>
          <w:kern w:val="2"/>
        </w:rPr>
        <w:t>а</w:t>
      </w: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>дминистративному регламенту предоставления муниципальной услуги «</w:t>
      </w:r>
      <w:r w:rsidR="00937F86" w:rsidRPr="000A4E3A">
        <w:rPr>
          <w:rFonts w:ascii="Courier New" w:eastAsia="Times New Roman" w:hAnsi="Courier New" w:cs="Courier New"/>
          <w:color w:val="000000" w:themeColor="text1"/>
          <w:kern w:val="2"/>
        </w:rPr>
        <w:t xml:space="preserve">Установление сервитута в отношении земельных участков, находящихся в муниципальной собственности </w:t>
      </w:r>
      <w:r w:rsidR="00D72B6B">
        <w:rPr>
          <w:rFonts w:ascii="Courier New" w:hAnsi="Courier New" w:cs="Courier New"/>
        </w:rPr>
        <w:t>Тарнопольского</w:t>
      </w:r>
      <w:r w:rsidR="000A4E3A" w:rsidRPr="000A4E3A">
        <w:rPr>
          <w:rFonts w:ascii="Courier New" w:hAnsi="Courier New" w:cs="Courier New"/>
          <w:color w:val="000000" w:themeColor="text1"/>
          <w:kern w:val="2"/>
        </w:rPr>
        <w:t xml:space="preserve"> муниципального образования</w:t>
      </w:r>
      <w:r w:rsidRPr="000A4E3A">
        <w:rPr>
          <w:rFonts w:ascii="Courier New" w:eastAsia="Times New Roman" w:hAnsi="Courier New" w:cs="Courier New"/>
          <w:color w:val="000000" w:themeColor="text1"/>
          <w:kern w:val="2"/>
        </w:rPr>
        <w:t>»</w:t>
      </w:r>
    </w:p>
    <w:p w:rsidR="00281A2E" w:rsidRPr="00BA23E7" w:rsidRDefault="00281A2E" w:rsidP="00281A2E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23E7" w:rsidRPr="00BA23E7" w:rsidTr="0047019A">
        <w:tc>
          <w:tcPr>
            <w:tcW w:w="4785" w:type="dxa"/>
          </w:tcPr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В _________________________________</w:t>
            </w:r>
          </w:p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указывается наименование администрации муниципального образования</w:t>
            </w: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)</w:t>
            </w:r>
          </w:p>
        </w:tc>
      </w:tr>
      <w:tr w:rsidR="00281A2E" w:rsidRPr="00BA23E7" w:rsidTr="0047019A">
        <w:tc>
          <w:tcPr>
            <w:tcW w:w="4785" w:type="dxa"/>
          </w:tcPr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4786" w:type="dxa"/>
          </w:tcPr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</w:p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От _______________________________</w:t>
            </w:r>
          </w:p>
          <w:p w:rsidR="00281A2E" w:rsidRPr="00BA23E7" w:rsidRDefault="00281A2E" w:rsidP="0047019A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bCs/>
                <w:color w:val="000000" w:themeColor="text1"/>
                <w:kern w:val="2"/>
                <w:sz w:val="24"/>
                <w:szCs w:val="24"/>
              </w:rPr>
              <w:t>(</w:t>
            </w:r>
            <w:r w:rsidRPr="00BA23E7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t>указываются сведения о заявителе)</w:t>
            </w:r>
            <w:r w:rsidRPr="00BA23E7">
              <w:rPr>
                <w:rStyle w:val="a5"/>
                <w:rFonts w:ascii="Times New Roman" w:eastAsia="Times New Roman" w:hAnsi="Times New Roman" w:cs="Times New Roman"/>
                <w:bCs/>
                <w:i/>
                <w:color w:val="000000" w:themeColor="text1"/>
                <w:kern w:val="2"/>
                <w:sz w:val="24"/>
                <w:szCs w:val="24"/>
              </w:rPr>
              <w:footnoteReference w:id="2"/>
            </w:r>
          </w:p>
        </w:tc>
      </w:tr>
    </w:tbl>
    <w:p w:rsidR="00281A2E" w:rsidRPr="00BA23E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281A2E" w:rsidRPr="00BA23E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BA23E7"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УВЕДОМЛЕНИЕ</w:t>
      </w:r>
    </w:p>
    <w:p w:rsidR="00281A2E" w:rsidRPr="00BA23E7" w:rsidRDefault="00281A2E" w:rsidP="00281A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</w:p>
    <w:p w:rsidR="00281A2E" w:rsidRPr="00BA23E7" w:rsidRDefault="00281A2E" w:rsidP="00281A2E">
      <w:pPr>
        <w:spacing w:after="0" w:line="240" w:lineRule="auto"/>
        <w:ind w:firstLine="540"/>
        <w:jc w:val="both"/>
        <w:rPr>
          <w:color w:val="000000" w:themeColor="text1"/>
          <w:sz w:val="24"/>
          <w:szCs w:val="24"/>
        </w:rPr>
      </w:pPr>
      <w:r w:rsidRPr="00BA23E7">
        <w:rPr>
          <w:color w:val="000000" w:themeColor="text1"/>
          <w:sz w:val="24"/>
          <w:szCs w:val="24"/>
        </w:rPr>
        <w:t xml:space="preserve">В </w:t>
      </w:r>
      <w:r w:rsidRPr="00BA23E7">
        <w:rPr>
          <w:rFonts w:ascii="Times New Roman" w:hAnsi="Times New Roman"/>
          <w:color w:val="000000" w:themeColor="text1"/>
          <w:sz w:val="24"/>
          <w:szCs w:val="24"/>
        </w:rPr>
        <w:t xml:space="preserve">целях подготовки соглашения </w:t>
      </w:r>
      <w:r w:rsidR="00272CC3" w:rsidRPr="00BA23E7">
        <w:rPr>
          <w:rFonts w:ascii="Times New Roman" w:hAnsi="Times New Roman"/>
          <w:color w:val="000000" w:themeColor="text1"/>
          <w:sz w:val="24"/>
          <w:szCs w:val="24"/>
        </w:rPr>
        <w:t>об установлении сервитута</w:t>
      </w:r>
      <w:r w:rsidRPr="00BA23E7">
        <w:rPr>
          <w:rFonts w:ascii="Times New Roman" w:hAnsi="Times New Roman"/>
          <w:color w:val="000000" w:themeColor="text1"/>
          <w:sz w:val="24"/>
          <w:szCs w:val="24"/>
        </w:rPr>
        <w:t xml:space="preserve">, сообщаю об осуществлении </w:t>
      </w:r>
      <w:r w:rsidR="00774146" w:rsidRPr="00BA23E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государственного кадастрового учета части земельного участка, в отношении которого </w:t>
      </w:r>
      <w:r w:rsidR="00624DDE" w:rsidRPr="00BA23E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планируется установить</w:t>
      </w:r>
      <w:r w:rsidR="00774146" w:rsidRPr="00BA23E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сервитут</w:t>
      </w:r>
      <w:r w:rsidR="003232D6" w:rsidRPr="00BA23E7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,</w:t>
      </w:r>
      <w:r w:rsidR="005322AC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BA23E7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3232D6" w:rsidRPr="00BA23E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BA23E7">
        <w:rPr>
          <w:rFonts w:ascii="Times New Roman" w:hAnsi="Times New Roman"/>
          <w:color w:val="000000" w:themeColor="text1"/>
          <w:sz w:val="24"/>
          <w:szCs w:val="24"/>
        </w:rPr>
        <w:t>____</w:t>
      </w:r>
      <w:r w:rsidR="003232D6" w:rsidRPr="00BA23E7">
        <w:rPr>
          <w:rFonts w:ascii="Times New Roman" w:hAnsi="Times New Roman"/>
          <w:color w:val="000000" w:themeColor="text1"/>
          <w:sz w:val="24"/>
          <w:szCs w:val="24"/>
        </w:rPr>
        <w:t>» </w:t>
      </w:r>
      <w:r w:rsidR="007C2244" w:rsidRPr="00BA23E7">
        <w:rPr>
          <w:rFonts w:ascii="Times New Roman" w:hAnsi="Times New Roman"/>
          <w:color w:val="000000" w:themeColor="text1"/>
          <w:sz w:val="24"/>
          <w:szCs w:val="24"/>
        </w:rPr>
        <w:t>_______</w:t>
      </w:r>
      <w:r w:rsidR="003232D6" w:rsidRPr="00BA23E7">
        <w:rPr>
          <w:rFonts w:ascii="Times New Roman" w:hAnsi="Times New Roman"/>
          <w:color w:val="000000" w:themeColor="text1"/>
          <w:sz w:val="24"/>
          <w:szCs w:val="24"/>
        </w:rPr>
        <w:t xml:space="preserve">___ 2__ года </w:t>
      </w:r>
      <w:r w:rsidRPr="00BA23E7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="003232D6" w:rsidRPr="00BA23E7">
        <w:rPr>
          <w:rFonts w:ascii="Times New Roman" w:hAnsi="Times New Roman"/>
          <w:color w:val="000000" w:themeColor="text1"/>
          <w:sz w:val="24"/>
          <w:szCs w:val="24"/>
        </w:rPr>
        <w:t>___________</w:t>
      </w:r>
      <w:r w:rsidR="007C2244" w:rsidRPr="00BA23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81A2E" w:rsidRPr="00BA23E7" w:rsidRDefault="00281A2E" w:rsidP="003232D6">
      <w:pPr>
        <w:pStyle w:val="ae"/>
        <w:spacing w:before="0" w:beforeAutospacing="0" w:after="0" w:afterAutospacing="0"/>
        <w:ind w:firstLine="540"/>
        <w:rPr>
          <w:rFonts w:eastAsiaTheme="minorHAnsi" w:cstheme="minorBidi"/>
          <w:color w:val="000000" w:themeColor="text1"/>
          <w:lang w:eastAsia="en-US"/>
        </w:rPr>
      </w:pPr>
      <w:r w:rsidRPr="00BA23E7">
        <w:rPr>
          <w:rFonts w:eastAsiaTheme="minorHAnsi" w:cstheme="minorBidi"/>
          <w:color w:val="000000" w:themeColor="text1"/>
          <w:lang w:eastAsia="en-US"/>
        </w:rPr>
        <w:t xml:space="preserve">В результате </w:t>
      </w:r>
      <w:r w:rsidR="00624DDE" w:rsidRPr="00BA23E7">
        <w:rPr>
          <w:rFonts w:eastAsiaTheme="minorHAnsi" w:cstheme="minorBidi"/>
          <w:color w:val="000000" w:themeColor="text1"/>
          <w:lang w:eastAsia="en-US"/>
        </w:rPr>
        <w:t>проведения кадастрового учета</w:t>
      </w:r>
      <w:r w:rsidR="00624DDE" w:rsidRPr="00BA23E7">
        <w:rPr>
          <w:color w:val="000000" w:themeColor="text1"/>
          <w:kern w:val="2"/>
        </w:rPr>
        <w:t xml:space="preserve"> части земельного участка </w:t>
      </w:r>
      <w:proofErr w:type="gramStart"/>
      <w:r w:rsidR="00624DDE" w:rsidRPr="00BA23E7">
        <w:rPr>
          <w:color w:val="000000" w:themeColor="text1"/>
          <w:kern w:val="2"/>
        </w:rPr>
        <w:t>присвоен</w:t>
      </w:r>
      <w:proofErr w:type="gramEnd"/>
      <w:r w:rsidR="00624DDE" w:rsidRPr="00BA23E7">
        <w:rPr>
          <w:color w:val="000000" w:themeColor="text1"/>
          <w:kern w:val="2"/>
        </w:rPr>
        <w:t>:</w:t>
      </w:r>
      <w:r w:rsidR="00624DDE" w:rsidRPr="00BA23E7">
        <w:rPr>
          <w:rFonts w:eastAsiaTheme="minorHAnsi" w:cstheme="minorBidi"/>
          <w:color w:val="000000" w:themeColor="text1"/>
          <w:lang w:eastAsia="en-US"/>
        </w:rPr>
        <w:t xml:space="preserve"> ___</w:t>
      </w:r>
      <w:r w:rsidRPr="00BA23E7">
        <w:rPr>
          <w:rFonts w:eastAsiaTheme="minorHAnsi" w:cstheme="minorBidi"/>
          <w:color w:val="000000" w:themeColor="text1"/>
          <w:lang w:eastAsia="en-US"/>
        </w:rPr>
        <w:t>__________________________________________________________________________</w:t>
      </w:r>
      <w:r w:rsidR="00624DDE" w:rsidRPr="00BA23E7">
        <w:rPr>
          <w:rFonts w:eastAsiaTheme="minorHAnsi" w:cstheme="minorBidi"/>
          <w:color w:val="000000" w:themeColor="text1"/>
          <w:lang w:eastAsia="en-US"/>
        </w:rPr>
        <w:t>.</w:t>
      </w:r>
    </w:p>
    <w:p w:rsidR="00281A2E" w:rsidRPr="00BA23E7" w:rsidRDefault="00281A2E" w:rsidP="003232D6">
      <w:pPr>
        <w:pStyle w:val="ae"/>
        <w:spacing w:before="0" w:beforeAutospacing="0" w:after="0" w:afterAutospacing="0"/>
        <w:jc w:val="center"/>
        <w:rPr>
          <w:rFonts w:eastAsiaTheme="minorHAnsi" w:cstheme="minorBidi"/>
          <w:color w:val="000000" w:themeColor="text1"/>
          <w:lang w:eastAsia="en-US"/>
        </w:rPr>
      </w:pPr>
      <w:r w:rsidRPr="00BA23E7">
        <w:rPr>
          <w:rFonts w:eastAsiaTheme="minorHAnsi" w:cstheme="minorBidi"/>
          <w:color w:val="000000" w:themeColor="text1"/>
          <w:lang w:eastAsia="en-US"/>
        </w:rPr>
        <w:t>(</w:t>
      </w:r>
      <w:r w:rsidR="00624DDE" w:rsidRPr="00BA23E7">
        <w:rPr>
          <w:rFonts w:eastAsiaTheme="minorHAnsi" w:cstheme="minorBidi"/>
          <w:i/>
          <w:color w:val="000000" w:themeColor="text1"/>
          <w:lang w:eastAsia="en-US"/>
        </w:rPr>
        <w:t>указывае</w:t>
      </w:r>
      <w:r w:rsidRPr="00BA23E7">
        <w:rPr>
          <w:rFonts w:eastAsiaTheme="minorHAnsi" w:cstheme="minorBidi"/>
          <w:i/>
          <w:color w:val="000000" w:themeColor="text1"/>
          <w:lang w:eastAsia="en-US"/>
        </w:rPr>
        <w:t xml:space="preserve">тся </w:t>
      </w:r>
      <w:r w:rsidR="00624DDE" w:rsidRPr="00BA23E7">
        <w:rPr>
          <w:rFonts w:eastAsiaTheme="minorHAnsi" w:cstheme="minorBidi"/>
          <w:i/>
          <w:color w:val="000000" w:themeColor="text1"/>
          <w:lang w:eastAsia="en-US"/>
        </w:rPr>
        <w:t>кадастровый номер</w:t>
      </w:r>
      <w:r w:rsidRPr="00BA23E7">
        <w:rPr>
          <w:rFonts w:eastAsiaTheme="minorHAnsi" w:cstheme="minorBidi"/>
          <w:color w:val="000000" w:themeColor="text1"/>
          <w:lang w:eastAsia="en-US"/>
        </w:rPr>
        <w:t>)</w:t>
      </w:r>
    </w:p>
    <w:p w:rsidR="003232D6" w:rsidRPr="00BA23E7" w:rsidRDefault="003232D6" w:rsidP="003232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BA23E7" w:rsidRPr="00BA23E7" w:rsidTr="00230D66">
        <w:tc>
          <w:tcPr>
            <w:tcW w:w="314" w:type="dxa"/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г</w:t>
            </w:r>
            <w:proofErr w:type="gramEnd"/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3232D6" w:rsidRPr="00BA23E7" w:rsidRDefault="003232D6" w:rsidP="00230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3232D6" w:rsidRPr="00BA23E7" w:rsidTr="00230D66">
        <w:tc>
          <w:tcPr>
            <w:tcW w:w="314" w:type="dxa"/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3232D6" w:rsidRPr="00BA23E7" w:rsidRDefault="003232D6" w:rsidP="00230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232D6" w:rsidRPr="00BA23E7" w:rsidRDefault="003232D6" w:rsidP="00230D6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</w:pPr>
            <w:r w:rsidRPr="00BA23E7">
              <w:rPr>
                <w:rFonts w:ascii="Times New Roman" w:eastAsia="Times New Roman" w:hAnsi="Times New Roman" w:cs="Times New Roman"/>
                <w:color w:val="000000" w:themeColor="text1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464976" w:rsidRPr="00BA23E7" w:rsidRDefault="00464976" w:rsidP="003232D6">
      <w:pPr>
        <w:pStyle w:val="ae"/>
        <w:rPr>
          <w:color w:val="000000" w:themeColor="text1"/>
        </w:rPr>
      </w:pPr>
    </w:p>
    <w:sectPr w:rsidR="00464976" w:rsidRPr="00BA23E7" w:rsidSect="005B28B9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C5E" w:rsidRDefault="00151C5E" w:rsidP="00766253">
      <w:pPr>
        <w:spacing w:after="0" w:line="240" w:lineRule="auto"/>
      </w:pPr>
      <w:r>
        <w:separator/>
      </w:r>
    </w:p>
  </w:endnote>
  <w:endnote w:type="continuationSeparator" w:id="0">
    <w:p w:rsidR="00151C5E" w:rsidRDefault="00151C5E" w:rsidP="0076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C5E" w:rsidRDefault="00151C5E" w:rsidP="00766253">
      <w:pPr>
        <w:spacing w:after="0" w:line="240" w:lineRule="auto"/>
      </w:pPr>
      <w:r>
        <w:separator/>
      </w:r>
    </w:p>
  </w:footnote>
  <w:footnote w:type="continuationSeparator" w:id="0">
    <w:p w:rsidR="00151C5E" w:rsidRDefault="00151C5E" w:rsidP="00766253">
      <w:pPr>
        <w:spacing w:after="0" w:line="240" w:lineRule="auto"/>
      </w:pPr>
      <w:r>
        <w:continuationSeparator/>
      </w:r>
    </w:p>
  </w:footnote>
  <w:footnote w:id="1"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Style w:val="a5"/>
          <w:rFonts w:ascii="Times New Roman" w:hAnsi="Times New Roman"/>
          <w:kern w:val="2"/>
          <w:sz w:val="22"/>
          <w:szCs w:val="22"/>
        </w:rPr>
        <w:footnoteRef/>
      </w:r>
      <w:r w:rsidRPr="00C0151F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gramStart"/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</w:r>
      <w:proofErr w:type="gramEnd"/>
    </w:p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</w:r>
    </w:p>
  </w:footnote>
  <w:footnote w:id="2"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Style w:val="a5"/>
          <w:rFonts w:ascii="Times New Roman" w:hAnsi="Times New Roman"/>
          <w:kern w:val="2"/>
          <w:sz w:val="22"/>
          <w:szCs w:val="22"/>
        </w:rPr>
        <w:footnoteRef/>
      </w:r>
      <w:r w:rsidRPr="00C0151F">
        <w:rPr>
          <w:rFonts w:ascii="Times New Roman" w:hAnsi="Times New Roman"/>
          <w:kern w:val="2"/>
          <w:sz w:val="22"/>
          <w:szCs w:val="22"/>
        </w:rPr>
        <w:t xml:space="preserve"> </w:t>
      </w:r>
      <w:proofErr w:type="gramStart"/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физическим лицом, указывается: 1) фамилия, имя (полностью), при наличии отчество (полностью); 2) место жительства; 3) документ, удостоверяющий личность: вид, серия, номер, кем и когда выдан; 4) почтовый адрес; 5) телефон для связи; 6) адрес электронной почты (при наличии).</w:t>
      </w:r>
      <w:proofErr w:type="gramEnd"/>
    </w:p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270CC3" w:rsidRPr="00C0151F" w:rsidRDefault="00270CC3" w:rsidP="00FA5707">
      <w:pPr>
        <w:pStyle w:val="a3"/>
        <w:rPr>
          <w:rFonts w:ascii="Times New Roman" w:hAnsi="Times New Roman"/>
          <w:kern w:val="2"/>
          <w:sz w:val="22"/>
          <w:szCs w:val="22"/>
        </w:rPr>
      </w:pPr>
      <w:r w:rsidRPr="00C0151F">
        <w:rPr>
          <w:rFonts w:ascii="Times New Roman" w:hAnsi="Times New Roman"/>
          <w:kern w:val="2"/>
          <w:sz w:val="22"/>
          <w:szCs w:val="22"/>
        </w:rPr>
        <w:t>Для заявителя, являющегося юридическим лицом, указываются: 1) наименование юридического лица; 2) место нахождения и почтовый адрес юридического лица; 3) ОГРН, ИНН и дата государственной регистрации юридического лица, за исключением случаев, если заявителем является иностранное юридическое лицо; 4) телефон для связи; 5) адрес электронной почты.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32FC"/>
    <w:multiLevelType w:val="hybridMultilevel"/>
    <w:tmpl w:val="2AF42096"/>
    <w:lvl w:ilvl="0" w:tplc="1F00B7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65A6"/>
    <w:rsid w:val="00001058"/>
    <w:rsid w:val="00001BCE"/>
    <w:rsid w:val="00001E8B"/>
    <w:rsid w:val="00002064"/>
    <w:rsid w:val="00002BF7"/>
    <w:rsid w:val="000039ED"/>
    <w:rsid w:val="00003C18"/>
    <w:rsid w:val="00003F29"/>
    <w:rsid w:val="0000469D"/>
    <w:rsid w:val="000065A6"/>
    <w:rsid w:val="000118C0"/>
    <w:rsid w:val="00012BA5"/>
    <w:rsid w:val="00016BB1"/>
    <w:rsid w:val="00017A7D"/>
    <w:rsid w:val="0002026D"/>
    <w:rsid w:val="000208E6"/>
    <w:rsid w:val="00022508"/>
    <w:rsid w:val="0002410A"/>
    <w:rsid w:val="0003187C"/>
    <w:rsid w:val="00031C84"/>
    <w:rsid w:val="00034ECE"/>
    <w:rsid w:val="00035682"/>
    <w:rsid w:val="000373C9"/>
    <w:rsid w:val="00040775"/>
    <w:rsid w:val="000417D7"/>
    <w:rsid w:val="00042F49"/>
    <w:rsid w:val="0004348E"/>
    <w:rsid w:val="00043578"/>
    <w:rsid w:val="000455D5"/>
    <w:rsid w:val="00045CF2"/>
    <w:rsid w:val="0004772E"/>
    <w:rsid w:val="0005034C"/>
    <w:rsid w:val="00050D4B"/>
    <w:rsid w:val="000527C7"/>
    <w:rsid w:val="00055E4D"/>
    <w:rsid w:val="000571F7"/>
    <w:rsid w:val="00057A61"/>
    <w:rsid w:val="00060675"/>
    <w:rsid w:val="00060DDC"/>
    <w:rsid w:val="0006365D"/>
    <w:rsid w:val="000638AB"/>
    <w:rsid w:val="00065B2E"/>
    <w:rsid w:val="00067798"/>
    <w:rsid w:val="00067E34"/>
    <w:rsid w:val="00071768"/>
    <w:rsid w:val="00072604"/>
    <w:rsid w:val="00073AC1"/>
    <w:rsid w:val="00073D3F"/>
    <w:rsid w:val="00074C77"/>
    <w:rsid w:val="000760FB"/>
    <w:rsid w:val="000778B5"/>
    <w:rsid w:val="000805D7"/>
    <w:rsid w:val="0008123D"/>
    <w:rsid w:val="00081EDC"/>
    <w:rsid w:val="00084533"/>
    <w:rsid w:val="00087E87"/>
    <w:rsid w:val="0009066C"/>
    <w:rsid w:val="00090C97"/>
    <w:rsid w:val="00092367"/>
    <w:rsid w:val="00092E7F"/>
    <w:rsid w:val="00095D58"/>
    <w:rsid w:val="000A1EED"/>
    <w:rsid w:val="000A4E3A"/>
    <w:rsid w:val="000A6C9E"/>
    <w:rsid w:val="000A77C2"/>
    <w:rsid w:val="000B3724"/>
    <w:rsid w:val="000B4E3F"/>
    <w:rsid w:val="000B61D8"/>
    <w:rsid w:val="000C0907"/>
    <w:rsid w:val="000C0915"/>
    <w:rsid w:val="000C16BB"/>
    <w:rsid w:val="000C220C"/>
    <w:rsid w:val="000C2B86"/>
    <w:rsid w:val="000C3A96"/>
    <w:rsid w:val="000C4BB4"/>
    <w:rsid w:val="000C666F"/>
    <w:rsid w:val="000C66C7"/>
    <w:rsid w:val="000C6B2E"/>
    <w:rsid w:val="000C6D51"/>
    <w:rsid w:val="000C6F36"/>
    <w:rsid w:val="000C764D"/>
    <w:rsid w:val="000C79B0"/>
    <w:rsid w:val="000D0A77"/>
    <w:rsid w:val="000D13DB"/>
    <w:rsid w:val="000D1473"/>
    <w:rsid w:val="000D35B7"/>
    <w:rsid w:val="000D3E02"/>
    <w:rsid w:val="000E185D"/>
    <w:rsid w:val="000E1EFD"/>
    <w:rsid w:val="000E617E"/>
    <w:rsid w:val="000F2D7C"/>
    <w:rsid w:val="000F54C5"/>
    <w:rsid w:val="000F6AD4"/>
    <w:rsid w:val="001016A0"/>
    <w:rsid w:val="0010322B"/>
    <w:rsid w:val="00103A62"/>
    <w:rsid w:val="00105FB1"/>
    <w:rsid w:val="00106927"/>
    <w:rsid w:val="00106ED1"/>
    <w:rsid w:val="00107A95"/>
    <w:rsid w:val="00107DFA"/>
    <w:rsid w:val="0011044D"/>
    <w:rsid w:val="00113570"/>
    <w:rsid w:val="001138A1"/>
    <w:rsid w:val="00115359"/>
    <w:rsid w:val="00115B0E"/>
    <w:rsid w:val="00115B57"/>
    <w:rsid w:val="00115C9C"/>
    <w:rsid w:val="0011605B"/>
    <w:rsid w:val="00117909"/>
    <w:rsid w:val="00121C73"/>
    <w:rsid w:val="00122B1E"/>
    <w:rsid w:val="00123E04"/>
    <w:rsid w:val="001240B9"/>
    <w:rsid w:val="00124633"/>
    <w:rsid w:val="00124AB4"/>
    <w:rsid w:val="00125F36"/>
    <w:rsid w:val="00130E35"/>
    <w:rsid w:val="001312C3"/>
    <w:rsid w:val="0013188F"/>
    <w:rsid w:val="0013359D"/>
    <w:rsid w:val="00133A8C"/>
    <w:rsid w:val="0013493F"/>
    <w:rsid w:val="001352AA"/>
    <w:rsid w:val="001378CC"/>
    <w:rsid w:val="00142D41"/>
    <w:rsid w:val="00143031"/>
    <w:rsid w:val="0014316A"/>
    <w:rsid w:val="001453A3"/>
    <w:rsid w:val="00145872"/>
    <w:rsid w:val="00145FC8"/>
    <w:rsid w:val="00151C5E"/>
    <w:rsid w:val="00152699"/>
    <w:rsid w:val="00152D40"/>
    <w:rsid w:val="00154946"/>
    <w:rsid w:val="001554C2"/>
    <w:rsid w:val="00157813"/>
    <w:rsid w:val="00164FA0"/>
    <w:rsid w:val="00166024"/>
    <w:rsid w:val="001709C8"/>
    <w:rsid w:val="00171F0B"/>
    <w:rsid w:val="00173A5B"/>
    <w:rsid w:val="00174951"/>
    <w:rsid w:val="001820CA"/>
    <w:rsid w:val="00182F57"/>
    <w:rsid w:val="0018507E"/>
    <w:rsid w:val="00191BC7"/>
    <w:rsid w:val="00192894"/>
    <w:rsid w:val="00193C44"/>
    <w:rsid w:val="001953C5"/>
    <w:rsid w:val="0019692C"/>
    <w:rsid w:val="001A03A4"/>
    <w:rsid w:val="001A15CF"/>
    <w:rsid w:val="001A31F7"/>
    <w:rsid w:val="001A4DB3"/>
    <w:rsid w:val="001A5ED9"/>
    <w:rsid w:val="001A7948"/>
    <w:rsid w:val="001A7B88"/>
    <w:rsid w:val="001B0230"/>
    <w:rsid w:val="001B034D"/>
    <w:rsid w:val="001B0992"/>
    <w:rsid w:val="001B21F9"/>
    <w:rsid w:val="001B4671"/>
    <w:rsid w:val="001B5490"/>
    <w:rsid w:val="001B7995"/>
    <w:rsid w:val="001C0719"/>
    <w:rsid w:val="001C0A19"/>
    <w:rsid w:val="001C32C7"/>
    <w:rsid w:val="001C40C7"/>
    <w:rsid w:val="001C45F3"/>
    <w:rsid w:val="001C495E"/>
    <w:rsid w:val="001C49FB"/>
    <w:rsid w:val="001C4F42"/>
    <w:rsid w:val="001C6EDC"/>
    <w:rsid w:val="001C79B4"/>
    <w:rsid w:val="001D172F"/>
    <w:rsid w:val="001D1B65"/>
    <w:rsid w:val="001D4165"/>
    <w:rsid w:val="001D6440"/>
    <w:rsid w:val="001D656B"/>
    <w:rsid w:val="001E149C"/>
    <w:rsid w:val="001E29F8"/>
    <w:rsid w:val="001E3A18"/>
    <w:rsid w:val="001F092C"/>
    <w:rsid w:val="001F21EF"/>
    <w:rsid w:val="001F225E"/>
    <w:rsid w:val="001F3BCB"/>
    <w:rsid w:val="001F615A"/>
    <w:rsid w:val="001F68BC"/>
    <w:rsid w:val="00201FA7"/>
    <w:rsid w:val="00202E9F"/>
    <w:rsid w:val="002031B0"/>
    <w:rsid w:val="00203B4F"/>
    <w:rsid w:val="00203D96"/>
    <w:rsid w:val="00205DC7"/>
    <w:rsid w:val="002067E7"/>
    <w:rsid w:val="00207202"/>
    <w:rsid w:val="002073F0"/>
    <w:rsid w:val="0020799A"/>
    <w:rsid w:val="0021088C"/>
    <w:rsid w:val="00211881"/>
    <w:rsid w:val="00212C2D"/>
    <w:rsid w:val="002134AB"/>
    <w:rsid w:val="002173AE"/>
    <w:rsid w:val="00222548"/>
    <w:rsid w:val="00230D66"/>
    <w:rsid w:val="0023207C"/>
    <w:rsid w:val="00235DE3"/>
    <w:rsid w:val="002415D0"/>
    <w:rsid w:val="00242BD3"/>
    <w:rsid w:val="00245751"/>
    <w:rsid w:val="0024682B"/>
    <w:rsid w:val="0024722D"/>
    <w:rsid w:val="00247DD3"/>
    <w:rsid w:val="00253046"/>
    <w:rsid w:val="002542AE"/>
    <w:rsid w:val="00254C4C"/>
    <w:rsid w:val="002551E3"/>
    <w:rsid w:val="0025626F"/>
    <w:rsid w:val="00262B00"/>
    <w:rsid w:val="00262CCA"/>
    <w:rsid w:val="00263C5C"/>
    <w:rsid w:val="002645A3"/>
    <w:rsid w:val="00265A5B"/>
    <w:rsid w:val="00270CC3"/>
    <w:rsid w:val="00272CC3"/>
    <w:rsid w:val="0027423F"/>
    <w:rsid w:val="00274CEA"/>
    <w:rsid w:val="00277139"/>
    <w:rsid w:val="0027779F"/>
    <w:rsid w:val="00281A2E"/>
    <w:rsid w:val="00283EDC"/>
    <w:rsid w:val="00286245"/>
    <w:rsid w:val="00287585"/>
    <w:rsid w:val="00291A7E"/>
    <w:rsid w:val="00292798"/>
    <w:rsid w:val="00293217"/>
    <w:rsid w:val="0029429B"/>
    <w:rsid w:val="00295CB2"/>
    <w:rsid w:val="0029663A"/>
    <w:rsid w:val="00297CCE"/>
    <w:rsid w:val="00297E3D"/>
    <w:rsid w:val="002A31D4"/>
    <w:rsid w:val="002A54B2"/>
    <w:rsid w:val="002A5FC4"/>
    <w:rsid w:val="002A6DF0"/>
    <w:rsid w:val="002B132E"/>
    <w:rsid w:val="002B2075"/>
    <w:rsid w:val="002B20D2"/>
    <w:rsid w:val="002B2A86"/>
    <w:rsid w:val="002B2C4B"/>
    <w:rsid w:val="002B3BE8"/>
    <w:rsid w:val="002B3F0B"/>
    <w:rsid w:val="002B6535"/>
    <w:rsid w:val="002B6FC9"/>
    <w:rsid w:val="002B7BB9"/>
    <w:rsid w:val="002B7CF5"/>
    <w:rsid w:val="002B7EAB"/>
    <w:rsid w:val="002C3914"/>
    <w:rsid w:val="002C5249"/>
    <w:rsid w:val="002C713F"/>
    <w:rsid w:val="002D0609"/>
    <w:rsid w:val="002D20DE"/>
    <w:rsid w:val="002D4DE2"/>
    <w:rsid w:val="002D558B"/>
    <w:rsid w:val="002D5C83"/>
    <w:rsid w:val="002D6D53"/>
    <w:rsid w:val="002D744A"/>
    <w:rsid w:val="002E0AB3"/>
    <w:rsid w:val="002E1098"/>
    <w:rsid w:val="002E2E4C"/>
    <w:rsid w:val="002E3F70"/>
    <w:rsid w:val="002E737F"/>
    <w:rsid w:val="002F4FA1"/>
    <w:rsid w:val="002F57A0"/>
    <w:rsid w:val="002F5822"/>
    <w:rsid w:val="002F5A39"/>
    <w:rsid w:val="00301183"/>
    <w:rsid w:val="003017CE"/>
    <w:rsid w:val="00303BBA"/>
    <w:rsid w:val="00310DCA"/>
    <w:rsid w:val="00312DA4"/>
    <w:rsid w:val="00312F5F"/>
    <w:rsid w:val="003133DE"/>
    <w:rsid w:val="003154F5"/>
    <w:rsid w:val="003176D1"/>
    <w:rsid w:val="003211EE"/>
    <w:rsid w:val="003232D6"/>
    <w:rsid w:val="003244E0"/>
    <w:rsid w:val="00330BFD"/>
    <w:rsid w:val="003312ED"/>
    <w:rsid w:val="0034203A"/>
    <w:rsid w:val="0034264A"/>
    <w:rsid w:val="0034445E"/>
    <w:rsid w:val="003449E1"/>
    <w:rsid w:val="00345718"/>
    <w:rsid w:val="00347C3A"/>
    <w:rsid w:val="00347D6F"/>
    <w:rsid w:val="00350813"/>
    <w:rsid w:val="003510E6"/>
    <w:rsid w:val="00351730"/>
    <w:rsid w:val="0035414B"/>
    <w:rsid w:val="003558A1"/>
    <w:rsid w:val="003562BD"/>
    <w:rsid w:val="0035702B"/>
    <w:rsid w:val="00357981"/>
    <w:rsid w:val="00360686"/>
    <w:rsid w:val="00360DB9"/>
    <w:rsid w:val="00361194"/>
    <w:rsid w:val="0036165B"/>
    <w:rsid w:val="00362149"/>
    <w:rsid w:val="003629FB"/>
    <w:rsid w:val="00363E05"/>
    <w:rsid w:val="00366331"/>
    <w:rsid w:val="00367224"/>
    <w:rsid w:val="00371DCE"/>
    <w:rsid w:val="0037353B"/>
    <w:rsid w:val="00376FD7"/>
    <w:rsid w:val="00377EC6"/>
    <w:rsid w:val="00381669"/>
    <w:rsid w:val="00381EC4"/>
    <w:rsid w:val="00382517"/>
    <w:rsid w:val="00384706"/>
    <w:rsid w:val="00390C8D"/>
    <w:rsid w:val="00391F17"/>
    <w:rsid w:val="00396A61"/>
    <w:rsid w:val="00397CD3"/>
    <w:rsid w:val="003A0046"/>
    <w:rsid w:val="003B0F1B"/>
    <w:rsid w:val="003B1CF8"/>
    <w:rsid w:val="003B387B"/>
    <w:rsid w:val="003B516E"/>
    <w:rsid w:val="003B5F1A"/>
    <w:rsid w:val="003B7AEC"/>
    <w:rsid w:val="003C2DB2"/>
    <w:rsid w:val="003C61D1"/>
    <w:rsid w:val="003C687D"/>
    <w:rsid w:val="003C69E9"/>
    <w:rsid w:val="003C7524"/>
    <w:rsid w:val="003D0610"/>
    <w:rsid w:val="003D18D9"/>
    <w:rsid w:val="003D4D47"/>
    <w:rsid w:val="003D4E8E"/>
    <w:rsid w:val="003D5E9D"/>
    <w:rsid w:val="003D7446"/>
    <w:rsid w:val="003E00CD"/>
    <w:rsid w:val="003E0C44"/>
    <w:rsid w:val="003E55BD"/>
    <w:rsid w:val="003E63ED"/>
    <w:rsid w:val="003E649D"/>
    <w:rsid w:val="003E6C42"/>
    <w:rsid w:val="003E7153"/>
    <w:rsid w:val="003E74A0"/>
    <w:rsid w:val="003F09C7"/>
    <w:rsid w:val="003F0B3C"/>
    <w:rsid w:val="003F117B"/>
    <w:rsid w:val="003F36CF"/>
    <w:rsid w:val="003F3E1A"/>
    <w:rsid w:val="003F44D9"/>
    <w:rsid w:val="003F49AF"/>
    <w:rsid w:val="00402031"/>
    <w:rsid w:val="004021C0"/>
    <w:rsid w:val="00404F14"/>
    <w:rsid w:val="00405A71"/>
    <w:rsid w:val="00405DC7"/>
    <w:rsid w:val="004077B5"/>
    <w:rsid w:val="004121A1"/>
    <w:rsid w:val="00420007"/>
    <w:rsid w:val="0042084D"/>
    <w:rsid w:val="00422B89"/>
    <w:rsid w:val="00425944"/>
    <w:rsid w:val="00427163"/>
    <w:rsid w:val="004274E8"/>
    <w:rsid w:val="00430FB5"/>
    <w:rsid w:val="00431D40"/>
    <w:rsid w:val="00432FDC"/>
    <w:rsid w:val="00435581"/>
    <w:rsid w:val="00435DBF"/>
    <w:rsid w:val="00436AFA"/>
    <w:rsid w:val="00437CD3"/>
    <w:rsid w:val="0044177B"/>
    <w:rsid w:val="00441F5D"/>
    <w:rsid w:val="00443649"/>
    <w:rsid w:val="004468FC"/>
    <w:rsid w:val="00451FBE"/>
    <w:rsid w:val="0045219A"/>
    <w:rsid w:val="004524F6"/>
    <w:rsid w:val="00456DE1"/>
    <w:rsid w:val="004578F8"/>
    <w:rsid w:val="004614BA"/>
    <w:rsid w:val="00464976"/>
    <w:rsid w:val="004667B0"/>
    <w:rsid w:val="00467270"/>
    <w:rsid w:val="00467C1E"/>
    <w:rsid w:val="0047019A"/>
    <w:rsid w:val="004701A6"/>
    <w:rsid w:val="004703E1"/>
    <w:rsid w:val="00470E58"/>
    <w:rsid w:val="00472DB4"/>
    <w:rsid w:val="00474C14"/>
    <w:rsid w:val="00474F23"/>
    <w:rsid w:val="00475A24"/>
    <w:rsid w:val="00475D54"/>
    <w:rsid w:val="0048393C"/>
    <w:rsid w:val="004848EB"/>
    <w:rsid w:val="00485A53"/>
    <w:rsid w:val="00486CDD"/>
    <w:rsid w:val="00487FE6"/>
    <w:rsid w:val="00490940"/>
    <w:rsid w:val="0049121A"/>
    <w:rsid w:val="00492EA5"/>
    <w:rsid w:val="00493728"/>
    <w:rsid w:val="00496ADF"/>
    <w:rsid w:val="004A3F5C"/>
    <w:rsid w:val="004A4CE6"/>
    <w:rsid w:val="004A5046"/>
    <w:rsid w:val="004A53E0"/>
    <w:rsid w:val="004A6E59"/>
    <w:rsid w:val="004A77E1"/>
    <w:rsid w:val="004A7E4D"/>
    <w:rsid w:val="004B2CF9"/>
    <w:rsid w:val="004B2FF3"/>
    <w:rsid w:val="004B32F3"/>
    <w:rsid w:val="004B36A8"/>
    <w:rsid w:val="004B46D0"/>
    <w:rsid w:val="004B4FD9"/>
    <w:rsid w:val="004B6713"/>
    <w:rsid w:val="004B735E"/>
    <w:rsid w:val="004B7A1D"/>
    <w:rsid w:val="004C0675"/>
    <w:rsid w:val="004C2458"/>
    <w:rsid w:val="004C2679"/>
    <w:rsid w:val="004C3877"/>
    <w:rsid w:val="004C498B"/>
    <w:rsid w:val="004C5289"/>
    <w:rsid w:val="004C68D1"/>
    <w:rsid w:val="004D12F8"/>
    <w:rsid w:val="004D252E"/>
    <w:rsid w:val="004D30C1"/>
    <w:rsid w:val="004D3768"/>
    <w:rsid w:val="004D3C06"/>
    <w:rsid w:val="004D3E81"/>
    <w:rsid w:val="004D5250"/>
    <w:rsid w:val="004D7DD1"/>
    <w:rsid w:val="004E106B"/>
    <w:rsid w:val="004E1FD6"/>
    <w:rsid w:val="004E375E"/>
    <w:rsid w:val="004E4B39"/>
    <w:rsid w:val="004E6077"/>
    <w:rsid w:val="004E7655"/>
    <w:rsid w:val="004E7F1E"/>
    <w:rsid w:val="004F34EB"/>
    <w:rsid w:val="004F426D"/>
    <w:rsid w:val="005015D9"/>
    <w:rsid w:val="00501C4D"/>
    <w:rsid w:val="00501DF7"/>
    <w:rsid w:val="00502424"/>
    <w:rsid w:val="00503AC5"/>
    <w:rsid w:val="00504DAF"/>
    <w:rsid w:val="005064CF"/>
    <w:rsid w:val="00507775"/>
    <w:rsid w:val="00512422"/>
    <w:rsid w:val="00513731"/>
    <w:rsid w:val="00520461"/>
    <w:rsid w:val="005207CB"/>
    <w:rsid w:val="00523671"/>
    <w:rsid w:val="00525AB9"/>
    <w:rsid w:val="00525BD4"/>
    <w:rsid w:val="0052721B"/>
    <w:rsid w:val="00527726"/>
    <w:rsid w:val="005302F6"/>
    <w:rsid w:val="00530F19"/>
    <w:rsid w:val="005310FC"/>
    <w:rsid w:val="005322AC"/>
    <w:rsid w:val="005324F1"/>
    <w:rsid w:val="00532ED7"/>
    <w:rsid w:val="005344B0"/>
    <w:rsid w:val="00535AF0"/>
    <w:rsid w:val="00537D1F"/>
    <w:rsid w:val="00541066"/>
    <w:rsid w:val="005415E4"/>
    <w:rsid w:val="00543549"/>
    <w:rsid w:val="00550097"/>
    <w:rsid w:val="0055021D"/>
    <w:rsid w:val="00551729"/>
    <w:rsid w:val="0055183B"/>
    <w:rsid w:val="00551C9C"/>
    <w:rsid w:val="00554275"/>
    <w:rsid w:val="00560C80"/>
    <w:rsid w:val="00560C9D"/>
    <w:rsid w:val="005610A4"/>
    <w:rsid w:val="00561D08"/>
    <w:rsid w:val="00562B43"/>
    <w:rsid w:val="00565A7A"/>
    <w:rsid w:val="0057054A"/>
    <w:rsid w:val="0057157B"/>
    <w:rsid w:val="00572DF7"/>
    <w:rsid w:val="00574BF4"/>
    <w:rsid w:val="00576EFA"/>
    <w:rsid w:val="00580D23"/>
    <w:rsid w:val="00581FB9"/>
    <w:rsid w:val="005828F5"/>
    <w:rsid w:val="00582E05"/>
    <w:rsid w:val="00582F21"/>
    <w:rsid w:val="0058408F"/>
    <w:rsid w:val="00584455"/>
    <w:rsid w:val="00584C5D"/>
    <w:rsid w:val="00587754"/>
    <w:rsid w:val="005916A7"/>
    <w:rsid w:val="0059198A"/>
    <w:rsid w:val="00593FF2"/>
    <w:rsid w:val="005952E3"/>
    <w:rsid w:val="00596587"/>
    <w:rsid w:val="005A1E89"/>
    <w:rsid w:val="005A205D"/>
    <w:rsid w:val="005A2686"/>
    <w:rsid w:val="005A346F"/>
    <w:rsid w:val="005A6F5A"/>
    <w:rsid w:val="005A7919"/>
    <w:rsid w:val="005B28B9"/>
    <w:rsid w:val="005B3B85"/>
    <w:rsid w:val="005B456F"/>
    <w:rsid w:val="005B6C19"/>
    <w:rsid w:val="005B7695"/>
    <w:rsid w:val="005C0833"/>
    <w:rsid w:val="005C0DFE"/>
    <w:rsid w:val="005C2065"/>
    <w:rsid w:val="005C376B"/>
    <w:rsid w:val="005C4A81"/>
    <w:rsid w:val="005C4ADD"/>
    <w:rsid w:val="005C602C"/>
    <w:rsid w:val="005C6B0F"/>
    <w:rsid w:val="005C6F8F"/>
    <w:rsid w:val="005C7B08"/>
    <w:rsid w:val="005D305A"/>
    <w:rsid w:val="005D619E"/>
    <w:rsid w:val="005D639C"/>
    <w:rsid w:val="005D6E2B"/>
    <w:rsid w:val="005E185B"/>
    <w:rsid w:val="005E3D47"/>
    <w:rsid w:val="005E5A04"/>
    <w:rsid w:val="005E7C4F"/>
    <w:rsid w:val="005F10C5"/>
    <w:rsid w:val="005F1E19"/>
    <w:rsid w:val="005F1F34"/>
    <w:rsid w:val="005F3851"/>
    <w:rsid w:val="005F5E2D"/>
    <w:rsid w:val="005F757B"/>
    <w:rsid w:val="006028F8"/>
    <w:rsid w:val="00605E4D"/>
    <w:rsid w:val="00607256"/>
    <w:rsid w:val="00610643"/>
    <w:rsid w:val="006109D0"/>
    <w:rsid w:val="00610DA0"/>
    <w:rsid w:val="00612E25"/>
    <w:rsid w:val="006134D4"/>
    <w:rsid w:val="006147B6"/>
    <w:rsid w:val="00614A86"/>
    <w:rsid w:val="006172E1"/>
    <w:rsid w:val="00622271"/>
    <w:rsid w:val="0062421A"/>
    <w:rsid w:val="006243CC"/>
    <w:rsid w:val="00624DDE"/>
    <w:rsid w:val="0062587B"/>
    <w:rsid w:val="00630F81"/>
    <w:rsid w:val="006321CB"/>
    <w:rsid w:val="0063287D"/>
    <w:rsid w:val="00632C54"/>
    <w:rsid w:val="00632FB1"/>
    <w:rsid w:val="00633D26"/>
    <w:rsid w:val="00634027"/>
    <w:rsid w:val="00634A06"/>
    <w:rsid w:val="00637ECE"/>
    <w:rsid w:val="00644B7F"/>
    <w:rsid w:val="00645960"/>
    <w:rsid w:val="0064755A"/>
    <w:rsid w:val="00650DB1"/>
    <w:rsid w:val="006518CF"/>
    <w:rsid w:val="006520E1"/>
    <w:rsid w:val="006528FF"/>
    <w:rsid w:val="00652F63"/>
    <w:rsid w:val="0065339A"/>
    <w:rsid w:val="00656AE4"/>
    <w:rsid w:val="00657CEA"/>
    <w:rsid w:val="00660603"/>
    <w:rsid w:val="00661904"/>
    <w:rsid w:val="00661C44"/>
    <w:rsid w:val="00662BEA"/>
    <w:rsid w:val="0066406C"/>
    <w:rsid w:val="00664BF2"/>
    <w:rsid w:val="00665AF5"/>
    <w:rsid w:val="00665E2E"/>
    <w:rsid w:val="0066650F"/>
    <w:rsid w:val="00667F11"/>
    <w:rsid w:val="006727D6"/>
    <w:rsid w:val="006729C9"/>
    <w:rsid w:val="00672C5F"/>
    <w:rsid w:val="00673379"/>
    <w:rsid w:val="00676680"/>
    <w:rsid w:val="00680099"/>
    <w:rsid w:val="00681792"/>
    <w:rsid w:val="006819A9"/>
    <w:rsid w:val="006829BF"/>
    <w:rsid w:val="0068315C"/>
    <w:rsid w:val="0068505C"/>
    <w:rsid w:val="00686D7C"/>
    <w:rsid w:val="00692787"/>
    <w:rsid w:val="00692F54"/>
    <w:rsid w:val="006930A4"/>
    <w:rsid w:val="006931D6"/>
    <w:rsid w:val="006A086B"/>
    <w:rsid w:val="006A0977"/>
    <w:rsid w:val="006A0C61"/>
    <w:rsid w:val="006A2912"/>
    <w:rsid w:val="006A543E"/>
    <w:rsid w:val="006A69F8"/>
    <w:rsid w:val="006B3200"/>
    <w:rsid w:val="006B3536"/>
    <w:rsid w:val="006B452E"/>
    <w:rsid w:val="006B5B81"/>
    <w:rsid w:val="006B5CD4"/>
    <w:rsid w:val="006B744F"/>
    <w:rsid w:val="006C01F6"/>
    <w:rsid w:val="006C107A"/>
    <w:rsid w:val="006C2052"/>
    <w:rsid w:val="006C3C78"/>
    <w:rsid w:val="006C3FB4"/>
    <w:rsid w:val="006C5662"/>
    <w:rsid w:val="006D43D7"/>
    <w:rsid w:val="006D6EF9"/>
    <w:rsid w:val="006D7FF2"/>
    <w:rsid w:val="006E01D1"/>
    <w:rsid w:val="006E03BF"/>
    <w:rsid w:val="006E3AF7"/>
    <w:rsid w:val="006E4CC9"/>
    <w:rsid w:val="006E63C1"/>
    <w:rsid w:val="006F03B8"/>
    <w:rsid w:val="006F2D29"/>
    <w:rsid w:val="006F3025"/>
    <w:rsid w:val="006F3141"/>
    <w:rsid w:val="006F34A1"/>
    <w:rsid w:val="006F3A71"/>
    <w:rsid w:val="006F401C"/>
    <w:rsid w:val="006F4348"/>
    <w:rsid w:val="006F504F"/>
    <w:rsid w:val="006F57AE"/>
    <w:rsid w:val="006F63E1"/>
    <w:rsid w:val="007000B4"/>
    <w:rsid w:val="0070033D"/>
    <w:rsid w:val="00702365"/>
    <w:rsid w:val="00702A9F"/>
    <w:rsid w:val="007033D2"/>
    <w:rsid w:val="0070460D"/>
    <w:rsid w:val="00706E86"/>
    <w:rsid w:val="00711709"/>
    <w:rsid w:val="00721644"/>
    <w:rsid w:val="007217D1"/>
    <w:rsid w:val="00721DCE"/>
    <w:rsid w:val="00727C00"/>
    <w:rsid w:val="00730A86"/>
    <w:rsid w:val="00731B51"/>
    <w:rsid w:val="00731D58"/>
    <w:rsid w:val="0073616D"/>
    <w:rsid w:val="00737F2D"/>
    <w:rsid w:val="0074058D"/>
    <w:rsid w:val="00740E60"/>
    <w:rsid w:val="0074177A"/>
    <w:rsid w:val="0074324C"/>
    <w:rsid w:val="00743C23"/>
    <w:rsid w:val="00745F87"/>
    <w:rsid w:val="00747792"/>
    <w:rsid w:val="00750573"/>
    <w:rsid w:val="0075082C"/>
    <w:rsid w:val="007508EB"/>
    <w:rsid w:val="007510FA"/>
    <w:rsid w:val="00752D14"/>
    <w:rsid w:val="00753B8F"/>
    <w:rsid w:val="00754932"/>
    <w:rsid w:val="00757F3F"/>
    <w:rsid w:val="00760D99"/>
    <w:rsid w:val="00760E07"/>
    <w:rsid w:val="0076440B"/>
    <w:rsid w:val="00766253"/>
    <w:rsid w:val="00770F76"/>
    <w:rsid w:val="00773080"/>
    <w:rsid w:val="00773D6D"/>
    <w:rsid w:val="00774146"/>
    <w:rsid w:val="007741FD"/>
    <w:rsid w:val="00774E29"/>
    <w:rsid w:val="007753FA"/>
    <w:rsid w:val="00776401"/>
    <w:rsid w:val="0078053F"/>
    <w:rsid w:val="00785102"/>
    <w:rsid w:val="00786DE2"/>
    <w:rsid w:val="00787A6D"/>
    <w:rsid w:val="00790134"/>
    <w:rsid w:val="007902CD"/>
    <w:rsid w:val="007929A0"/>
    <w:rsid w:val="007946AE"/>
    <w:rsid w:val="007A0360"/>
    <w:rsid w:val="007A0DE3"/>
    <w:rsid w:val="007A1234"/>
    <w:rsid w:val="007A4725"/>
    <w:rsid w:val="007A5020"/>
    <w:rsid w:val="007A59C5"/>
    <w:rsid w:val="007A5FB7"/>
    <w:rsid w:val="007A7C62"/>
    <w:rsid w:val="007B03A7"/>
    <w:rsid w:val="007C0234"/>
    <w:rsid w:val="007C1388"/>
    <w:rsid w:val="007C2244"/>
    <w:rsid w:val="007C285C"/>
    <w:rsid w:val="007C34BC"/>
    <w:rsid w:val="007C5342"/>
    <w:rsid w:val="007C63B4"/>
    <w:rsid w:val="007C651C"/>
    <w:rsid w:val="007C6B27"/>
    <w:rsid w:val="007C6E4A"/>
    <w:rsid w:val="007C7FDA"/>
    <w:rsid w:val="007D0B5B"/>
    <w:rsid w:val="007D29BD"/>
    <w:rsid w:val="007D6353"/>
    <w:rsid w:val="007D7232"/>
    <w:rsid w:val="007D78A8"/>
    <w:rsid w:val="007E3858"/>
    <w:rsid w:val="007E5605"/>
    <w:rsid w:val="007E5EBC"/>
    <w:rsid w:val="007E75D6"/>
    <w:rsid w:val="007E7DEB"/>
    <w:rsid w:val="007F0902"/>
    <w:rsid w:val="007F0CF8"/>
    <w:rsid w:val="007F0D72"/>
    <w:rsid w:val="007F401F"/>
    <w:rsid w:val="007F5B30"/>
    <w:rsid w:val="008031F0"/>
    <w:rsid w:val="00803390"/>
    <w:rsid w:val="008043BE"/>
    <w:rsid w:val="00805EFD"/>
    <w:rsid w:val="00806133"/>
    <w:rsid w:val="0080645F"/>
    <w:rsid w:val="00806A6B"/>
    <w:rsid w:val="0081084D"/>
    <w:rsid w:val="00812E8E"/>
    <w:rsid w:val="00813F41"/>
    <w:rsid w:val="00815ECA"/>
    <w:rsid w:val="00822498"/>
    <w:rsid w:val="008228C3"/>
    <w:rsid w:val="008245C8"/>
    <w:rsid w:val="00824A1C"/>
    <w:rsid w:val="00831291"/>
    <w:rsid w:val="008425E5"/>
    <w:rsid w:val="0084509E"/>
    <w:rsid w:val="008515ED"/>
    <w:rsid w:val="0085254B"/>
    <w:rsid w:val="00854091"/>
    <w:rsid w:val="008628FA"/>
    <w:rsid w:val="00862B28"/>
    <w:rsid w:val="00862F65"/>
    <w:rsid w:val="008632D4"/>
    <w:rsid w:val="008638EA"/>
    <w:rsid w:val="008642D1"/>
    <w:rsid w:val="00864BC1"/>
    <w:rsid w:val="0087048E"/>
    <w:rsid w:val="00872D09"/>
    <w:rsid w:val="00873642"/>
    <w:rsid w:val="00874A02"/>
    <w:rsid w:val="00874C4D"/>
    <w:rsid w:val="00875FC2"/>
    <w:rsid w:val="00876350"/>
    <w:rsid w:val="00877738"/>
    <w:rsid w:val="008828ED"/>
    <w:rsid w:val="00883D83"/>
    <w:rsid w:val="008844E6"/>
    <w:rsid w:val="00884597"/>
    <w:rsid w:val="00886E9F"/>
    <w:rsid w:val="008871A9"/>
    <w:rsid w:val="00892A3A"/>
    <w:rsid w:val="00894CCF"/>
    <w:rsid w:val="00897D5F"/>
    <w:rsid w:val="008A0B50"/>
    <w:rsid w:val="008A2A75"/>
    <w:rsid w:val="008A3625"/>
    <w:rsid w:val="008A5A3F"/>
    <w:rsid w:val="008A5F85"/>
    <w:rsid w:val="008A7AFD"/>
    <w:rsid w:val="008B021D"/>
    <w:rsid w:val="008B2FEE"/>
    <w:rsid w:val="008B4FDD"/>
    <w:rsid w:val="008C573B"/>
    <w:rsid w:val="008C7AEF"/>
    <w:rsid w:val="008D4D34"/>
    <w:rsid w:val="008D50EA"/>
    <w:rsid w:val="008D5788"/>
    <w:rsid w:val="008D5F73"/>
    <w:rsid w:val="008D7964"/>
    <w:rsid w:val="008E0B62"/>
    <w:rsid w:val="008E0D86"/>
    <w:rsid w:val="008E3B2A"/>
    <w:rsid w:val="008E576F"/>
    <w:rsid w:val="008E6013"/>
    <w:rsid w:val="008E7279"/>
    <w:rsid w:val="008F077E"/>
    <w:rsid w:val="008F0831"/>
    <w:rsid w:val="008F2208"/>
    <w:rsid w:val="008F5F2D"/>
    <w:rsid w:val="008F7E2E"/>
    <w:rsid w:val="0090044F"/>
    <w:rsid w:val="00901498"/>
    <w:rsid w:val="0090232C"/>
    <w:rsid w:val="00903D7E"/>
    <w:rsid w:val="00904B8E"/>
    <w:rsid w:val="00905759"/>
    <w:rsid w:val="0091104F"/>
    <w:rsid w:val="00912207"/>
    <w:rsid w:val="00912635"/>
    <w:rsid w:val="0091543D"/>
    <w:rsid w:val="00915AF6"/>
    <w:rsid w:val="0091641F"/>
    <w:rsid w:val="00920144"/>
    <w:rsid w:val="009216E6"/>
    <w:rsid w:val="00921782"/>
    <w:rsid w:val="00921B72"/>
    <w:rsid w:val="00925841"/>
    <w:rsid w:val="0092700C"/>
    <w:rsid w:val="0093064D"/>
    <w:rsid w:val="00930BBE"/>
    <w:rsid w:val="00931659"/>
    <w:rsid w:val="00932C94"/>
    <w:rsid w:val="00932FCF"/>
    <w:rsid w:val="00933497"/>
    <w:rsid w:val="009358DC"/>
    <w:rsid w:val="00935930"/>
    <w:rsid w:val="00937F86"/>
    <w:rsid w:val="0094303C"/>
    <w:rsid w:val="009449C7"/>
    <w:rsid w:val="009463BE"/>
    <w:rsid w:val="009467F2"/>
    <w:rsid w:val="00950C5E"/>
    <w:rsid w:val="00953550"/>
    <w:rsid w:val="00960771"/>
    <w:rsid w:val="00962184"/>
    <w:rsid w:val="00962E44"/>
    <w:rsid w:val="00963332"/>
    <w:rsid w:val="00963E1E"/>
    <w:rsid w:val="00965563"/>
    <w:rsid w:val="009673E2"/>
    <w:rsid w:val="00970E76"/>
    <w:rsid w:val="009728CE"/>
    <w:rsid w:val="00974410"/>
    <w:rsid w:val="00974F98"/>
    <w:rsid w:val="009779DD"/>
    <w:rsid w:val="00980B22"/>
    <w:rsid w:val="009823C8"/>
    <w:rsid w:val="0098313B"/>
    <w:rsid w:val="0098390A"/>
    <w:rsid w:val="0098495B"/>
    <w:rsid w:val="00990E3D"/>
    <w:rsid w:val="00992E21"/>
    <w:rsid w:val="009943F8"/>
    <w:rsid w:val="009950FB"/>
    <w:rsid w:val="00995839"/>
    <w:rsid w:val="00995CDF"/>
    <w:rsid w:val="009971FE"/>
    <w:rsid w:val="009979A8"/>
    <w:rsid w:val="00997BCE"/>
    <w:rsid w:val="009A01EE"/>
    <w:rsid w:val="009A07DD"/>
    <w:rsid w:val="009A0DF3"/>
    <w:rsid w:val="009A3D9D"/>
    <w:rsid w:val="009A3EB8"/>
    <w:rsid w:val="009A4C4F"/>
    <w:rsid w:val="009A5649"/>
    <w:rsid w:val="009B0606"/>
    <w:rsid w:val="009B0F67"/>
    <w:rsid w:val="009B21A3"/>
    <w:rsid w:val="009B344D"/>
    <w:rsid w:val="009B4EE7"/>
    <w:rsid w:val="009B6E65"/>
    <w:rsid w:val="009C0F0D"/>
    <w:rsid w:val="009C2035"/>
    <w:rsid w:val="009C2683"/>
    <w:rsid w:val="009C4589"/>
    <w:rsid w:val="009C491C"/>
    <w:rsid w:val="009C7FC1"/>
    <w:rsid w:val="009D2910"/>
    <w:rsid w:val="009D5EFC"/>
    <w:rsid w:val="009D5FE8"/>
    <w:rsid w:val="009D66F2"/>
    <w:rsid w:val="009D7F4C"/>
    <w:rsid w:val="009E060A"/>
    <w:rsid w:val="009E2B85"/>
    <w:rsid w:val="009E3A7A"/>
    <w:rsid w:val="009E4530"/>
    <w:rsid w:val="009E5A0E"/>
    <w:rsid w:val="009E7876"/>
    <w:rsid w:val="009F0140"/>
    <w:rsid w:val="009F0A14"/>
    <w:rsid w:val="009F2C20"/>
    <w:rsid w:val="009F4AC8"/>
    <w:rsid w:val="009F62F6"/>
    <w:rsid w:val="009F710D"/>
    <w:rsid w:val="00A00049"/>
    <w:rsid w:val="00A00800"/>
    <w:rsid w:val="00A00AE5"/>
    <w:rsid w:val="00A0129B"/>
    <w:rsid w:val="00A034C2"/>
    <w:rsid w:val="00A0444A"/>
    <w:rsid w:val="00A04551"/>
    <w:rsid w:val="00A05F5C"/>
    <w:rsid w:val="00A06400"/>
    <w:rsid w:val="00A07ADD"/>
    <w:rsid w:val="00A10D5D"/>
    <w:rsid w:val="00A154AF"/>
    <w:rsid w:val="00A16261"/>
    <w:rsid w:val="00A17075"/>
    <w:rsid w:val="00A17327"/>
    <w:rsid w:val="00A17764"/>
    <w:rsid w:val="00A211DF"/>
    <w:rsid w:val="00A228EF"/>
    <w:rsid w:val="00A23ED3"/>
    <w:rsid w:val="00A24256"/>
    <w:rsid w:val="00A25BAA"/>
    <w:rsid w:val="00A25BFC"/>
    <w:rsid w:val="00A26E78"/>
    <w:rsid w:val="00A274FF"/>
    <w:rsid w:val="00A278C9"/>
    <w:rsid w:val="00A27D47"/>
    <w:rsid w:val="00A3091E"/>
    <w:rsid w:val="00A31E88"/>
    <w:rsid w:val="00A35728"/>
    <w:rsid w:val="00A3678B"/>
    <w:rsid w:val="00A370FC"/>
    <w:rsid w:val="00A37426"/>
    <w:rsid w:val="00A404B2"/>
    <w:rsid w:val="00A419AE"/>
    <w:rsid w:val="00A41CD8"/>
    <w:rsid w:val="00A424C4"/>
    <w:rsid w:val="00A45719"/>
    <w:rsid w:val="00A46F00"/>
    <w:rsid w:val="00A47E65"/>
    <w:rsid w:val="00A5168D"/>
    <w:rsid w:val="00A53060"/>
    <w:rsid w:val="00A53A03"/>
    <w:rsid w:val="00A54D90"/>
    <w:rsid w:val="00A617B4"/>
    <w:rsid w:val="00A62ACF"/>
    <w:rsid w:val="00A6387F"/>
    <w:rsid w:val="00A66281"/>
    <w:rsid w:val="00A701FC"/>
    <w:rsid w:val="00A717EE"/>
    <w:rsid w:val="00A727C1"/>
    <w:rsid w:val="00A73764"/>
    <w:rsid w:val="00A73E3A"/>
    <w:rsid w:val="00A76AA2"/>
    <w:rsid w:val="00A76CAC"/>
    <w:rsid w:val="00A76EF4"/>
    <w:rsid w:val="00A82A60"/>
    <w:rsid w:val="00A83520"/>
    <w:rsid w:val="00A83C12"/>
    <w:rsid w:val="00A859BF"/>
    <w:rsid w:val="00A87178"/>
    <w:rsid w:val="00A90825"/>
    <w:rsid w:val="00A91670"/>
    <w:rsid w:val="00A94C87"/>
    <w:rsid w:val="00A952E4"/>
    <w:rsid w:val="00A97B9F"/>
    <w:rsid w:val="00AA0D9B"/>
    <w:rsid w:val="00AA3139"/>
    <w:rsid w:val="00AA318A"/>
    <w:rsid w:val="00AA49D4"/>
    <w:rsid w:val="00AA5688"/>
    <w:rsid w:val="00AA67E1"/>
    <w:rsid w:val="00AB1B98"/>
    <w:rsid w:val="00AB1DEA"/>
    <w:rsid w:val="00AB303E"/>
    <w:rsid w:val="00AB64FF"/>
    <w:rsid w:val="00AB6593"/>
    <w:rsid w:val="00AB6CD3"/>
    <w:rsid w:val="00AC0FC1"/>
    <w:rsid w:val="00AC128D"/>
    <w:rsid w:val="00AC474E"/>
    <w:rsid w:val="00AC51A1"/>
    <w:rsid w:val="00AC5F45"/>
    <w:rsid w:val="00AC688C"/>
    <w:rsid w:val="00AC7BCF"/>
    <w:rsid w:val="00AD0F3B"/>
    <w:rsid w:val="00AD1D82"/>
    <w:rsid w:val="00AD425B"/>
    <w:rsid w:val="00AD7F8D"/>
    <w:rsid w:val="00AE0E6B"/>
    <w:rsid w:val="00AE1C4C"/>
    <w:rsid w:val="00AE39D1"/>
    <w:rsid w:val="00AE704B"/>
    <w:rsid w:val="00AF0656"/>
    <w:rsid w:val="00AF0B01"/>
    <w:rsid w:val="00AF146D"/>
    <w:rsid w:val="00AF20E9"/>
    <w:rsid w:val="00AF256E"/>
    <w:rsid w:val="00AF2968"/>
    <w:rsid w:val="00AF44DB"/>
    <w:rsid w:val="00AF5A9F"/>
    <w:rsid w:val="00AF62B1"/>
    <w:rsid w:val="00AF6AD3"/>
    <w:rsid w:val="00B01EE1"/>
    <w:rsid w:val="00B037D8"/>
    <w:rsid w:val="00B06043"/>
    <w:rsid w:val="00B062A0"/>
    <w:rsid w:val="00B067BC"/>
    <w:rsid w:val="00B1041A"/>
    <w:rsid w:val="00B10483"/>
    <w:rsid w:val="00B1354D"/>
    <w:rsid w:val="00B14374"/>
    <w:rsid w:val="00B161E5"/>
    <w:rsid w:val="00B1766A"/>
    <w:rsid w:val="00B177B7"/>
    <w:rsid w:val="00B21198"/>
    <w:rsid w:val="00B2251F"/>
    <w:rsid w:val="00B22E9D"/>
    <w:rsid w:val="00B251BD"/>
    <w:rsid w:val="00B31018"/>
    <w:rsid w:val="00B31DE0"/>
    <w:rsid w:val="00B32041"/>
    <w:rsid w:val="00B32658"/>
    <w:rsid w:val="00B33538"/>
    <w:rsid w:val="00B33D1F"/>
    <w:rsid w:val="00B34305"/>
    <w:rsid w:val="00B409A6"/>
    <w:rsid w:val="00B46D97"/>
    <w:rsid w:val="00B502A3"/>
    <w:rsid w:val="00B530DB"/>
    <w:rsid w:val="00B55DAD"/>
    <w:rsid w:val="00B56356"/>
    <w:rsid w:val="00B64A3C"/>
    <w:rsid w:val="00B65C1C"/>
    <w:rsid w:val="00B66992"/>
    <w:rsid w:val="00B67769"/>
    <w:rsid w:val="00B67A60"/>
    <w:rsid w:val="00B72C3D"/>
    <w:rsid w:val="00B738C5"/>
    <w:rsid w:val="00B73A9D"/>
    <w:rsid w:val="00B75BC1"/>
    <w:rsid w:val="00B77E36"/>
    <w:rsid w:val="00B831E1"/>
    <w:rsid w:val="00B839D3"/>
    <w:rsid w:val="00B84A4E"/>
    <w:rsid w:val="00B86358"/>
    <w:rsid w:val="00B86EAD"/>
    <w:rsid w:val="00B92364"/>
    <w:rsid w:val="00B929CF"/>
    <w:rsid w:val="00B930EA"/>
    <w:rsid w:val="00B9338A"/>
    <w:rsid w:val="00B94E56"/>
    <w:rsid w:val="00B953AD"/>
    <w:rsid w:val="00B9726B"/>
    <w:rsid w:val="00B97721"/>
    <w:rsid w:val="00BA23E7"/>
    <w:rsid w:val="00BA317E"/>
    <w:rsid w:val="00BA38C9"/>
    <w:rsid w:val="00BA3A86"/>
    <w:rsid w:val="00BA4F5E"/>
    <w:rsid w:val="00BB0C6B"/>
    <w:rsid w:val="00BB3DF2"/>
    <w:rsid w:val="00BB45A4"/>
    <w:rsid w:val="00BB5A20"/>
    <w:rsid w:val="00BB5BAC"/>
    <w:rsid w:val="00BB6406"/>
    <w:rsid w:val="00BB68C5"/>
    <w:rsid w:val="00BB6B45"/>
    <w:rsid w:val="00BB7EE4"/>
    <w:rsid w:val="00BC060C"/>
    <w:rsid w:val="00BC0B15"/>
    <w:rsid w:val="00BC5679"/>
    <w:rsid w:val="00BC6112"/>
    <w:rsid w:val="00BC649E"/>
    <w:rsid w:val="00BC6825"/>
    <w:rsid w:val="00BC79B5"/>
    <w:rsid w:val="00BD1F8E"/>
    <w:rsid w:val="00BD3311"/>
    <w:rsid w:val="00BD38A1"/>
    <w:rsid w:val="00BD4543"/>
    <w:rsid w:val="00BD45D6"/>
    <w:rsid w:val="00BE10E3"/>
    <w:rsid w:val="00BE3A44"/>
    <w:rsid w:val="00BE51BB"/>
    <w:rsid w:val="00BE5A09"/>
    <w:rsid w:val="00BE6BF4"/>
    <w:rsid w:val="00BE7D99"/>
    <w:rsid w:val="00BF38B7"/>
    <w:rsid w:val="00BF58FA"/>
    <w:rsid w:val="00BF6D73"/>
    <w:rsid w:val="00C0151F"/>
    <w:rsid w:val="00C01543"/>
    <w:rsid w:val="00C02E75"/>
    <w:rsid w:val="00C04CCC"/>
    <w:rsid w:val="00C06FEA"/>
    <w:rsid w:val="00C07C2D"/>
    <w:rsid w:val="00C107F2"/>
    <w:rsid w:val="00C11835"/>
    <w:rsid w:val="00C1231D"/>
    <w:rsid w:val="00C12EC2"/>
    <w:rsid w:val="00C1387D"/>
    <w:rsid w:val="00C149C1"/>
    <w:rsid w:val="00C15FA4"/>
    <w:rsid w:val="00C17C13"/>
    <w:rsid w:val="00C237F7"/>
    <w:rsid w:val="00C243AB"/>
    <w:rsid w:val="00C25AC5"/>
    <w:rsid w:val="00C260C8"/>
    <w:rsid w:val="00C27802"/>
    <w:rsid w:val="00C304A8"/>
    <w:rsid w:val="00C3434F"/>
    <w:rsid w:val="00C34755"/>
    <w:rsid w:val="00C34B20"/>
    <w:rsid w:val="00C372DF"/>
    <w:rsid w:val="00C37DA0"/>
    <w:rsid w:val="00C4015E"/>
    <w:rsid w:val="00C42F82"/>
    <w:rsid w:val="00C44CCE"/>
    <w:rsid w:val="00C45F70"/>
    <w:rsid w:val="00C46214"/>
    <w:rsid w:val="00C5052F"/>
    <w:rsid w:val="00C51CDC"/>
    <w:rsid w:val="00C56211"/>
    <w:rsid w:val="00C60990"/>
    <w:rsid w:val="00C61B36"/>
    <w:rsid w:val="00C61CC8"/>
    <w:rsid w:val="00C63583"/>
    <w:rsid w:val="00C63CFA"/>
    <w:rsid w:val="00C6490A"/>
    <w:rsid w:val="00C66B4D"/>
    <w:rsid w:val="00C67724"/>
    <w:rsid w:val="00C72B26"/>
    <w:rsid w:val="00C73C2C"/>
    <w:rsid w:val="00C745CB"/>
    <w:rsid w:val="00C74D6E"/>
    <w:rsid w:val="00C75006"/>
    <w:rsid w:val="00C756CC"/>
    <w:rsid w:val="00C76674"/>
    <w:rsid w:val="00C77627"/>
    <w:rsid w:val="00C77C13"/>
    <w:rsid w:val="00C80605"/>
    <w:rsid w:val="00C81D82"/>
    <w:rsid w:val="00C82914"/>
    <w:rsid w:val="00C851F7"/>
    <w:rsid w:val="00C86AB0"/>
    <w:rsid w:val="00C8701F"/>
    <w:rsid w:val="00C9233F"/>
    <w:rsid w:val="00C9241E"/>
    <w:rsid w:val="00C927CC"/>
    <w:rsid w:val="00C92D4E"/>
    <w:rsid w:val="00C940AA"/>
    <w:rsid w:val="00C95638"/>
    <w:rsid w:val="00CA1EBC"/>
    <w:rsid w:val="00CA3A49"/>
    <w:rsid w:val="00CA3AD1"/>
    <w:rsid w:val="00CA498C"/>
    <w:rsid w:val="00CA56B7"/>
    <w:rsid w:val="00CA660B"/>
    <w:rsid w:val="00CB06C1"/>
    <w:rsid w:val="00CB0C07"/>
    <w:rsid w:val="00CB1551"/>
    <w:rsid w:val="00CB22FC"/>
    <w:rsid w:val="00CB32DA"/>
    <w:rsid w:val="00CB4772"/>
    <w:rsid w:val="00CB638E"/>
    <w:rsid w:val="00CC0C9E"/>
    <w:rsid w:val="00CC1A27"/>
    <w:rsid w:val="00CC2E23"/>
    <w:rsid w:val="00CC7301"/>
    <w:rsid w:val="00CC73B3"/>
    <w:rsid w:val="00CD1D4F"/>
    <w:rsid w:val="00CD561B"/>
    <w:rsid w:val="00CD6678"/>
    <w:rsid w:val="00CD7925"/>
    <w:rsid w:val="00CE1BF1"/>
    <w:rsid w:val="00CF01B6"/>
    <w:rsid w:val="00CF0933"/>
    <w:rsid w:val="00CF406B"/>
    <w:rsid w:val="00CF42C0"/>
    <w:rsid w:val="00CF620D"/>
    <w:rsid w:val="00CF634A"/>
    <w:rsid w:val="00CF72DB"/>
    <w:rsid w:val="00CF7E99"/>
    <w:rsid w:val="00CF7E9E"/>
    <w:rsid w:val="00D006C9"/>
    <w:rsid w:val="00D00950"/>
    <w:rsid w:val="00D0365A"/>
    <w:rsid w:val="00D04176"/>
    <w:rsid w:val="00D044BC"/>
    <w:rsid w:val="00D0580A"/>
    <w:rsid w:val="00D065DE"/>
    <w:rsid w:val="00D0770A"/>
    <w:rsid w:val="00D12A05"/>
    <w:rsid w:val="00D13028"/>
    <w:rsid w:val="00D13C24"/>
    <w:rsid w:val="00D210F8"/>
    <w:rsid w:val="00D2283E"/>
    <w:rsid w:val="00D24530"/>
    <w:rsid w:val="00D26C0F"/>
    <w:rsid w:val="00D2791A"/>
    <w:rsid w:val="00D35190"/>
    <w:rsid w:val="00D351B7"/>
    <w:rsid w:val="00D40C50"/>
    <w:rsid w:val="00D42D1D"/>
    <w:rsid w:val="00D42D46"/>
    <w:rsid w:val="00D445D3"/>
    <w:rsid w:val="00D458CB"/>
    <w:rsid w:val="00D47468"/>
    <w:rsid w:val="00D53BD1"/>
    <w:rsid w:val="00D53F11"/>
    <w:rsid w:val="00D54EFC"/>
    <w:rsid w:val="00D577AD"/>
    <w:rsid w:val="00D626BD"/>
    <w:rsid w:val="00D62857"/>
    <w:rsid w:val="00D6325F"/>
    <w:rsid w:val="00D655BC"/>
    <w:rsid w:val="00D66898"/>
    <w:rsid w:val="00D70901"/>
    <w:rsid w:val="00D72840"/>
    <w:rsid w:val="00D72B6B"/>
    <w:rsid w:val="00D7432F"/>
    <w:rsid w:val="00D743EF"/>
    <w:rsid w:val="00D74524"/>
    <w:rsid w:val="00D75F37"/>
    <w:rsid w:val="00D81672"/>
    <w:rsid w:val="00D82D33"/>
    <w:rsid w:val="00D84069"/>
    <w:rsid w:val="00D84320"/>
    <w:rsid w:val="00D87283"/>
    <w:rsid w:val="00D87775"/>
    <w:rsid w:val="00D91877"/>
    <w:rsid w:val="00D93793"/>
    <w:rsid w:val="00D95037"/>
    <w:rsid w:val="00D96568"/>
    <w:rsid w:val="00D96DE6"/>
    <w:rsid w:val="00D96F34"/>
    <w:rsid w:val="00D97744"/>
    <w:rsid w:val="00D97C9A"/>
    <w:rsid w:val="00DA02E5"/>
    <w:rsid w:val="00DA0374"/>
    <w:rsid w:val="00DA5214"/>
    <w:rsid w:val="00DA5250"/>
    <w:rsid w:val="00DA5FF0"/>
    <w:rsid w:val="00DA6A51"/>
    <w:rsid w:val="00DA6B21"/>
    <w:rsid w:val="00DA70AC"/>
    <w:rsid w:val="00DA7E46"/>
    <w:rsid w:val="00DA7F4E"/>
    <w:rsid w:val="00DB089B"/>
    <w:rsid w:val="00DB4149"/>
    <w:rsid w:val="00DB505C"/>
    <w:rsid w:val="00DB682B"/>
    <w:rsid w:val="00DC06BD"/>
    <w:rsid w:val="00DC0AFA"/>
    <w:rsid w:val="00DC10E4"/>
    <w:rsid w:val="00DC2BD2"/>
    <w:rsid w:val="00DC5F7F"/>
    <w:rsid w:val="00DC6CFB"/>
    <w:rsid w:val="00DC7A99"/>
    <w:rsid w:val="00DD2587"/>
    <w:rsid w:val="00DD581F"/>
    <w:rsid w:val="00DD7171"/>
    <w:rsid w:val="00DD7693"/>
    <w:rsid w:val="00DE09F1"/>
    <w:rsid w:val="00DE2C31"/>
    <w:rsid w:val="00DE3B58"/>
    <w:rsid w:val="00DE3E2D"/>
    <w:rsid w:val="00DE49C0"/>
    <w:rsid w:val="00DE763E"/>
    <w:rsid w:val="00DE783B"/>
    <w:rsid w:val="00DF08BF"/>
    <w:rsid w:val="00DF10AC"/>
    <w:rsid w:val="00DF2E48"/>
    <w:rsid w:val="00DF3776"/>
    <w:rsid w:val="00DF42F5"/>
    <w:rsid w:val="00DF5270"/>
    <w:rsid w:val="00DF71F2"/>
    <w:rsid w:val="00E005C4"/>
    <w:rsid w:val="00E03474"/>
    <w:rsid w:val="00E03F6D"/>
    <w:rsid w:val="00E066C5"/>
    <w:rsid w:val="00E0707C"/>
    <w:rsid w:val="00E073B1"/>
    <w:rsid w:val="00E07EAC"/>
    <w:rsid w:val="00E10018"/>
    <w:rsid w:val="00E10DFD"/>
    <w:rsid w:val="00E11782"/>
    <w:rsid w:val="00E1241A"/>
    <w:rsid w:val="00E129A4"/>
    <w:rsid w:val="00E136FA"/>
    <w:rsid w:val="00E15CCC"/>
    <w:rsid w:val="00E179CF"/>
    <w:rsid w:val="00E2002F"/>
    <w:rsid w:val="00E265A7"/>
    <w:rsid w:val="00E30B3F"/>
    <w:rsid w:val="00E32FAA"/>
    <w:rsid w:val="00E3441A"/>
    <w:rsid w:val="00E3542F"/>
    <w:rsid w:val="00E36B94"/>
    <w:rsid w:val="00E3704B"/>
    <w:rsid w:val="00E42886"/>
    <w:rsid w:val="00E4418A"/>
    <w:rsid w:val="00E46C2C"/>
    <w:rsid w:val="00E51024"/>
    <w:rsid w:val="00E512D9"/>
    <w:rsid w:val="00E520D0"/>
    <w:rsid w:val="00E57FC7"/>
    <w:rsid w:val="00E60D64"/>
    <w:rsid w:val="00E622E3"/>
    <w:rsid w:val="00E62E6C"/>
    <w:rsid w:val="00E635E9"/>
    <w:rsid w:val="00E65FA8"/>
    <w:rsid w:val="00E66EA8"/>
    <w:rsid w:val="00E7183E"/>
    <w:rsid w:val="00E7646E"/>
    <w:rsid w:val="00E76683"/>
    <w:rsid w:val="00E81E91"/>
    <w:rsid w:val="00E82D77"/>
    <w:rsid w:val="00E83107"/>
    <w:rsid w:val="00E84B71"/>
    <w:rsid w:val="00E85BEF"/>
    <w:rsid w:val="00E900E1"/>
    <w:rsid w:val="00E90874"/>
    <w:rsid w:val="00E90C95"/>
    <w:rsid w:val="00E917FC"/>
    <w:rsid w:val="00E92BA7"/>
    <w:rsid w:val="00E9378C"/>
    <w:rsid w:val="00E950F5"/>
    <w:rsid w:val="00E9625F"/>
    <w:rsid w:val="00EA0032"/>
    <w:rsid w:val="00EA07C7"/>
    <w:rsid w:val="00EA16AC"/>
    <w:rsid w:val="00EA1B8F"/>
    <w:rsid w:val="00EA2BC2"/>
    <w:rsid w:val="00EA2C71"/>
    <w:rsid w:val="00EA372E"/>
    <w:rsid w:val="00EA3EEA"/>
    <w:rsid w:val="00EA597F"/>
    <w:rsid w:val="00EA747E"/>
    <w:rsid w:val="00EB3EE2"/>
    <w:rsid w:val="00EB415F"/>
    <w:rsid w:val="00EB48D8"/>
    <w:rsid w:val="00EB5A15"/>
    <w:rsid w:val="00EB6D01"/>
    <w:rsid w:val="00EC1064"/>
    <w:rsid w:val="00EC14EE"/>
    <w:rsid w:val="00EC550A"/>
    <w:rsid w:val="00EC5908"/>
    <w:rsid w:val="00EC62C9"/>
    <w:rsid w:val="00EC6EB2"/>
    <w:rsid w:val="00ED0924"/>
    <w:rsid w:val="00ED26A3"/>
    <w:rsid w:val="00ED47EF"/>
    <w:rsid w:val="00ED66EC"/>
    <w:rsid w:val="00EE0841"/>
    <w:rsid w:val="00EE1005"/>
    <w:rsid w:val="00EE19B0"/>
    <w:rsid w:val="00EE3D18"/>
    <w:rsid w:val="00EE4C54"/>
    <w:rsid w:val="00EE4EB3"/>
    <w:rsid w:val="00EE6647"/>
    <w:rsid w:val="00EE719B"/>
    <w:rsid w:val="00EF278E"/>
    <w:rsid w:val="00EF31A6"/>
    <w:rsid w:val="00EF5B45"/>
    <w:rsid w:val="00EF5BB3"/>
    <w:rsid w:val="00EF6F6D"/>
    <w:rsid w:val="00F000C7"/>
    <w:rsid w:val="00F00F88"/>
    <w:rsid w:val="00F0181C"/>
    <w:rsid w:val="00F039BF"/>
    <w:rsid w:val="00F1029C"/>
    <w:rsid w:val="00F130FB"/>
    <w:rsid w:val="00F138F7"/>
    <w:rsid w:val="00F143F8"/>
    <w:rsid w:val="00F14C68"/>
    <w:rsid w:val="00F15FFF"/>
    <w:rsid w:val="00F20928"/>
    <w:rsid w:val="00F2253C"/>
    <w:rsid w:val="00F22597"/>
    <w:rsid w:val="00F22620"/>
    <w:rsid w:val="00F22670"/>
    <w:rsid w:val="00F242B6"/>
    <w:rsid w:val="00F24E58"/>
    <w:rsid w:val="00F276B8"/>
    <w:rsid w:val="00F27D69"/>
    <w:rsid w:val="00F31BE8"/>
    <w:rsid w:val="00F33165"/>
    <w:rsid w:val="00F3525C"/>
    <w:rsid w:val="00F36542"/>
    <w:rsid w:val="00F41440"/>
    <w:rsid w:val="00F5309C"/>
    <w:rsid w:val="00F54F8F"/>
    <w:rsid w:val="00F61AD9"/>
    <w:rsid w:val="00F63903"/>
    <w:rsid w:val="00F66F1D"/>
    <w:rsid w:val="00F73EE0"/>
    <w:rsid w:val="00F802F6"/>
    <w:rsid w:val="00F80EF1"/>
    <w:rsid w:val="00F81501"/>
    <w:rsid w:val="00F836F8"/>
    <w:rsid w:val="00F84D2F"/>
    <w:rsid w:val="00F868BA"/>
    <w:rsid w:val="00F90078"/>
    <w:rsid w:val="00F915AD"/>
    <w:rsid w:val="00F92EE9"/>
    <w:rsid w:val="00F96A88"/>
    <w:rsid w:val="00F9789E"/>
    <w:rsid w:val="00FA2B2C"/>
    <w:rsid w:val="00FA2BCF"/>
    <w:rsid w:val="00FA366B"/>
    <w:rsid w:val="00FA5707"/>
    <w:rsid w:val="00FA5F7F"/>
    <w:rsid w:val="00FB0A5E"/>
    <w:rsid w:val="00FB24FC"/>
    <w:rsid w:val="00FB327E"/>
    <w:rsid w:val="00FB550D"/>
    <w:rsid w:val="00FB5DE6"/>
    <w:rsid w:val="00FB6935"/>
    <w:rsid w:val="00FC2125"/>
    <w:rsid w:val="00FC4117"/>
    <w:rsid w:val="00FC527C"/>
    <w:rsid w:val="00FC6EAA"/>
    <w:rsid w:val="00FD2C41"/>
    <w:rsid w:val="00FD3468"/>
    <w:rsid w:val="00FD3679"/>
    <w:rsid w:val="00FD3CFA"/>
    <w:rsid w:val="00FD6558"/>
    <w:rsid w:val="00FE0848"/>
    <w:rsid w:val="00FE110F"/>
    <w:rsid w:val="00FE56F7"/>
    <w:rsid w:val="00FE5A62"/>
    <w:rsid w:val="00FE6179"/>
    <w:rsid w:val="00FE7938"/>
    <w:rsid w:val="00FF0038"/>
    <w:rsid w:val="00FF255F"/>
    <w:rsid w:val="00FF617F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C5"/>
  </w:style>
  <w:style w:type="paragraph" w:styleId="1">
    <w:name w:val="heading 1"/>
    <w:basedOn w:val="a"/>
    <w:next w:val="a"/>
    <w:link w:val="10"/>
    <w:uiPriority w:val="9"/>
    <w:qFormat/>
    <w:rsid w:val="00C75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17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F5B4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note text"/>
    <w:basedOn w:val="a"/>
    <w:link w:val="a4"/>
    <w:uiPriority w:val="99"/>
    <w:unhideWhenUsed/>
    <w:rsid w:val="00766253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66253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766253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C756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42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8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2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1501"/>
  </w:style>
  <w:style w:type="paragraph" w:styleId="ab">
    <w:name w:val="footer"/>
    <w:basedOn w:val="a"/>
    <w:link w:val="ac"/>
    <w:uiPriority w:val="99"/>
    <w:unhideWhenUsed/>
    <w:rsid w:val="00F81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1501"/>
  </w:style>
  <w:style w:type="paragraph" w:styleId="ad">
    <w:name w:val="List Paragraph"/>
    <w:basedOn w:val="a"/>
    <w:uiPriority w:val="34"/>
    <w:qFormat/>
    <w:rsid w:val="00657CE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C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B32658"/>
    <w:rPr>
      <w:color w:val="0000FF" w:themeColor="hyperlink"/>
      <w:u w:val="single"/>
    </w:rPr>
  </w:style>
  <w:style w:type="paragraph" w:styleId="af0">
    <w:name w:val="No Spacing"/>
    <w:link w:val="af1"/>
    <w:uiPriority w:val="1"/>
    <w:qFormat/>
    <w:rsid w:val="00270C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Без интервала Знак"/>
    <w:basedOn w:val="a0"/>
    <w:link w:val="af0"/>
    <w:uiPriority w:val="1"/>
    <w:rsid w:val="00270CC3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&#1090;&#1072;&#1088;&#1085;&#1086;&#1087;&#1086;&#1083;&#1100;&#1089;&#1082;&#1086;&#1077;.&#1088;&#1092;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arnopolskoe_mo@b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90;&#1072;&#1088;&#1085;&#1086;&#1087;&#1086;&#1083;&#1100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928C-4F29-4248-BB20-5315EB3C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28</Pages>
  <Words>11437</Words>
  <Characters>65194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Tarnopol</cp:lastModifiedBy>
  <cp:revision>7</cp:revision>
  <cp:lastPrinted>2022-11-01T03:52:00Z</cp:lastPrinted>
  <dcterms:created xsi:type="dcterms:W3CDTF">2022-10-27T01:28:00Z</dcterms:created>
  <dcterms:modified xsi:type="dcterms:W3CDTF">2023-07-20T01:57:00Z</dcterms:modified>
</cp:coreProperties>
</file>