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8C" w:rsidRPr="0051708C" w:rsidRDefault="0051708C" w:rsidP="0051708C">
      <w:pPr>
        <w:ind w:left="-567"/>
        <w:jc w:val="center"/>
        <w:rPr>
          <w:rFonts w:ascii="Times New Roman" w:hAnsi="Times New Roman" w:cs="Times New Roman"/>
          <w:b/>
        </w:rPr>
      </w:pPr>
      <w:r w:rsidRPr="0051708C">
        <w:rPr>
          <w:rFonts w:ascii="Times New Roman" w:hAnsi="Times New Roman" w:cs="Times New Roman"/>
          <w:b/>
        </w:rPr>
        <w:t>Пожары в сельской местности. Как уберечь свой дом от огня?</w:t>
      </w:r>
    </w:p>
    <w:p w:rsidR="0051708C" w:rsidRPr="0051708C" w:rsidRDefault="0051708C" w:rsidP="0051708C">
      <w:pPr>
        <w:ind w:left="-567" w:firstLine="1275"/>
        <w:jc w:val="both"/>
        <w:rPr>
          <w:rFonts w:ascii="Times New Roman" w:hAnsi="Times New Roman" w:cs="Times New Roman"/>
        </w:rPr>
      </w:pPr>
      <w:r w:rsidRPr="0051708C">
        <w:rPr>
          <w:rFonts w:ascii="Times New Roman" w:hAnsi="Times New Roman" w:cs="Times New Roman"/>
        </w:rPr>
        <w:t>Пожары в частном секторе населенных пунктов и в садоводствах не редкость. Защититься от них можно, соблюдая требования пожарной безопасности в жилье. Но задуматься о пожарной безопасности своего дома лучше ещё на стадии строительства или покупки дома. Государственные инспекторы по пожарному надзору рекомендуют придерживаться сводов правил. Это залог сохранности имущества и здоровья!</w:t>
      </w:r>
    </w:p>
    <w:p w:rsidR="0051708C" w:rsidRPr="0051708C" w:rsidRDefault="0051708C" w:rsidP="0051708C">
      <w:pPr>
        <w:ind w:left="-567" w:firstLine="1275"/>
        <w:jc w:val="both"/>
        <w:rPr>
          <w:rFonts w:ascii="Times New Roman" w:hAnsi="Times New Roman" w:cs="Times New Roman"/>
        </w:rPr>
      </w:pPr>
      <w:r w:rsidRPr="0051708C">
        <w:rPr>
          <w:rFonts w:ascii="Times New Roman" w:hAnsi="Times New Roman" w:cs="Times New Roman"/>
        </w:rPr>
        <w:t xml:space="preserve">Пожары, в результате которых сгорают по несколько жилых домов и хозяйственных построек, происходят и в Иркутской области. Так, в октябре 2020 года в деревне </w:t>
      </w:r>
      <w:proofErr w:type="spellStart"/>
      <w:r w:rsidRPr="0051708C">
        <w:rPr>
          <w:rFonts w:ascii="Times New Roman" w:hAnsi="Times New Roman" w:cs="Times New Roman"/>
        </w:rPr>
        <w:t>Грановщине</w:t>
      </w:r>
      <w:proofErr w:type="spellEnd"/>
      <w:r w:rsidRPr="0051708C">
        <w:rPr>
          <w:rFonts w:ascii="Times New Roman" w:hAnsi="Times New Roman" w:cs="Times New Roman"/>
        </w:rPr>
        <w:t xml:space="preserve"> Иркутского района произошел пожар, уничтоживший 5 жилых домов. В мае 2021 года в посёлке Дальнем </w:t>
      </w:r>
      <w:proofErr w:type="spellStart"/>
      <w:r w:rsidRPr="0051708C">
        <w:rPr>
          <w:rFonts w:ascii="Times New Roman" w:hAnsi="Times New Roman" w:cs="Times New Roman"/>
        </w:rPr>
        <w:t>Нижнеилимского</w:t>
      </w:r>
      <w:proofErr w:type="spellEnd"/>
      <w:r w:rsidRPr="0051708C">
        <w:rPr>
          <w:rFonts w:ascii="Times New Roman" w:hAnsi="Times New Roman" w:cs="Times New Roman"/>
        </w:rPr>
        <w:t xml:space="preserve"> района огонь уничтожил 42 строения, в том числе жилые дома. Причиной произошедшего в обоих случаях стал аварийный режим работы электрооборудования. А распространению огня на соседние деревянные дома и постройки способствовала плотная застройка.</w:t>
      </w:r>
    </w:p>
    <w:p w:rsidR="0051708C" w:rsidRPr="0051708C" w:rsidRDefault="0051708C" w:rsidP="0051708C">
      <w:pPr>
        <w:ind w:left="-567" w:firstLine="1275"/>
        <w:jc w:val="center"/>
        <w:rPr>
          <w:rFonts w:ascii="Times New Roman" w:hAnsi="Times New Roman" w:cs="Times New Roman"/>
          <w:b/>
          <w:i/>
        </w:rPr>
      </w:pPr>
      <w:r w:rsidRPr="0051708C">
        <w:rPr>
          <w:rFonts w:ascii="Times New Roman" w:hAnsi="Times New Roman" w:cs="Times New Roman"/>
          <w:b/>
          <w:i/>
        </w:rPr>
        <w:t>Где узнать о правилах пожарной безопасности при строительстве или покупке дома?</w:t>
      </w:r>
    </w:p>
    <w:p w:rsidR="0051708C" w:rsidRPr="0051708C" w:rsidRDefault="0051708C" w:rsidP="0051708C">
      <w:pPr>
        <w:ind w:left="-567" w:firstLine="1275"/>
        <w:jc w:val="both"/>
        <w:rPr>
          <w:rFonts w:ascii="Times New Roman" w:hAnsi="Times New Roman" w:cs="Times New Roman"/>
        </w:rPr>
      </w:pPr>
      <w:r w:rsidRPr="0051708C">
        <w:rPr>
          <w:rFonts w:ascii="Times New Roman" w:hAnsi="Times New Roman" w:cs="Times New Roman"/>
        </w:rPr>
        <w:t>Правила землепользования и застройки, которыми землевладельцам рекомендуется пользоваться при строительстве жилья, утверждаются представительным органом местного самоуправления или местной администрацией.</w:t>
      </w:r>
    </w:p>
    <w:p w:rsidR="0051708C" w:rsidRPr="0051708C" w:rsidRDefault="0051708C" w:rsidP="0051708C">
      <w:pPr>
        <w:ind w:left="-567" w:firstLine="1275"/>
        <w:jc w:val="both"/>
        <w:rPr>
          <w:rFonts w:ascii="Times New Roman" w:hAnsi="Times New Roman" w:cs="Times New Roman"/>
        </w:rPr>
      </w:pPr>
      <w:r w:rsidRPr="0051708C">
        <w:rPr>
          <w:rFonts w:ascii="Times New Roman" w:hAnsi="Times New Roman" w:cs="Times New Roman"/>
        </w:rPr>
        <w:t>В соответствии с положениями Градостроительного кодекса Российской Федерации и Федерального закона от 22 июля 2008 года № 123-ФЗ «Технический регламент о требованиях пожарной безопасности», подготовка документации по планировке территории осуществляется органом местного самоуправления на основании документов территориального планирования, правил землепользования и застройки, нормативов градостроительного проектирования, требований технических регламентов и сводов правил.</w:t>
      </w:r>
    </w:p>
    <w:p w:rsidR="0051708C" w:rsidRPr="0051708C" w:rsidRDefault="0051708C" w:rsidP="0051708C">
      <w:pPr>
        <w:ind w:left="-567" w:firstLine="1275"/>
        <w:jc w:val="both"/>
        <w:rPr>
          <w:rFonts w:ascii="Times New Roman" w:hAnsi="Times New Roman" w:cs="Times New Roman"/>
        </w:rPr>
      </w:pPr>
      <w:r w:rsidRPr="0051708C">
        <w:rPr>
          <w:rFonts w:ascii="Times New Roman" w:hAnsi="Times New Roman" w:cs="Times New Roman"/>
        </w:rPr>
        <w:t>Планировка и застройка территорий поселений и городских округов должны осуществляться в соответствии с генеральными планами, которые как раз и учитывают требования пожарной безопасности. В частности, это требования, установленные Федеральным законом, включая свод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Ими также установлены требования к противопожарным расстояниям между жилыми домами. Противопожарные расстояния между зданиями и сооружениями должны обеспечивать нераспространение пожара на соседние строения. Они являются преградой для распространения пожара в сельской местности, как в населенных пунктах, так и в садоводствах. Это правило касается строений на соседних участках или на территориях общего назначения.</w:t>
      </w:r>
    </w:p>
    <w:p w:rsidR="0051708C" w:rsidRPr="0051708C" w:rsidRDefault="0051708C" w:rsidP="0051708C">
      <w:pPr>
        <w:ind w:left="-567" w:firstLine="1275"/>
        <w:jc w:val="center"/>
        <w:rPr>
          <w:rFonts w:ascii="Times New Roman" w:hAnsi="Times New Roman" w:cs="Times New Roman"/>
          <w:b/>
          <w:i/>
        </w:rPr>
      </w:pPr>
      <w:r w:rsidRPr="0051708C">
        <w:rPr>
          <w:rFonts w:ascii="Times New Roman" w:hAnsi="Times New Roman" w:cs="Times New Roman"/>
          <w:b/>
          <w:i/>
        </w:rPr>
        <w:t>Рекомендуемые расстояния между постройками</w:t>
      </w:r>
    </w:p>
    <w:p w:rsidR="0051708C" w:rsidRPr="0051708C" w:rsidRDefault="0051708C" w:rsidP="0051708C">
      <w:pPr>
        <w:ind w:left="-567"/>
        <w:jc w:val="both"/>
        <w:rPr>
          <w:rFonts w:ascii="Times New Roman" w:hAnsi="Times New Roman" w:cs="Times New Roman"/>
        </w:rPr>
      </w:pPr>
      <w:r w:rsidRPr="0051708C">
        <w:rPr>
          <w:rFonts w:ascii="Times New Roman" w:hAnsi="Times New Roman" w:cs="Times New Roman"/>
        </w:rPr>
        <w:t>Государственные инспекторы по пожарному надзору напоминают: при пожаре в соседском доме возможно возгорание и вашего жилища, если при постройке не были соблюдены необходимые расстояния между зданиями. Если участок под строительство жилья приобретен в частном секторе, где уже живут соседи, при закладке дома следует учесть существующие постройки. Наиболее пожароопасными являются деревянные строения. Между ними расстояние, по правилам, должно быть не менее 15 метров. Если материал сооружений более огнестойкий, например, камень, бетон или кирпич, расстояние между ними может быть меньше – от 6 до 12 метров. Ближе всех можно располагать здания из негорючих материалов без деревянных элементов – это расстояние 6 метров.</w:t>
      </w:r>
    </w:p>
    <w:p w:rsidR="0051708C" w:rsidRPr="0051708C" w:rsidRDefault="0051708C" w:rsidP="0051708C">
      <w:pPr>
        <w:ind w:left="-567"/>
        <w:jc w:val="both"/>
        <w:rPr>
          <w:rFonts w:ascii="Times New Roman" w:hAnsi="Times New Roman" w:cs="Times New Roman"/>
        </w:rPr>
      </w:pPr>
      <w:r w:rsidRPr="0051708C">
        <w:rPr>
          <w:rFonts w:ascii="Times New Roman" w:hAnsi="Times New Roman" w:cs="Times New Roman"/>
        </w:rPr>
        <w:t xml:space="preserve">Положение объектов внутри частного участка противопожарными нормами строго не регулируется. Однако сооружения с повышенной пожарной опасностью, где используется открытый огонь, не </w:t>
      </w:r>
      <w:r w:rsidRPr="0051708C">
        <w:rPr>
          <w:rFonts w:ascii="Times New Roman" w:hAnsi="Times New Roman" w:cs="Times New Roman"/>
        </w:rPr>
        <w:lastRenderedPageBreak/>
        <w:t>рекомендуется приближать к другим постройкам ближе, чем на 5 метров. В этом списке бани, котельные, сауны на твердом топливе.</w:t>
      </w:r>
    </w:p>
    <w:p w:rsidR="0051708C" w:rsidRPr="0051708C" w:rsidRDefault="0051708C" w:rsidP="0051708C">
      <w:pPr>
        <w:ind w:left="-567"/>
        <w:jc w:val="center"/>
        <w:rPr>
          <w:rFonts w:ascii="Times New Roman" w:hAnsi="Times New Roman" w:cs="Times New Roman"/>
          <w:b/>
          <w:i/>
        </w:rPr>
      </w:pPr>
      <w:r w:rsidRPr="0051708C">
        <w:rPr>
          <w:rFonts w:ascii="Times New Roman" w:hAnsi="Times New Roman" w:cs="Times New Roman"/>
          <w:b/>
          <w:i/>
        </w:rPr>
        <w:t>Покупаешь дом – проверь пожарную безопасность жилья и прилегающей территории</w:t>
      </w:r>
    </w:p>
    <w:p w:rsidR="0051708C" w:rsidRPr="0051708C" w:rsidRDefault="0051708C" w:rsidP="0051708C">
      <w:pPr>
        <w:ind w:left="-567"/>
        <w:jc w:val="both"/>
        <w:rPr>
          <w:rFonts w:ascii="Times New Roman" w:hAnsi="Times New Roman" w:cs="Times New Roman"/>
        </w:rPr>
      </w:pPr>
      <w:r w:rsidRPr="0051708C">
        <w:rPr>
          <w:rFonts w:ascii="Times New Roman" w:hAnsi="Times New Roman" w:cs="Times New Roman"/>
        </w:rPr>
        <w:t>Хотя требования сводов правил должны учитываться при строительстве и планировке, за их нарушения в законодательстве не предусмотрено наказаний. Однако самое большое наказание при несоблюдении этих правил – потеря имущества при пожаре. В то же время правильно расположенные на участке жилые строения и хозяйственные постройки не подвержены риску перехода пожаров. И если, в случае пожара, огнём будут повреждены строения на соседнем участке, и ущерб будет нанесен третьим лицам, то виновнику пожара, в зависимости от суммы ущерба, причинения вреда здоровью человека или смерти, может грозить административная или уголовная ответственность.</w:t>
      </w:r>
    </w:p>
    <w:p w:rsidR="0051708C" w:rsidRDefault="0051708C" w:rsidP="0051708C">
      <w:pPr>
        <w:ind w:left="-567"/>
        <w:jc w:val="both"/>
        <w:rPr>
          <w:rFonts w:ascii="Times New Roman" w:hAnsi="Times New Roman" w:cs="Times New Roman"/>
        </w:rPr>
      </w:pPr>
      <w:r w:rsidRPr="0051708C">
        <w:rPr>
          <w:rFonts w:ascii="Times New Roman" w:hAnsi="Times New Roman" w:cs="Times New Roman"/>
        </w:rPr>
        <w:t>Таким образом, забота о пожарной безопасности жилья полностью лежит на его собственнике, поэтому при покупке или строительстве частного дома помните о том, что противопожарное расстояние – важно и необходимо!</w:t>
      </w:r>
    </w:p>
    <w:p w:rsidR="00AB31A7" w:rsidRDefault="00AB31A7" w:rsidP="00AB31A7">
      <w:pPr>
        <w:spacing w:after="0"/>
        <w:jc w:val="right"/>
        <w:rPr>
          <w:rFonts w:ascii="Times New Roman" w:hAnsi="Times New Roman" w:cs="Times New Roman"/>
          <w:color w:val="000000"/>
        </w:rPr>
      </w:pPr>
      <w:r>
        <w:rPr>
          <w:rFonts w:ascii="Times New Roman" w:hAnsi="Times New Roman" w:cs="Times New Roman"/>
          <w:color w:val="000000"/>
        </w:rPr>
        <w:t>Отдел государственного пожарного надзора</w:t>
      </w:r>
    </w:p>
    <w:p w:rsidR="00AB31A7" w:rsidRPr="0051708C" w:rsidRDefault="00AB31A7" w:rsidP="00AB31A7">
      <w:pPr>
        <w:ind w:left="-567"/>
        <w:jc w:val="right"/>
        <w:rPr>
          <w:rFonts w:ascii="Times New Roman" w:hAnsi="Times New Roman" w:cs="Times New Roman"/>
        </w:rPr>
      </w:pPr>
      <w:r>
        <w:rPr>
          <w:rFonts w:ascii="Times New Roman" w:hAnsi="Times New Roman" w:cs="Times New Roman"/>
          <w:color w:val="000000"/>
        </w:rPr>
        <w:t>по Заларинскому и Балаганскому районам</w:t>
      </w:r>
    </w:p>
    <w:p w:rsidR="00AD68A9" w:rsidRPr="0051708C" w:rsidRDefault="00AD68A9">
      <w:pPr>
        <w:rPr>
          <w:rFonts w:ascii="Times New Roman" w:hAnsi="Times New Roman" w:cs="Times New Roman"/>
        </w:rPr>
      </w:pPr>
    </w:p>
    <w:sectPr w:rsidR="00AD68A9" w:rsidRPr="0051708C" w:rsidSect="00352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708C"/>
    <w:rsid w:val="003526ED"/>
    <w:rsid w:val="0051708C"/>
    <w:rsid w:val="00AB31A7"/>
    <w:rsid w:val="00AD6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6ED"/>
  </w:style>
  <w:style w:type="paragraph" w:styleId="1">
    <w:name w:val="heading 1"/>
    <w:basedOn w:val="a"/>
    <w:link w:val="10"/>
    <w:uiPriority w:val="9"/>
    <w:qFormat/>
    <w:rsid w:val="005170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08C"/>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51708C"/>
    <w:rPr>
      <w:color w:val="0000FF"/>
      <w:u w:val="single"/>
    </w:rPr>
  </w:style>
  <w:style w:type="paragraph" w:styleId="a4">
    <w:name w:val="Normal (Web)"/>
    <w:basedOn w:val="a"/>
    <w:uiPriority w:val="99"/>
    <w:semiHidden/>
    <w:unhideWhenUsed/>
    <w:rsid w:val="005170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581607">
      <w:bodyDiv w:val="1"/>
      <w:marLeft w:val="0"/>
      <w:marRight w:val="0"/>
      <w:marTop w:val="0"/>
      <w:marBottom w:val="0"/>
      <w:divBdr>
        <w:top w:val="none" w:sz="0" w:space="0" w:color="auto"/>
        <w:left w:val="none" w:sz="0" w:space="0" w:color="auto"/>
        <w:bottom w:val="none" w:sz="0" w:space="0" w:color="auto"/>
        <w:right w:val="none" w:sz="0" w:space="0" w:color="auto"/>
      </w:divBdr>
    </w:div>
    <w:div w:id="439225055">
      <w:bodyDiv w:val="1"/>
      <w:marLeft w:val="0"/>
      <w:marRight w:val="0"/>
      <w:marTop w:val="0"/>
      <w:marBottom w:val="0"/>
      <w:divBdr>
        <w:top w:val="none" w:sz="0" w:space="0" w:color="auto"/>
        <w:left w:val="none" w:sz="0" w:space="0" w:color="auto"/>
        <w:bottom w:val="none" w:sz="0" w:space="0" w:color="auto"/>
        <w:right w:val="none" w:sz="0" w:space="0" w:color="auto"/>
      </w:divBdr>
      <w:divsChild>
        <w:div w:id="107892402">
          <w:marLeft w:val="0"/>
          <w:marRight w:val="0"/>
          <w:marTop w:val="0"/>
          <w:marBottom w:val="450"/>
          <w:divBdr>
            <w:top w:val="none" w:sz="0" w:space="0" w:color="auto"/>
            <w:left w:val="none" w:sz="0" w:space="0" w:color="auto"/>
            <w:bottom w:val="none" w:sz="0" w:space="0" w:color="auto"/>
            <w:right w:val="none" w:sz="0" w:space="0" w:color="auto"/>
          </w:divBdr>
          <w:divsChild>
            <w:div w:id="746653664">
              <w:marLeft w:val="0"/>
              <w:marRight w:val="0"/>
              <w:marTop w:val="0"/>
              <w:marBottom w:val="450"/>
              <w:divBdr>
                <w:top w:val="none" w:sz="0" w:space="0" w:color="auto"/>
                <w:left w:val="none" w:sz="0" w:space="0" w:color="auto"/>
                <w:bottom w:val="none" w:sz="0" w:space="0" w:color="auto"/>
                <w:right w:val="none" w:sz="0" w:space="0" w:color="auto"/>
              </w:divBdr>
            </w:div>
            <w:div w:id="372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695</Words>
  <Characters>3965</Characters>
  <Application>Microsoft Office Word</Application>
  <DocSecurity>0</DocSecurity>
  <Lines>33</Lines>
  <Paragraphs>9</Paragraphs>
  <ScaleCrop>false</ScaleCrop>
  <Company>BLACKEDITION</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BLACKEDITION</dc:creator>
  <cp:keywords/>
  <dc:description/>
  <cp:lastModifiedBy>BLACKEDITION</cp:lastModifiedBy>
  <cp:revision>5</cp:revision>
  <dcterms:created xsi:type="dcterms:W3CDTF">2021-08-23T00:32:00Z</dcterms:created>
  <dcterms:modified xsi:type="dcterms:W3CDTF">2021-08-23T00:39:00Z</dcterms:modified>
</cp:coreProperties>
</file>