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F3" w:rsidRDefault="001029F3" w:rsidP="001029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>.1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55</w:t>
      </w:r>
    </w:p>
    <w:p w:rsidR="001029F3" w:rsidRDefault="001029F3" w:rsidP="001029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029F3" w:rsidRDefault="001029F3" w:rsidP="001029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029F3" w:rsidRDefault="001029F3" w:rsidP="001029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1029F3" w:rsidRDefault="001029F3" w:rsidP="001029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1029F3" w:rsidRDefault="001029F3" w:rsidP="001029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029F3" w:rsidRDefault="001029F3" w:rsidP="001029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029F3" w:rsidRDefault="001029F3" w:rsidP="001029F3"/>
    <w:p w:rsidR="001029F3" w:rsidRDefault="001029F3" w:rsidP="001029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ОПЛАТЕ ТРУДА РАБОТНИКОВ, ЗАМЕЩАЮЩИХ ДОЛЖНОСТИ, НЕ ЯВЛЯЮЩИЕСЯ ДОЛЖНОСТЯМИ МУНИЦИПАЛЬНОЙ СЛУЖБЫ (ТЕХНИЧЕСКОГО ПЕРСОНАЛА) И ВСПОМОГАТЕЛЬНОГО ПЕРСОНАЛА АДМИНИСТРАЦИИ ТАРНОПОЛЬС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упорядочения оплаты труда работников, замещающих должности, не являющиеся должностями муниципальной службы, и вспомогательного персонала администрации Тарнопольского муниципального образования, в соответствии с Трудовым кодексом Российской Федерации, руководствуясь Указом Губернатора Иркутской области от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271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УГ</w:t>
      </w: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Утвердить Положение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оплате труда работников, замещающих должности, не являющиеся должностями муниципальной службы (технического персонала), и вспомогательного персонала</w:t>
      </w:r>
      <w:r>
        <w:rPr>
          <w:rFonts w:ascii="Arial" w:hAnsi="Arial" w:cs="Arial"/>
          <w:sz w:val="24"/>
          <w:szCs w:val="24"/>
        </w:rPr>
        <w:t xml:space="preserve"> Администрации Тарнопольс</w:t>
      </w:r>
      <w:r>
        <w:rPr>
          <w:rFonts w:ascii="Arial" w:hAnsi="Arial" w:cs="Arial"/>
          <w:sz w:val="24"/>
          <w:szCs w:val="24"/>
        </w:rPr>
        <w:t>кого муниципального образования (прилагается)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Тарнопольского МО № 41 от 6.11.2020г «О внесении изменений в положение об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оплате труда работников, замещающих должности, не являющиеся должностями муниципальной службы (технического персонала), и вспомогательного персонала</w:t>
      </w:r>
      <w:r>
        <w:rPr>
          <w:rFonts w:ascii="Arial" w:hAnsi="Arial" w:cs="Arial"/>
          <w:sz w:val="24"/>
          <w:szCs w:val="24"/>
        </w:rPr>
        <w:t xml:space="preserve"> Администрации 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считать утратившим силу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после подписания и распространяется на правоотношения, возникшие с 1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Контроль, за исполнением настоящего постановления возложить на главного бухгалтера Тарнопольского муниципального образования Соколову Л.Ю.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029F3" w:rsidRDefault="001029F3" w:rsidP="001029F3">
      <w:pPr>
        <w:pStyle w:val="a3"/>
        <w:rPr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А.Н.Убинина</w:t>
      </w:r>
      <w:proofErr w:type="spellEnd"/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:rsidR="001029F3" w:rsidRDefault="001029F3" w:rsidP="001029F3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Администрации </w:t>
      </w:r>
    </w:p>
    <w:p w:rsidR="001029F3" w:rsidRDefault="001029F3" w:rsidP="001029F3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МО</w:t>
      </w:r>
    </w:p>
    <w:p w:rsidR="001029F3" w:rsidRDefault="001029F3" w:rsidP="001029F3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№ </w:t>
      </w:r>
      <w:r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 от </w:t>
      </w:r>
      <w:r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дека</w:t>
      </w:r>
      <w:r>
        <w:rPr>
          <w:rFonts w:ascii="Courier New" w:hAnsi="Courier New" w:cs="Courier New"/>
        </w:rPr>
        <w:t>бря 202</w:t>
      </w:r>
      <w:r>
        <w:rPr>
          <w:rFonts w:ascii="Courier New" w:hAnsi="Courier New" w:cs="Courier New"/>
        </w:rPr>
        <w:t>2</w:t>
      </w:r>
      <w:bookmarkStart w:id="0" w:name="_GoBack"/>
      <w:bookmarkEnd w:id="0"/>
      <w:r>
        <w:rPr>
          <w:rFonts w:ascii="Courier New" w:hAnsi="Courier New" w:cs="Courier New"/>
        </w:rPr>
        <w:t>г.</w:t>
      </w: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оплате труда работников, замещающих должности, не являющиеся должностями муниципальной службы (технический персонал), и вспомогательного персонала Администрации Тарнопольского муниципального образования </w:t>
      </w:r>
    </w:p>
    <w:p w:rsidR="001029F3" w:rsidRDefault="001029F3" w:rsidP="001029F3">
      <w:pPr>
        <w:pStyle w:val="a3"/>
        <w:rPr>
          <w:b/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1. Общие положения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Настоящее Положение устанавливает оплату труда и порядок формирования фонда оплаты труда работников, замещающих должности, не являющиеся должностями муниципальной службы (технический персонал), и вспомогательного персонала Администрации Тарнопольского муниципального образования 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Под вспомогательным персоналом в целях настоящего Положения понимаются лица, работающие в Администрации Тарнопольского муниципального образования по трудовым договорам и не являющиеся муниципальными служащими или работниками, замещающими должности, не являющиеся должностями муниципальной службы.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2. Оплата труда и порядок формирования фонда оплаты труда работников, замещающих должности, не являющиеся должностями муниципальной службы (технический персонал) Администрации Тарнопольского муниципального образования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Работникам, </w:t>
      </w:r>
      <w:proofErr w:type="gramStart"/>
      <w:r>
        <w:rPr>
          <w:rFonts w:ascii="Arial" w:hAnsi="Arial" w:cs="Arial"/>
          <w:sz w:val="24"/>
          <w:szCs w:val="24"/>
        </w:rPr>
        <w:t>замещающих</w:t>
      </w:r>
      <w:proofErr w:type="gramEnd"/>
      <w:r>
        <w:rPr>
          <w:rFonts w:ascii="Arial" w:hAnsi="Arial" w:cs="Arial"/>
          <w:sz w:val="24"/>
          <w:szCs w:val="24"/>
        </w:rPr>
        <w:t xml:space="preserve"> должности, не являющиеся должностями муниципальной службы (технический персонал) Тарнопольского муниципального образования производятся следующие ежемесячные и иные дополнительные выплаты: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ежемесячное денежное поощрение - в размере </w:t>
      </w:r>
      <w:r>
        <w:rPr>
          <w:rFonts w:ascii="Arial" w:hAnsi="Arial" w:cs="Arial"/>
          <w:sz w:val="24"/>
          <w:szCs w:val="24"/>
        </w:rPr>
        <w:t>0,4</w:t>
      </w:r>
      <w:r>
        <w:rPr>
          <w:rFonts w:ascii="Arial" w:hAnsi="Arial" w:cs="Arial"/>
          <w:sz w:val="24"/>
          <w:szCs w:val="24"/>
        </w:rPr>
        <w:t xml:space="preserve"> должностного оклада;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ежемесячная надбавка к должностному окладу за выслугу лет;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ежемесячная надбавка за сложность, напряженность и высокие достижения в труде - в размере до </w:t>
      </w:r>
      <w:r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процентов должностного оклада;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премии по результатам работы;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материальная помощь;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один раз в год – в размере двух должностных окладов;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иные выплаты, предусмотренные федеральными законами и иными правовыми актами Российской Федерации;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Должностные оклады работников, замещающих должности, не являющиеся должностями муниципальной службы (далее - технический персонал), устанавливаются в следующих размерах:</w:t>
      </w:r>
    </w:p>
    <w:p w:rsidR="001029F3" w:rsidRDefault="001029F3" w:rsidP="001029F3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1029F3" w:rsidTr="0025617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Pr="001029F3" w:rsidRDefault="001029F3" w:rsidP="0025617B">
            <w:pPr>
              <w:pStyle w:val="a3"/>
              <w:rPr>
                <w:rFonts w:ascii="Courier New" w:hAnsi="Courier New" w:cs="Courier New"/>
                <w:sz w:val="22"/>
              </w:rPr>
            </w:pPr>
            <w:r w:rsidRPr="001029F3">
              <w:rPr>
                <w:rFonts w:ascii="Courier New" w:hAnsi="Courier New" w:cs="Courier New"/>
                <w:sz w:val="22"/>
              </w:rPr>
              <w:t>Наименование должности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Pr="001029F3" w:rsidRDefault="001029F3" w:rsidP="0025617B">
            <w:pPr>
              <w:pStyle w:val="a3"/>
              <w:rPr>
                <w:rFonts w:ascii="Courier New" w:hAnsi="Courier New" w:cs="Courier New"/>
                <w:sz w:val="22"/>
              </w:rPr>
            </w:pPr>
            <w:r w:rsidRPr="001029F3">
              <w:rPr>
                <w:rFonts w:ascii="Courier New" w:hAnsi="Courier New" w:cs="Courier New"/>
                <w:sz w:val="22"/>
              </w:rPr>
              <w:t>Размер должностного оклада, руб.</w:t>
            </w:r>
          </w:p>
        </w:tc>
      </w:tr>
      <w:tr w:rsidR="001029F3" w:rsidTr="0025617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Pr="001029F3" w:rsidRDefault="001029F3" w:rsidP="0025617B">
            <w:pPr>
              <w:pStyle w:val="a3"/>
              <w:rPr>
                <w:rFonts w:ascii="Courier New" w:hAnsi="Courier New" w:cs="Courier New"/>
                <w:sz w:val="22"/>
              </w:rPr>
            </w:pPr>
            <w:r w:rsidRPr="001029F3">
              <w:rPr>
                <w:rFonts w:ascii="Courier New" w:hAnsi="Courier New" w:cs="Courier New"/>
                <w:sz w:val="22"/>
              </w:rPr>
              <w:t>Главный бухгалтер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Pr="001029F3" w:rsidRDefault="001029F3" w:rsidP="001029F3">
            <w:pPr>
              <w:pStyle w:val="a3"/>
              <w:rPr>
                <w:rFonts w:ascii="Courier New" w:hAnsi="Courier New" w:cs="Courier New"/>
                <w:sz w:val="22"/>
              </w:rPr>
            </w:pPr>
            <w:r w:rsidRPr="001029F3">
              <w:rPr>
                <w:rFonts w:ascii="Courier New" w:hAnsi="Courier New" w:cs="Courier New"/>
                <w:sz w:val="22"/>
              </w:rPr>
              <w:t>1</w:t>
            </w:r>
            <w:r w:rsidRPr="001029F3">
              <w:rPr>
                <w:rFonts w:ascii="Courier New" w:hAnsi="Courier New" w:cs="Courier New"/>
                <w:sz w:val="22"/>
              </w:rPr>
              <w:t>68</w:t>
            </w:r>
            <w:r w:rsidRPr="001029F3">
              <w:rPr>
                <w:rFonts w:ascii="Courier New" w:hAnsi="Courier New" w:cs="Courier New"/>
                <w:sz w:val="22"/>
              </w:rPr>
              <w:t>0</w:t>
            </w:r>
            <w:r w:rsidRPr="001029F3">
              <w:rPr>
                <w:rFonts w:ascii="Courier New" w:hAnsi="Courier New" w:cs="Courier New"/>
                <w:sz w:val="22"/>
              </w:rPr>
              <w:t>0</w:t>
            </w:r>
          </w:p>
        </w:tc>
      </w:tr>
    </w:tbl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выплатам, служащим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>. При формировании фонда оплаты труда технического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ежемесячного денежного поощрения - в размере </w:t>
      </w:r>
      <w:r w:rsidR="00C2596C">
        <w:rPr>
          <w:rFonts w:ascii="Arial" w:hAnsi="Arial" w:cs="Arial"/>
        </w:rPr>
        <w:t>4,8</w:t>
      </w:r>
      <w:r>
        <w:rPr>
          <w:rFonts w:ascii="Arial" w:hAnsi="Arial" w:cs="Arial"/>
        </w:rPr>
        <w:t xml:space="preserve"> должностных окладов;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ежемесячной надбавки к должностному окладу за выслугу лет - в размере </w:t>
      </w:r>
      <w:r w:rsidR="00C2596C">
        <w:rPr>
          <w:rFonts w:ascii="Arial" w:hAnsi="Arial" w:cs="Arial"/>
        </w:rPr>
        <w:t>3,6</w:t>
      </w:r>
      <w:r>
        <w:rPr>
          <w:rFonts w:ascii="Arial" w:hAnsi="Arial" w:cs="Arial"/>
        </w:rPr>
        <w:t xml:space="preserve"> должностных окладов;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</w:t>
      </w:r>
      <w:r w:rsidR="00C2596C">
        <w:rPr>
          <w:rFonts w:ascii="Arial" w:hAnsi="Arial" w:cs="Arial"/>
        </w:rPr>
        <w:t>4,2</w:t>
      </w:r>
      <w:r>
        <w:rPr>
          <w:rFonts w:ascii="Arial" w:hAnsi="Arial" w:cs="Arial"/>
        </w:rPr>
        <w:t xml:space="preserve"> должностных окладов;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премий по результатам работы - в размере 3 должностных окладов;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материальной помощи - в размере 2 должностных окладов;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 единовременной выплаты при предоставлении ежегодного оплачиваемого отпуска - в размере 2 должностных окладов.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Фонд оплаты труда служащих формируется с учетом районного коэффициента и процентной надбавки к заработной плате за работу в районах Крайнего Севера  и приравненных к ним местностям,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3. Оплата труда и порядок </w:t>
      </w:r>
      <w:proofErr w:type="gramStart"/>
      <w:r>
        <w:rPr>
          <w:rFonts w:ascii="Arial" w:hAnsi="Arial" w:cs="Arial"/>
          <w:b/>
          <w:sz w:val="24"/>
          <w:szCs w:val="24"/>
        </w:rPr>
        <w:t>формирования фонда оплаты труда вспомогательного персонала Администрации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Тарнопольского муниципального образования</w:t>
      </w: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029F3" w:rsidRDefault="00C2596C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029F3">
        <w:rPr>
          <w:rFonts w:ascii="Arial" w:hAnsi="Arial" w:cs="Arial"/>
          <w:sz w:val="24"/>
          <w:szCs w:val="24"/>
        </w:rPr>
        <w:t>. Оплата труда вспомогательного персонала Тарнопольского муниципального образования  (далее – вспомогательный персонал) состоит из должностного оклада, ежемесячных и иных дополнительных выплат.</w:t>
      </w:r>
    </w:p>
    <w:p w:rsidR="001029F3" w:rsidRDefault="00C2596C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029F3">
        <w:rPr>
          <w:rFonts w:ascii="Arial" w:hAnsi="Arial" w:cs="Arial"/>
          <w:sz w:val="24"/>
          <w:szCs w:val="24"/>
        </w:rPr>
        <w:t>. Размеры должностных окладов вспомогательного персонала устанавливаются в зависимости от присвоенных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1029F3" w:rsidRDefault="001029F3" w:rsidP="001029F3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128"/>
        <w:gridCol w:w="2443"/>
      </w:tblGrid>
      <w:tr w:rsidR="001029F3" w:rsidTr="0025617B">
        <w:trPr>
          <w:trHeight w:val="7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1029F3" w:rsidTr="0025617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C2596C" w:rsidP="0025617B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11720</w:t>
            </w:r>
          </w:p>
        </w:tc>
      </w:tr>
      <w:tr w:rsidR="001029F3" w:rsidTr="0025617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C2596C" w:rsidP="0025617B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11805</w:t>
            </w:r>
          </w:p>
        </w:tc>
      </w:tr>
      <w:tr w:rsidR="001029F3" w:rsidTr="0025617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C2596C" w:rsidP="0025617B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11915</w:t>
            </w:r>
          </w:p>
        </w:tc>
      </w:tr>
      <w:tr w:rsidR="001029F3" w:rsidTr="0025617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C2596C" w:rsidP="0025617B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12050</w:t>
            </w:r>
          </w:p>
        </w:tc>
      </w:tr>
      <w:tr w:rsidR="001029F3" w:rsidTr="0025617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C2596C" w:rsidP="0025617B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12125</w:t>
            </w:r>
          </w:p>
        </w:tc>
      </w:tr>
      <w:tr w:rsidR="001029F3" w:rsidTr="0025617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6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C2596C" w:rsidP="0025617B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12275</w:t>
            </w:r>
          </w:p>
        </w:tc>
      </w:tr>
    </w:tbl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C2596C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029F3">
        <w:rPr>
          <w:rFonts w:ascii="Arial" w:hAnsi="Arial" w:cs="Arial"/>
          <w:sz w:val="24"/>
          <w:szCs w:val="24"/>
        </w:rPr>
        <w:t xml:space="preserve">. Индексация размеров должностных окладов вспомогательного персонала производится нормативным правовым актом Администрации Тарнопольского </w:t>
      </w:r>
      <w:r w:rsidR="001029F3">
        <w:rPr>
          <w:rFonts w:ascii="Arial" w:hAnsi="Arial" w:cs="Arial"/>
          <w:sz w:val="24"/>
          <w:szCs w:val="24"/>
        </w:rPr>
        <w:lastRenderedPageBreak/>
        <w:t>муниципального образования  в пределах бюджетных ассигнований, предусмотренных на эти цели законом Иркутской области об областном бюджете на соответствующий финансовый год.</w:t>
      </w:r>
    </w:p>
    <w:p w:rsidR="00C2596C" w:rsidRDefault="00C2596C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К должностному окладу водителя администрации Тарнопольского муниципального образования применяется повышающий коэффициент в размере до 1,4.</w:t>
      </w:r>
    </w:p>
    <w:p w:rsidR="00C2596C" w:rsidRDefault="00C2596C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Конкретный размер повышающего коэффициента определяется Главой Тарнопольского муниципального образования. Критерием определения размера повышающего коэффициента являются уровень нагрузки и ответственности.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Вспомогательному персоналу производятся следующие ежемесячные и дополнительные выплаты: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ежемесячное денежное поощрение - в размере </w:t>
      </w:r>
      <w:r w:rsidR="00C2596C">
        <w:rPr>
          <w:rFonts w:ascii="Arial" w:hAnsi="Arial" w:cs="Arial"/>
          <w:color w:val="2D2D2D"/>
          <w:spacing w:val="2"/>
          <w:sz w:val="24"/>
          <w:szCs w:val="24"/>
        </w:rPr>
        <w:t>0,4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 должностного оклада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ежемесячная надбавка за сложность, напряженность и высокие достижения в труде – в размере до </w:t>
      </w:r>
      <w:r w:rsidR="00C2596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процентов должностного оклада;</w:t>
      </w:r>
    </w:p>
    <w:p w:rsidR="001029F3" w:rsidRDefault="001029F3" w:rsidP="00102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</w:rPr>
        <w:t xml:space="preserve">в) </w:t>
      </w:r>
      <w:r>
        <w:rPr>
          <w:rFonts w:ascii="Arial" w:hAnsi="Arial" w:cs="Arial"/>
          <w:color w:val="2D2D2D"/>
          <w:spacing w:val="2"/>
        </w:rPr>
        <w:t>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1029F3" w:rsidRDefault="001029F3" w:rsidP="00102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в) ежемесячная процентная надбавка к должностному окладу за работу со сведениями, составляющими государственную тайну, - в размере и порядке, </w:t>
      </w:r>
      <w:proofErr w:type="gramStart"/>
      <w:r>
        <w:rPr>
          <w:rFonts w:ascii="Arial" w:hAnsi="Arial" w:cs="Arial"/>
          <w:color w:val="2D2D2D"/>
          <w:spacing w:val="2"/>
        </w:rPr>
        <w:t>определяемых</w:t>
      </w:r>
      <w:proofErr w:type="gramEnd"/>
      <w:r>
        <w:rPr>
          <w:rFonts w:ascii="Arial" w:hAnsi="Arial" w:cs="Arial"/>
          <w:color w:val="2D2D2D"/>
          <w:spacing w:val="2"/>
        </w:rPr>
        <w:t xml:space="preserve"> в соответствии с законодательством Российской Федерации;</w:t>
      </w:r>
    </w:p>
    <w:p w:rsidR="001029F3" w:rsidRDefault="001029F3" w:rsidP="00102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г) премии по результатам работы;</w:t>
      </w:r>
    </w:p>
    <w:p w:rsidR="001029F3" w:rsidRDefault="001029F3" w:rsidP="00102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д) материальная помощь;</w:t>
      </w:r>
    </w:p>
    <w:p w:rsidR="001029F3" w:rsidRDefault="001029F3" w:rsidP="00102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е)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1029F3" w:rsidRDefault="001029F3" w:rsidP="00102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ж) иные выплаты, предусмотренные федеральными законами и иными правовыми актами Российской Федерации.</w:t>
      </w:r>
    </w:p>
    <w:p w:rsidR="001029F3" w:rsidRDefault="001029F3" w:rsidP="00102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Ежемесячные и иные дополнительные выплаты начисляются на должностной оклад с учетом повышающих коэффициентов, в случае их установления.</w:t>
      </w:r>
    </w:p>
    <w:p w:rsidR="00EF3FFF" w:rsidRDefault="00EF3FFF" w:rsidP="00102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13. Вспомогательному персоналу за каждый час работы в ночное время (с 22 часов до 6 часов) производится доплата в размере 30% должностного оклада, рассчитанного за час работы.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F3FF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местностям, в южных районах Иркутской области устанавливаются в соответствии с законодательством.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F3FF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При формировании фонда оплаты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ежемесячного денежного поощрения - в размере </w:t>
      </w:r>
      <w:r w:rsidR="00EF3FFF">
        <w:rPr>
          <w:rFonts w:ascii="Arial" w:hAnsi="Arial" w:cs="Arial"/>
        </w:rPr>
        <w:t>4,8</w:t>
      </w:r>
      <w:r>
        <w:rPr>
          <w:rFonts w:ascii="Arial" w:hAnsi="Arial" w:cs="Arial"/>
        </w:rPr>
        <w:t xml:space="preserve"> должностных окладов;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</w:t>
      </w:r>
      <w:r w:rsidR="00EF3FFF">
        <w:rPr>
          <w:rFonts w:ascii="Arial" w:hAnsi="Arial" w:cs="Arial"/>
        </w:rPr>
        <w:t>2,4</w:t>
      </w:r>
      <w:r>
        <w:rPr>
          <w:rFonts w:ascii="Arial" w:hAnsi="Arial" w:cs="Arial"/>
        </w:rPr>
        <w:t xml:space="preserve"> должностных окладов;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премий по результатам работы - в размере 3 должностных окладов;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материальной помощи - в размере 2 должностных окладов;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</w:rPr>
        <w:t>единовременная выплата при предоставлении ежегодного оплачиваемого отпуска один раз в год - в размере 2 должностных окладов</w:t>
      </w:r>
      <w:r>
        <w:rPr>
          <w:rFonts w:ascii="Arial" w:hAnsi="Arial" w:cs="Arial"/>
        </w:rPr>
        <w:t xml:space="preserve"> </w:t>
      </w:r>
    </w:p>
    <w:p w:rsidR="001029F3" w:rsidRDefault="001029F3" w:rsidP="001029F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</w:t>
      </w:r>
      <w:r>
        <w:rPr>
          <w:rFonts w:ascii="Arial" w:hAnsi="Arial" w:cs="Arial"/>
        </w:rPr>
        <w:lastRenderedPageBreak/>
        <w:t>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4. Размер, порядок установления и выплаты </w:t>
      </w: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ежемесячной надбавки за выслугу лет</w:t>
      </w:r>
    </w:p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F3FF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p w:rsidR="001029F3" w:rsidRDefault="001029F3" w:rsidP="001029F3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817" w:type="dxa"/>
        <w:tblLook w:val="01E0" w:firstRow="1" w:lastRow="1" w:firstColumn="1" w:lastColumn="1" w:noHBand="0" w:noVBand="0"/>
      </w:tblPr>
      <w:tblGrid>
        <w:gridCol w:w="3739"/>
        <w:gridCol w:w="3632"/>
      </w:tblGrid>
      <w:tr w:rsidR="001029F3" w:rsidTr="0025617B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Стаж работы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(в процентах к должностному окладу)</w:t>
            </w:r>
          </w:p>
        </w:tc>
      </w:tr>
      <w:tr w:rsidR="001029F3" w:rsidTr="0025617B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3 до 8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EF3FF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</w:tr>
      <w:tr w:rsidR="001029F3" w:rsidTr="0025617B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8 до 13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EF3FF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</w:t>
            </w:r>
          </w:p>
        </w:tc>
      </w:tr>
      <w:tr w:rsidR="001029F3" w:rsidTr="0025617B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13 до 18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EF3FF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</w:t>
            </w:r>
          </w:p>
        </w:tc>
      </w:tr>
      <w:tr w:rsidR="001029F3" w:rsidTr="0025617B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18 до 23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EF3FF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</w:t>
            </w:r>
          </w:p>
        </w:tc>
      </w:tr>
      <w:tr w:rsidR="001029F3" w:rsidTr="0025617B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25617B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23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3" w:rsidRDefault="001029F3" w:rsidP="00EF3FF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</w:t>
            </w:r>
          </w:p>
        </w:tc>
      </w:tr>
    </w:tbl>
    <w:p w:rsidR="001029F3" w:rsidRDefault="001029F3" w:rsidP="001029F3">
      <w:pPr>
        <w:pStyle w:val="a3"/>
        <w:rPr>
          <w:sz w:val="24"/>
          <w:szCs w:val="24"/>
        </w:rPr>
      </w:pP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F3FF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Приказом Министерства здравоохранения и социального развития Российской Федерации от 27 декабря 2007 года № 808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F3FF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F3FF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</w:t>
      </w:r>
      <w:r w:rsidR="00EF3FFF">
        <w:rPr>
          <w:rFonts w:ascii="Arial" w:hAnsi="Arial" w:cs="Arial"/>
          <w:sz w:val="24"/>
          <w:szCs w:val="24"/>
        </w:rPr>
        <w:t xml:space="preserve"> и (или) сведения о трудовой деятельности на бумажном носителе, заверенные надлежащим образом, </w:t>
      </w:r>
      <w:r>
        <w:rPr>
          <w:rFonts w:ascii="Arial" w:hAnsi="Arial" w:cs="Arial"/>
          <w:sz w:val="24"/>
          <w:szCs w:val="24"/>
        </w:rPr>
        <w:t>военный билет.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подтверждение стажа работы (службы)  служащим могут быть представлены также иные документы, удостоверяющие наличие стажа (работы), дающего право на получение ежемесячной надбавки за выслугу лет.</w:t>
      </w:r>
    </w:p>
    <w:p w:rsidR="001029F3" w:rsidRDefault="00EF3FFF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029F3">
        <w:rPr>
          <w:rFonts w:ascii="Arial" w:hAnsi="Arial" w:cs="Arial"/>
          <w:sz w:val="24"/>
          <w:szCs w:val="24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F3FF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Ответственность за своевременный пересмотр размера ежемесячной надбавки за выслугу лет возлагается на кадровую службу Администрации Тарнопольского муниципального образования.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F3F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Назначение ежемесячной надбавки за выслугу лет оформляется соответствующим правовым актом.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Глава 5. Размер, порядок установления и выплаты ежемесячной надбавки за сложность, напряженность и высокие достижения в труде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C55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Ежемесячная надбавка за сложность, напряженность и высокие достижения в труде  (далее – надбавка) выплачивается служащим и вспомогательному персоналу (далее при совместном упоминании – работники) за качественное, оперативное выполнение объема работ.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C55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Надбавка устанавливается при наличии следующих условий: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исполнения трудовых (должностных) обязанностей в условиях, отклоняющихся от нормальных;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привлечение работника к выполнению непредвиденных, особо важных и ответственных работ.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C55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Конкретный размер надбавки определяется главой Тарнопольского муниципального образования.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C55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Надбавка носит срочный и персонифицированный характер, указывается в трудовом договоре, заключенном с работником.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C55C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Надбавка выплачивается пропорционально отработанному времени.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6. Порядок и условия выплаты премии по результатам работы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C55C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Премия по результатам работы (далее –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своевременного и качественного выполнения планов работ;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соблюдения трудовой дисциплины;</w:t>
      </w:r>
    </w:p>
    <w:p w:rsidR="001029F3" w:rsidRDefault="005C55C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</w:t>
      </w:r>
      <w:r w:rsidR="001029F3">
        <w:rPr>
          <w:rFonts w:ascii="Arial" w:hAnsi="Arial" w:cs="Arial"/>
          <w:sz w:val="24"/>
          <w:szCs w:val="24"/>
        </w:rPr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1029F3" w:rsidRDefault="005C55C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1029F3">
        <w:rPr>
          <w:rFonts w:ascii="Arial" w:hAnsi="Arial" w:cs="Arial"/>
          <w:sz w:val="24"/>
          <w:szCs w:val="24"/>
        </w:rPr>
        <w:t>. Премия максимальным размером не ограничивается. Выплата премии производится по результатам работы за месяц, квартал, год.</w:t>
      </w:r>
    </w:p>
    <w:p w:rsidR="001029F3" w:rsidRDefault="005C55C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1029F3">
        <w:rPr>
          <w:rFonts w:ascii="Arial" w:hAnsi="Arial" w:cs="Arial"/>
          <w:sz w:val="24"/>
          <w:szCs w:val="24"/>
        </w:rPr>
        <w:t>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C55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Размер премии определяется Главой </w:t>
      </w:r>
      <w:r w:rsidR="005C55C3">
        <w:rPr>
          <w:rFonts w:ascii="Arial" w:hAnsi="Arial" w:cs="Arial"/>
          <w:sz w:val="24"/>
          <w:szCs w:val="24"/>
        </w:rPr>
        <w:t xml:space="preserve">Тарнопольского </w:t>
      </w:r>
      <w:r>
        <w:rPr>
          <w:rFonts w:ascii="Arial" w:hAnsi="Arial" w:cs="Arial"/>
          <w:sz w:val="24"/>
          <w:szCs w:val="24"/>
        </w:rPr>
        <w:t>муниципального образования  и оформляется соответствующим правовым актом.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7. Размер, порядок и условия выплаты материальной помощи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5C55C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C55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Материальная помощь работникам предоставляется в случаях: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 имущество;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болезни работника, болезни или смерти членов его семьи (родители, дети, супруги);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регистрации брака, рождения ребенка, юбилейных дат работника (50, 55, 60, 65 лет со дня рождения).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5C55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Материальная помощь предоставляется по письменному заявлению работника, при предоставлении следующих документов: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случаях, предусмотренных подпунктом «а» пункта 3</w:t>
      </w:r>
      <w:r w:rsidR="005C55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случаях, предусмотренных подпунктом «б» пункта 3</w:t>
      </w:r>
      <w:r w:rsidR="005C55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настоящего Положения, - копии листка временной нетрудоспособности, либо документа из лечебно-профилактического  учреждения, подтверждающего факт прохождения лечения, копии свидетельства  о смерти члена семьи, указанного в подпункте «б» пункта 3</w:t>
      </w:r>
      <w:r w:rsidR="005C55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 случаях, предусмотренных подпунктом «в» пункта 3</w:t>
      </w:r>
      <w:r w:rsidR="005C55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настоящего Положения, - копии свидетельства о заключении брака, рождении ребенка, копии паспорта;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C55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В случае смерти работника материальная помощь предоставляется одному из совершеннолетних членов его семьи, указанному в подпункте «б» пункта 3</w:t>
      </w:r>
      <w:r w:rsidR="005C55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C55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Право работника на получение материальной помощи  возникает со дня вступления в силу заключенного с ним трудового договора.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C55C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C55C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Материальная помощь предоставляется в размере не менее </w:t>
      </w:r>
      <w:r w:rsidR="005C55C3">
        <w:rPr>
          <w:rFonts w:ascii="Arial" w:hAnsi="Arial" w:cs="Arial"/>
          <w:sz w:val="24"/>
          <w:szCs w:val="24"/>
        </w:rPr>
        <w:t>двух</w:t>
      </w:r>
      <w:r>
        <w:rPr>
          <w:rFonts w:ascii="Arial" w:hAnsi="Arial" w:cs="Arial"/>
          <w:sz w:val="24"/>
          <w:szCs w:val="24"/>
        </w:rPr>
        <w:t xml:space="preserve"> должностн</w:t>
      </w:r>
      <w:r w:rsidR="005C55C3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оклада и не более </w:t>
      </w:r>
      <w:r w:rsidR="005C55C3">
        <w:rPr>
          <w:rFonts w:ascii="Arial" w:hAnsi="Arial" w:cs="Arial"/>
          <w:sz w:val="24"/>
          <w:szCs w:val="24"/>
        </w:rPr>
        <w:t>десяти</w:t>
      </w:r>
      <w:r>
        <w:rPr>
          <w:rFonts w:ascii="Arial" w:hAnsi="Arial" w:cs="Arial"/>
          <w:sz w:val="24"/>
          <w:szCs w:val="24"/>
        </w:rPr>
        <w:t xml:space="preserve"> минимальных </w:t>
      </w:r>
      <w:proofErr w:type="gramStart"/>
      <w:r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C55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Предоставление работнику, члену его семьи (в случае, предусмотренном пунктом 3</w:t>
      </w:r>
      <w:r w:rsidR="005C55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настоящего Положения) материальной помощи и определение ее конкретного размера производится по решению Главы муниципального образования и оформляется соответствующим  правовым актом.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8. Размер, порядок и условия единовременной выплаты при предоставлении ежегодного оплачиваемого отпуска</w:t>
      </w:r>
    </w:p>
    <w:p w:rsidR="001029F3" w:rsidRDefault="001029F3" w:rsidP="001029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29F3" w:rsidRDefault="000676CC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1029F3">
        <w:rPr>
          <w:rFonts w:ascii="Arial" w:hAnsi="Arial" w:cs="Arial"/>
          <w:sz w:val="24"/>
          <w:szCs w:val="24"/>
        </w:rPr>
        <w:t>. Единовременная выплата при предоставлении ежегодного оплачиваемого отпуска (далее –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предоставления ежегодного оплачиваемого отпуска в полном объеме;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разделения в установленном порядке ежегодного оплачиваемого отпуска на части – при предоставлении одной из частей данного отпуска;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замены в установленном порядке части ежегодного оплачиваемого отпуска денежной компенсацией – одновременно с предоставлением данной компенсации.</w:t>
      </w:r>
    </w:p>
    <w:p w:rsidR="001029F3" w:rsidRDefault="000676CC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1029F3">
        <w:rPr>
          <w:rFonts w:ascii="Arial" w:hAnsi="Arial" w:cs="Arial"/>
          <w:sz w:val="24"/>
          <w:szCs w:val="24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676C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В случае если при разделении в установленном порядке ежегодного оплачиваемого отпуска  на части единовременная выплата не производилась, она </w:t>
      </w:r>
      <w:r>
        <w:rPr>
          <w:rFonts w:ascii="Arial" w:hAnsi="Arial" w:cs="Arial"/>
          <w:sz w:val="24"/>
          <w:szCs w:val="24"/>
        </w:rPr>
        <w:lastRenderedPageBreak/>
        <w:t>подлежит выплате при предоставлении последней части ежегодного оплачиваемого отпуска.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Единовременная выплата производится пропорционально отработанному времени при увольнении работника в случае: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предоставления неиспользованного отпуска с последующим увольнением;</w:t>
      </w:r>
    </w:p>
    <w:p w:rsidR="001029F3" w:rsidRDefault="001029F3" w:rsidP="001029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выплаты денежной компенсации за неиспользованный отпуск.</w:t>
      </w:r>
    </w:p>
    <w:p w:rsidR="001029F3" w:rsidRDefault="000676CC" w:rsidP="000676C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Р</w:t>
      </w:r>
      <w:r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Главы </w:t>
      </w:r>
      <w:r>
        <w:rPr>
          <w:rFonts w:ascii="Arial" w:hAnsi="Arial" w:cs="Arial"/>
          <w:sz w:val="24"/>
          <w:szCs w:val="24"/>
        </w:rPr>
        <w:t xml:space="preserve">Тарнопольского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о выплате работнику единовременной в</w:t>
      </w:r>
      <w:r w:rsidR="00414C4A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платы</w:t>
      </w:r>
      <w:r>
        <w:rPr>
          <w:rFonts w:ascii="Arial" w:hAnsi="Arial" w:cs="Arial"/>
          <w:sz w:val="24"/>
          <w:szCs w:val="24"/>
        </w:rPr>
        <w:t xml:space="preserve"> оформляется соответствующим  правовым актом</w:t>
      </w:r>
      <w:r w:rsidR="00414C4A">
        <w:rPr>
          <w:rFonts w:ascii="Arial" w:hAnsi="Arial" w:cs="Arial"/>
          <w:sz w:val="24"/>
          <w:szCs w:val="24"/>
        </w:rPr>
        <w:t>.</w:t>
      </w:r>
    </w:p>
    <w:p w:rsidR="00F53FD8" w:rsidRDefault="00F53FD8" w:rsidP="000676C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53FD8" w:rsidRPr="00F53FD8" w:rsidRDefault="00F53FD8" w:rsidP="00F53F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33"/>
          <w:sz w:val="24"/>
          <w:szCs w:val="24"/>
        </w:rPr>
      </w:pPr>
      <w:r w:rsidRPr="00F53FD8">
        <w:rPr>
          <w:rFonts w:ascii="Arial" w:eastAsia="Times New Roman" w:hAnsi="Arial" w:cs="Arial"/>
          <w:b/>
          <w:color w:val="262633"/>
          <w:sz w:val="24"/>
          <w:szCs w:val="24"/>
        </w:rPr>
        <w:t xml:space="preserve">Глава 9 Порядок и условия выплаты премии к </w:t>
      </w:r>
      <w:proofErr w:type="gramStart"/>
      <w:r w:rsidRPr="00F53FD8">
        <w:rPr>
          <w:rFonts w:ascii="Arial" w:eastAsia="Times New Roman" w:hAnsi="Arial" w:cs="Arial"/>
          <w:b/>
          <w:color w:val="262633"/>
          <w:sz w:val="24"/>
          <w:szCs w:val="24"/>
        </w:rPr>
        <w:t>профессиональным</w:t>
      </w:r>
      <w:proofErr w:type="gramEnd"/>
    </w:p>
    <w:p w:rsidR="00F53FD8" w:rsidRDefault="00F53FD8" w:rsidP="00F53F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33"/>
          <w:sz w:val="24"/>
          <w:szCs w:val="24"/>
        </w:rPr>
      </w:pPr>
      <w:r w:rsidRPr="00F53FD8">
        <w:rPr>
          <w:rFonts w:ascii="Arial" w:eastAsia="Times New Roman" w:hAnsi="Arial" w:cs="Arial"/>
          <w:b/>
          <w:color w:val="262633"/>
          <w:sz w:val="24"/>
          <w:szCs w:val="24"/>
        </w:rPr>
        <w:t>праздникам, к праздникам 8 марта и 23 февраля</w:t>
      </w:r>
    </w:p>
    <w:p w:rsidR="00F53FD8" w:rsidRPr="00F53FD8" w:rsidRDefault="00F53FD8" w:rsidP="00F53F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33"/>
          <w:sz w:val="24"/>
          <w:szCs w:val="24"/>
        </w:rPr>
      </w:pPr>
    </w:p>
    <w:p w:rsidR="00F53FD8" w:rsidRPr="00F53FD8" w:rsidRDefault="00F53FD8" w:rsidP="00F53FD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3FD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4.</w:t>
      </w:r>
      <w:r w:rsidRPr="00F53FD8">
        <w:rPr>
          <w:rFonts w:ascii="Arial" w:eastAsia="Times New Roman" w:hAnsi="Arial" w:cs="Arial"/>
          <w:sz w:val="24"/>
          <w:szCs w:val="24"/>
        </w:rPr>
        <w:t xml:space="preserve"> Премия к профессиональным праздникам (день бухгалтера, день</w:t>
      </w:r>
      <w:r>
        <w:rPr>
          <w:rFonts w:ascii="Arial" w:eastAsia="Times New Roman" w:hAnsi="Arial" w:cs="Arial"/>
          <w:sz w:val="24"/>
          <w:szCs w:val="24"/>
        </w:rPr>
        <w:t xml:space="preserve"> в</w:t>
      </w:r>
      <w:r w:rsidRPr="00F53FD8">
        <w:rPr>
          <w:rFonts w:ascii="Arial" w:eastAsia="Times New Roman" w:hAnsi="Arial" w:cs="Arial"/>
          <w:sz w:val="24"/>
          <w:szCs w:val="24"/>
        </w:rPr>
        <w:t>одителя) выплачивается работнику в размере 1 000 (Одна) тысяча рублей.</w:t>
      </w:r>
    </w:p>
    <w:p w:rsidR="00F53FD8" w:rsidRPr="00F53FD8" w:rsidRDefault="00F53FD8" w:rsidP="00F53FD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3FD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5.</w:t>
      </w:r>
      <w:r w:rsidRPr="00F53FD8">
        <w:rPr>
          <w:rFonts w:ascii="Arial" w:eastAsia="Times New Roman" w:hAnsi="Arial" w:cs="Arial"/>
          <w:sz w:val="24"/>
          <w:szCs w:val="24"/>
        </w:rPr>
        <w:t xml:space="preserve"> Премия к праздникам 8 марта и 23 февраля выплачивается работнику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3FD8">
        <w:rPr>
          <w:rFonts w:ascii="Arial" w:eastAsia="Times New Roman" w:hAnsi="Arial" w:cs="Arial"/>
          <w:sz w:val="24"/>
          <w:szCs w:val="24"/>
        </w:rPr>
        <w:t>размере 1 000 (Одна)</w:t>
      </w:r>
      <w:r>
        <w:rPr>
          <w:rFonts w:ascii="Arial" w:eastAsia="Times New Roman" w:hAnsi="Arial" w:cs="Arial"/>
          <w:sz w:val="24"/>
          <w:szCs w:val="24"/>
        </w:rPr>
        <w:t xml:space="preserve"> тысяча</w:t>
      </w:r>
      <w:r w:rsidRPr="00F53FD8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F53FD8" w:rsidRPr="00F53FD8" w:rsidRDefault="00F53FD8" w:rsidP="00F53FD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3FD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6. </w:t>
      </w:r>
      <w:r w:rsidRPr="00F53FD8">
        <w:rPr>
          <w:rFonts w:ascii="Arial" w:eastAsia="Times New Roman" w:hAnsi="Arial" w:cs="Arial"/>
          <w:sz w:val="24"/>
          <w:szCs w:val="24"/>
        </w:rPr>
        <w:t>На премию начисляется районный коэффициент и процентная надбавка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3FD8">
        <w:rPr>
          <w:rFonts w:ascii="Arial" w:eastAsia="Times New Roman" w:hAnsi="Arial" w:cs="Arial"/>
          <w:sz w:val="24"/>
          <w:szCs w:val="24"/>
        </w:rPr>
        <w:t>к заработной плате за работу в районах Крайнего севера и приравненных к ним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3FD8">
        <w:rPr>
          <w:rFonts w:ascii="Arial" w:eastAsia="Times New Roman" w:hAnsi="Arial" w:cs="Arial"/>
          <w:sz w:val="24"/>
          <w:szCs w:val="24"/>
        </w:rPr>
        <w:t>местностях, в южных районах области в соответствии с действующим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3FD8">
        <w:rPr>
          <w:rFonts w:ascii="Arial" w:eastAsia="Times New Roman" w:hAnsi="Arial" w:cs="Arial"/>
          <w:sz w:val="24"/>
          <w:szCs w:val="24"/>
        </w:rPr>
        <w:t>федеральным и областным законодательством.</w:t>
      </w:r>
    </w:p>
    <w:p w:rsidR="00F53FD8" w:rsidRPr="00F53FD8" w:rsidRDefault="00F53FD8" w:rsidP="00F53F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D5E8D" w:rsidRPr="00F53FD8" w:rsidRDefault="00DD5E8D" w:rsidP="00F53FD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D5E8D" w:rsidRPr="00F5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5B"/>
    <w:rsid w:val="000676CC"/>
    <w:rsid w:val="001029F3"/>
    <w:rsid w:val="00414C4A"/>
    <w:rsid w:val="005C55C3"/>
    <w:rsid w:val="00C2596C"/>
    <w:rsid w:val="00DD5E8D"/>
    <w:rsid w:val="00E8155B"/>
    <w:rsid w:val="00EF3FFF"/>
    <w:rsid w:val="00F5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9F3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10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02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9F3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10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02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2022-12-15T02:09:00Z</dcterms:created>
  <dcterms:modified xsi:type="dcterms:W3CDTF">2022-12-15T03:38:00Z</dcterms:modified>
</cp:coreProperties>
</file>