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6B9" w:rsidRDefault="007C6A7F" w:rsidP="003756B9">
      <w:pPr>
        <w:jc w:val="center"/>
        <w:rPr>
          <w:rFonts w:ascii="Arial" w:hAnsi="Arial" w:cs="Arial"/>
          <w:b/>
          <w:bCs/>
          <w:sz w:val="32"/>
          <w:szCs w:val="32"/>
        </w:rPr>
      </w:pPr>
      <w:r>
        <w:rPr>
          <w:rFonts w:ascii="Arial" w:hAnsi="Arial" w:cs="Arial"/>
          <w:b/>
          <w:bCs/>
          <w:sz w:val="32"/>
          <w:szCs w:val="32"/>
        </w:rPr>
        <w:t>27.12.</w:t>
      </w:r>
      <w:r w:rsidR="003756B9">
        <w:rPr>
          <w:rFonts w:ascii="Arial" w:hAnsi="Arial" w:cs="Arial"/>
          <w:b/>
          <w:bCs/>
          <w:sz w:val="32"/>
          <w:szCs w:val="32"/>
        </w:rPr>
        <w:t xml:space="preserve">2021г № </w:t>
      </w:r>
      <w:r>
        <w:rPr>
          <w:rFonts w:ascii="Arial" w:hAnsi="Arial" w:cs="Arial"/>
          <w:b/>
          <w:bCs/>
          <w:sz w:val="32"/>
          <w:szCs w:val="32"/>
        </w:rPr>
        <w:t>29-2</w:t>
      </w:r>
    </w:p>
    <w:p w:rsidR="003756B9" w:rsidRDefault="003756B9" w:rsidP="003756B9">
      <w:pPr>
        <w:jc w:val="center"/>
        <w:rPr>
          <w:rFonts w:ascii="Arial" w:hAnsi="Arial" w:cs="Arial"/>
          <w:b/>
          <w:bCs/>
          <w:sz w:val="32"/>
          <w:szCs w:val="32"/>
        </w:rPr>
      </w:pPr>
      <w:r>
        <w:rPr>
          <w:rFonts w:ascii="Arial" w:hAnsi="Arial" w:cs="Arial"/>
          <w:b/>
          <w:bCs/>
          <w:sz w:val="32"/>
          <w:szCs w:val="32"/>
        </w:rPr>
        <w:t>РОССИЙСКАЯ ФЕДЕРАЦИЯ</w:t>
      </w:r>
    </w:p>
    <w:p w:rsidR="003756B9" w:rsidRDefault="003756B9" w:rsidP="003756B9">
      <w:pPr>
        <w:jc w:val="center"/>
        <w:rPr>
          <w:rFonts w:ascii="Arial" w:hAnsi="Arial" w:cs="Arial"/>
          <w:b/>
          <w:bCs/>
          <w:sz w:val="32"/>
          <w:szCs w:val="32"/>
        </w:rPr>
      </w:pPr>
      <w:r>
        <w:rPr>
          <w:rFonts w:ascii="Arial" w:hAnsi="Arial" w:cs="Arial"/>
          <w:b/>
          <w:bCs/>
          <w:sz w:val="32"/>
          <w:szCs w:val="32"/>
        </w:rPr>
        <w:t>ИРКУТСКАЯ ОБЛАСТЬ</w:t>
      </w:r>
    </w:p>
    <w:p w:rsidR="003756B9" w:rsidRDefault="003756B9" w:rsidP="003756B9">
      <w:pPr>
        <w:jc w:val="center"/>
        <w:rPr>
          <w:rFonts w:ascii="Arial" w:hAnsi="Arial" w:cs="Arial"/>
          <w:b/>
          <w:bCs/>
          <w:sz w:val="32"/>
          <w:szCs w:val="32"/>
        </w:rPr>
      </w:pPr>
      <w:r>
        <w:rPr>
          <w:rFonts w:ascii="Arial" w:hAnsi="Arial" w:cs="Arial"/>
          <w:b/>
          <w:bCs/>
          <w:sz w:val="32"/>
          <w:szCs w:val="32"/>
        </w:rPr>
        <w:t>БАЛАГАНСКИЙ РАЙОН</w:t>
      </w:r>
    </w:p>
    <w:p w:rsidR="003756B9" w:rsidRDefault="003756B9" w:rsidP="003756B9">
      <w:pPr>
        <w:jc w:val="center"/>
        <w:rPr>
          <w:rFonts w:ascii="Arial" w:hAnsi="Arial" w:cs="Arial"/>
          <w:b/>
          <w:bCs/>
          <w:sz w:val="32"/>
          <w:szCs w:val="32"/>
        </w:rPr>
      </w:pPr>
      <w:r>
        <w:rPr>
          <w:rFonts w:ascii="Arial" w:hAnsi="Arial" w:cs="Arial"/>
          <w:b/>
          <w:bCs/>
          <w:sz w:val="32"/>
          <w:szCs w:val="32"/>
        </w:rPr>
        <w:t>ТАРНОПОЛЬСКОЕ МУНИЦИПАЛЬНОЕ ОБРАЗОВАНИЕ</w:t>
      </w:r>
    </w:p>
    <w:p w:rsidR="003756B9" w:rsidRDefault="003756B9" w:rsidP="003756B9">
      <w:pPr>
        <w:jc w:val="center"/>
        <w:rPr>
          <w:rFonts w:ascii="Arial" w:hAnsi="Arial" w:cs="Arial"/>
          <w:b/>
          <w:bCs/>
          <w:sz w:val="32"/>
          <w:szCs w:val="32"/>
        </w:rPr>
      </w:pPr>
      <w:r>
        <w:rPr>
          <w:rFonts w:ascii="Arial" w:hAnsi="Arial" w:cs="Arial"/>
          <w:b/>
          <w:bCs/>
          <w:sz w:val="32"/>
          <w:szCs w:val="32"/>
        </w:rPr>
        <w:t>ДУМА</w:t>
      </w:r>
    </w:p>
    <w:p w:rsidR="003756B9" w:rsidRDefault="003756B9" w:rsidP="003756B9">
      <w:pPr>
        <w:jc w:val="center"/>
        <w:rPr>
          <w:rFonts w:ascii="Arial" w:hAnsi="Arial" w:cs="Arial"/>
          <w:b/>
          <w:bCs/>
          <w:sz w:val="32"/>
          <w:szCs w:val="32"/>
        </w:rPr>
      </w:pPr>
      <w:r>
        <w:rPr>
          <w:rFonts w:ascii="Arial" w:hAnsi="Arial" w:cs="Arial"/>
          <w:b/>
          <w:bCs/>
          <w:sz w:val="32"/>
          <w:szCs w:val="32"/>
        </w:rPr>
        <w:t>ЧЕТВЕРТОГО СОЗЫВА</w:t>
      </w:r>
    </w:p>
    <w:p w:rsidR="003756B9" w:rsidRDefault="003756B9" w:rsidP="003756B9">
      <w:pPr>
        <w:pStyle w:val="ConsTitle"/>
        <w:widowControl/>
        <w:jc w:val="center"/>
        <w:rPr>
          <w:sz w:val="32"/>
          <w:szCs w:val="32"/>
        </w:rPr>
      </w:pPr>
      <w:r>
        <w:rPr>
          <w:sz w:val="32"/>
          <w:szCs w:val="32"/>
        </w:rPr>
        <w:t>РЕШЕНИЕ</w:t>
      </w:r>
    </w:p>
    <w:p w:rsidR="003756B9" w:rsidRDefault="003756B9" w:rsidP="003756B9">
      <w:pPr>
        <w:pStyle w:val="ConsTitle"/>
        <w:widowControl/>
        <w:jc w:val="center"/>
        <w:rPr>
          <w:sz w:val="32"/>
          <w:szCs w:val="32"/>
        </w:rPr>
      </w:pPr>
    </w:p>
    <w:p w:rsidR="00FA44F3" w:rsidRPr="003756B9" w:rsidRDefault="00165A50" w:rsidP="00D2612E">
      <w:pPr>
        <w:autoSpaceDE w:val="0"/>
        <w:autoSpaceDN w:val="0"/>
        <w:adjustRightInd w:val="0"/>
        <w:spacing w:line="228" w:lineRule="auto"/>
        <w:jc w:val="center"/>
        <w:rPr>
          <w:rFonts w:ascii="Arial" w:hAnsi="Arial" w:cs="Arial"/>
          <w:color w:val="000000" w:themeColor="text1"/>
          <w:sz w:val="32"/>
          <w:szCs w:val="28"/>
        </w:rPr>
      </w:pPr>
      <w:r w:rsidRPr="003756B9">
        <w:rPr>
          <w:rFonts w:ascii="Arial" w:hAnsi="Arial" w:cs="Arial"/>
          <w:b/>
          <w:bCs/>
          <w:color w:val="000000" w:themeColor="text1"/>
          <w:sz w:val="32"/>
          <w:szCs w:val="28"/>
        </w:rPr>
        <w:t xml:space="preserve">О СИСТЕМЕ </w:t>
      </w:r>
      <w:r w:rsidR="00FA44F3" w:rsidRPr="003756B9">
        <w:rPr>
          <w:rFonts w:ascii="Arial" w:hAnsi="Arial" w:cs="Arial"/>
          <w:b/>
          <w:bCs/>
          <w:color w:val="000000" w:themeColor="text1"/>
          <w:sz w:val="32"/>
          <w:szCs w:val="28"/>
        </w:rPr>
        <w:t>МУНИЦИПАЛЬНЫХ ПРАВОВЫХ АКТОВ</w:t>
      </w:r>
      <w:r w:rsidR="00FA44F3" w:rsidRPr="003756B9">
        <w:rPr>
          <w:rFonts w:ascii="Arial" w:hAnsi="Arial" w:cs="Arial"/>
          <w:b/>
          <w:color w:val="000000" w:themeColor="text1"/>
          <w:sz w:val="32"/>
          <w:szCs w:val="28"/>
        </w:rPr>
        <w:t xml:space="preserve"> </w:t>
      </w:r>
      <w:r w:rsidR="003756B9" w:rsidRPr="003756B9">
        <w:rPr>
          <w:rFonts w:ascii="Arial" w:hAnsi="Arial" w:cs="Arial"/>
          <w:b/>
          <w:color w:val="000000" w:themeColor="text1"/>
          <w:sz w:val="32"/>
          <w:szCs w:val="28"/>
        </w:rPr>
        <w:t>ТАРНОПОЛЬСКОГО МУНИЦИПАЛЬНОГО ОБРАЗОВАНИЯ</w:t>
      </w:r>
    </w:p>
    <w:p w:rsidR="00FA44F3" w:rsidRPr="003756B9" w:rsidRDefault="00FA44F3" w:rsidP="00D2612E">
      <w:pPr>
        <w:autoSpaceDE w:val="0"/>
        <w:autoSpaceDN w:val="0"/>
        <w:adjustRightInd w:val="0"/>
        <w:spacing w:line="228" w:lineRule="auto"/>
        <w:jc w:val="both"/>
        <w:rPr>
          <w:rFonts w:ascii="Arial" w:hAnsi="Arial" w:cs="Arial"/>
          <w:color w:val="000000" w:themeColor="text1"/>
          <w:sz w:val="24"/>
          <w:szCs w:val="24"/>
        </w:rPr>
      </w:pPr>
    </w:p>
    <w:p w:rsidR="003756B9" w:rsidRPr="003756B9" w:rsidRDefault="00FA44F3" w:rsidP="00D2612E">
      <w:pPr>
        <w:autoSpaceDE w:val="0"/>
        <w:autoSpaceDN w:val="0"/>
        <w:adjustRightInd w:val="0"/>
        <w:spacing w:line="228" w:lineRule="auto"/>
        <w:ind w:firstLine="709"/>
        <w:jc w:val="both"/>
        <w:rPr>
          <w:rFonts w:ascii="Arial" w:hAnsi="Arial" w:cs="Arial"/>
          <w:color w:val="000000" w:themeColor="text1"/>
          <w:sz w:val="24"/>
          <w:szCs w:val="28"/>
        </w:rPr>
      </w:pPr>
      <w:r w:rsidRPr="003756B9">
        <w:rPr>
          <w:rFonts w:ascii="Arial" w:hAnsi="Arial" w:cs="Arial"/>
          <w:color w:val="000000" w:themeColor="text1"/>
          <w:sz w:val="24"/>
          <w:szCs w:val="28"/>
        </w:rPr>
        <w:t xml:space="preserve">В соответствии со статьями </w:t>
      </w:r>
      <w:r w:rsidR="00D2612E" w:rsidRPr="003756B9">
        <w:rPr>
          <w:rFonts w:ascii="Arial" w:hAnsi="Arial" w:cs="Arial"/>
          <w:color w:val="000000" w:themeColor="text1"/>
          <w:sz w:val="24"/>
          <w:szCs w:val="28"/>
        </w:rPr>
        <w:t xml:space="preserve">7, </w:t>
      </w:r>
      <w:r w:rsidR="0099127F" w:rsidRPr="003756B9">
        <w:rPr>
          <w:rFonts w:ascii="Arial" w:hAnsi="Arial" w:cs="Arial"/>
          <w:color w:val="000000" w:themeColor="text1"/>
          <w:sz w:val="24"/>
          <w:szCs w:val="28"/>
        </w:rPr>
        <w:t xml:space="preserve">35, </w:t>
      </w:r>
      <w:r w:rsidRPr="003756B9">
        <w:rPr>
          <w:rFonts w:ascii="Arial" w:hAnsi="Arial" w:cs="Arial"/>
          <w:color w:val="000000" w:themeColor="text1"/>
          <w:sz w:val="24"/>
          <w:szCs w:val="28"/>
        </w:rPr>
        <w:t>43–45, 46–48 Ф</w:t>
      </w:r>
      <w:r w:rsidR="003756B9">
        <w:rPr>
          <w:rFonts w:ascii="Arial" w:hAnsi="Arial" w:cs="Arial"/>
          <w:color w:val="000000" w:themeColor="text1"/>
          <w:sz w:val="24"/>
          <w:szCs w:val="28"/>
        </w:rPr>
        <w:t xml:space="preserve">едерального закона от 6 октября 2003 </w:t>
      </w:r>
      <w:r w:rsidRPr="003756B9">
        <w:rPr>
          <w:rFonts w:ascii="Arial" w:hAnsi="Arial" w:cs="Arial"/>
          <w:color w:val="000000" w:themeColor="text1"/>
          <w:sz w:val="24"/>
          <w:szCs w:val="28"/>
        </w:rPr>
        <w:t>года № 131-ФЗ «Об общих принципах организации местного самоуправления в Российской Федерации», стать</w:t>
      </w:r>
      <w:r w:rsidR="003756B9" w:rsidRPr="003756B9">
        <w:rPr>
          <w:rFonts w:ascii="Arial" w:hAnsi="Arial" w:cs="Arial"/>
          <w:color w:val="000000" w:themeColor="text1"/>
          <w:sz w:val="24"/>
          <w:szCs w:val="28"/>
        </w:rPr>
        <w:t>ей</w:t>
      </w:r>
      <w:r w:rsidRPr="003756B9">
        <w:rPr>
          <w:rFonts w:ascii="Arial" w:hAnsi="Arial" w:cs="Arial"/>
          <w:color w:val="000000" w:themeColor="text1"/>
          <w:sz w:val="24"/>
          <w:szCs w:val="28"/>
        </w:rPr>
        <w:t xml:space="preserve"> </w:t>
      </w:r>
      <w:r w:rsidR="003756B9" w:rsidRPr="003756B9">
        <w:rPr>
          <w:rFonts w:ascii="Arial" w:hAnsi="Arial" w:cs="Arial"/>
          <w:color w:val="000000" w:themeColor="text1"/>
          <w:sz w:val="24"/>
          <w:szCs w:val="28"/>
        </w:rPr>
        <w:t>44</w:t>
      </w:r>
      <w:r w:rsidRPr="003756B9">
        <w:rPr>
          <w:rFonts w:ascii="Arial" w:hAnsi="Arial" w:cs="Arial"/>
          <w:color w:val="000000" w:themeColor="text1"/>
          <w:sz w:val="24"/>
          <w:szCs w:val="28"/>
        </w:rPr>
        <w:t xml:space="preserve"> Устава </w:t>
      </w:r>
      <w:r w:rsidR="003756B9" w:rsidRPr="003756B9">
        <w:rPr>
          <w:rFonts w:ascii="Arial" w:hAnsi="Arial" w:cs="Arial"/>
          <w:color w:val="000000" w:themeColor="text1"/>
          <w:sz w:val="24"/>
          <w:szCs w:val="28"/>
        </w:rPr>
        <w:t xml:space="preserve">Тарнопольского </w:t>
      </w:r>
      <w:r w:rsidRPr="003756B9">
        <w:rPr>
          <w:rFonts w:ascii="Arial" w:hAnsi="Arial" w:cs="Arial"/>
          <w:color w:val="000000" w:themeColor="text1"/>
          <w:sz w:val="24"/>
          <w:szCs w:val="28"/>
        </w:rPr>
        <w:t xml:space="preserve">муниципального образования, </w:t>
      </w:r>
      <w:r w:rsidR="003756B9" w:rsidRPr="003756B9">
        <w:rPr>
          <w:rFonts w:ascii="Arial" w:hAnsi="Arial" w:cs="Arial"/>
          <w:color w:val="000000" w:themeColor="text1"/>
          <w:sz w:val="24"/>
          <w:szCs w:val="28"/>
        </w:rPr>
        <w:t>Дума Тарнопольского</w:t>
      </w:r>
      <w:r w:rsidRPr="003756B9">
        <w:rPr>
          <w:rFonts w:ascii="Arial" w:hAnsi="Arial" w:cs="Arial"/>
          <w:color w:val="000000" w:themeColor="text1"/>
          <w:sz w:val="24"/>
          <w:szCs w:val="28"/>
        </w:rPr>
        <w:t xml:space="preserve"> муниципального образования </w:t>
      </w:r>
    </w:p>
    <w:p w:rsidR="003756B9" w:rsidRDefault="003756B9" w:rsidP="00D2612E">
      <w:pPr>
        <w:autoSpaceDE w:val="0"/>
        <w:autoSpaceDN w:val="0"/>
        <w:adjustRightInd w:val="0"/>
        <w:spacing w:line="228" w:lineRule="auto"/>
        <w:ind w:firstLine="709"/>
        <w:jc w:val="both"/>
        <w:rPr>
          <w:rFonts w:ascii="Times New Roman" w:hAnsi="Times New Roman"/>
          <w:color w:val="000000" w:themeColor="text1"/>
          <w:sz w:val="28"/>
          <w:szCs w:val="28"/>
        </w:rPr>
      </w:pPr>
    </w:p>
    <w:p w:rsidR="00FA44F3" w:rsidRDefault="003756B9" w:rsidP="003756B9">
      <w:pPr>
        <w:autoSpaceDE w:val="0"/>
        <w:autoSpaceDN w:val="0"/>
        <w:adjustRightInd w:val="0"/>
        <w:spacing w:line="228" w:lineRule="auto"/>
        <w:ind w:firstLine="709"/>
        <w:jc w:val="center"/>
        <w:rPr>
          <w:rFonts w:ascii="Times New Roman" w:hAnsi="Times New Roman"/>
          <w:color w:val="000000" w:themeColor="text1"/>
          <w:sz w:val="28"/>
          <w:szCs w:val="28"/>
        </w:rPr>
      </w:pPr>
      <w:r w:rsidRPr="003756B9">
        <w:rPr>
          <w:rFonts w:ascii="Arial" w:hAnsi="Arial" w:cs="Arial"/>
          <w:b/>
          <w:color w:val="000000" w:themeColor="text1"/>
          <w:sz w:val="30"/>
          <w:szCs w:val="30"/>
        </w:rPr>
        <w:t>РЕШИЛА</w:t>
      </w:r>
      <w:r w:rsidR="00FA44F3" w:rsidRPr="00C01F7F">
        <w:rPr>
          <w:rFonts w:ascii="Times New Roman" w:hAnsi="Times New Roman"/>
          <w:color w:val="000000" w:themeColor="text1"/>
          <w:sz w:val="28"/>
          <w:szCs w:val="28"/>
        </w:rPr>
        <w:t>:</w:t>
      </w:r>
    </w:p>
    <w:p w:rsidR="003756B9" w:rsidRPr="00C01F7F" w:rsidRDefault="003756B9" w:rsidP="00D2612E">
      <w:pPr>
        <w:autoSpaceDE w:val="0"/>
        <w:autoSpaceDN w:val="0"/>
        <w:adjustRightInd w:val="0"/>
        <w:spacing w:line="228" w:lineRule="auto"/>
        <w:ind w:firstLine="709"/>
        <w:jc w:val="both"/>
        <w:rPr>
          <w:rFonts w:ascii="Times New Roman" w:hAnsi="Times New Roman"/>
          <w:color w:val="000000" w:themeColor="text1"/>
          <w:sz w:val="28"/>
          <w:szCs w:val="28"/>
        </w:rPr>
      </w:pPr>
    </w:p>
    <w:p w:rsidR="00FA44F3" w:rsidRPr="003756B9" w:rsidRDefault="00FA44F3" w:rsidP="00D2612E">
      <w:pPr>
        <w:autoSpaceDE w:val="0"/>
        <w:autoSpaceDN w:val="0"/>
        <w:adjustRightInd w:val="0"/>
        <w:spacing w:line="228" w:lineRule="auto"/>
        <w:ind w:firstLine="709"/>
        <w:jc w:val="both"/>
        <w:rPr>
          <w:rFonts w:ascii="Arial" w:hAnsi="Arial" w:cs="Arial"/>
          <w:color w:val="000000" w:themeColor="text1"/>
          <w:sz w:val="24"/>
          <w:szCs w:val="28"/>
        </w:rPr>
      </w:pPr>
      <w:r w:rsidRPr="003756B9">
        <w:rPr>
          <w:rFonts w:ascii="Arial" w:hAnsi="Arial" w:cs="Arial"/>
          <w:color w:val="000000" w:themeColor="text1"/>
          <w:sz w:val="24"/>
          <w:szCs w:val="28"/>
        </w:rPr>
        <w:t xml:space="preserve">1. Утвердить </w:t>
      </w:r>
      <w:r w:rsidR="00EC4A1E" w:rsidRPr="003756B9">
        <w:rPr>
          <w:rFonts w:ascii="Arial" w:hAnsi="Arial" w:cs="Arial"/>
          <w:color w:val="000000" w:themeColor="text1"/>
          <w:sz w:val="24"/>
          <w:szCs w:val="28"/>
        </w:rPr>
        <w:t>прилагаем</w:t>
      </w:r>
      <w:r w:rsidR="0029024E" w:rsidRPr="003756B9">
        <w:rPr>
          <w:rFonts w:ascii="Arial" w:hAnsi="Arial" w:cs="Arial"/>
          <w:color w:val="000000" w:themeColor="text1"/>
          <w:sz w:val="24"/>
          <w:szCs w:val="28"/>
        </w:rPr>
        <w:t xml:space="preserve">ое Положение о системе муниципальных правовых актов </w:t>
      </w:r>
      <w:r w:rsidR="003756B9" w:rsidRPr="003756B9">
        <w:rPr>
          <w:rFonts w:ascii="Arial" w:hAnsi="Arial" w:cs="Arial"/>
          <w:color w:val="000000" w:themeColor="text1"/>
          <w:sz w:val="24"/>
          <w:szCs w:val="28"/>
        </w:rPr>
        <w:t xml:space="preserve">Тарнопольского </w:t>
      </w:r>
      <w:r w:rsidR="0029024E" w:rsidRPr="003756B9">
        <w:rPr>
          <w:rFonts w:ascii="Arial" w:hAnsi="Arial" w:cs="Arial"/>
          <w:color w:val="000000" w:themeColor="text1"/>
          <w:sz w:val="24"/>
          <w:szCs w:val="28"/>
        </w:rPr>
        <w:t>муниципального образования</w:t>
      </w:r>
      <w:r w:rsidRPr="003756B9">
        <w:rPr>
          <w:rFonts w:ascii="Arial" w:hAnsi="Arial" w:cs="Arial"/>
          <w:color w:val="000000" w:themeColor="text1"/>
          <w:sz w:val="24"/>
          <w:szCs w:val="28"/>
        </w:rPr>
        <w:t>.</w:t>
      </w:r>
    </w:p>
    <w:p w:rsidR="00FA44F3" w:rsidRPr="003756B9" w:rsidRDefault="00FA44F3" w:rsidP="00D2612E">
      <w:pPr>
        <w:autoSpaceDE w:val="0"/>
        <w:autoSpaceDN w:val="0"/>
        <w:adjustRightInd w:val="0"/>
        <w:spacing w:line="228" w:lineRule="auto"/>
        <w:ind w:firstLine="709"/>
        <w:jc w:val="both"/>
        <w:rPr>
          <w:rFonts w:ascii="Arial" w:hAnsi="Arial" w:cs="Arial"/>
          <w:color w:val="000000" w:themeColor="text1"/>
          <w:sz w:val="24"/>
          <w:szCs w:val="28"/>
        </w:rPr>
      </w:pPr>
      <w:r w:rsidRPr="003756B9">
        <w:rPr>
          <w:rFonts w:ascii="Arial" w:hAnsi="Arial" w:cs="Arial"/>
          <w:color w:val="000000" w:themeColor="text1"/>
          <w:sz w:val="24"/>
          <w:szCs w:val="28"/>
        </w:rPr>
        <w:t>2. Настоящее решение вступает в силу после дня его официального опубликования.</w:t>
      </w:r>
    </w:p>
    <w:p w:rsidR="00FA44F3" w:rsidRPr="003756B9" w:rsidRDefault="00FA44F3" w:rsidP="00FA44F3">
      <w:pPr>
        <w:autoSpaceDE w:val="0"/>
        <w:autoSpaceDN w:val="0"/>
        <w:adjustRightInd w:val="0"/>
        <w:ind w:firstLine="540"/>
        <w:jc w:val="both"/>
        <w:rPr>
          <w:rFonts w:ascii="Arial" w:hAnsi="Arial" w:cs="Arial"/>
          <w:color w:val="000000" w:themeColor="text1"/>
          <w:kern w:val="2"/>
          <w:sz w:val="24"/>
          <w:szCs w:val="28"/>
        </w:rPr>
      </w:pPr>
    </w:p>
    <w:p w:rsidR="003756B9" w:rsidRPr="003756B9" w:rsidRDefault="003756B9" w:rsidP="00FA44F3">
      <w:pPr>
        <w:autoSpaceDE w:val="0"/>
        <w:autoSpaceDN w:val="0"/>
        <w:adjustRightInd w:val="0"/>
        <w:ind w:firstLine="540"/>
        <w:jc w:val="both"/>
        <w:rPr>
          <w:rFonts w:ascii="Arial" w:hAnsi="Arial" w:cs="Arial"/>
          <w:color w:val="000000" w:themeColor="text1"/>
          <w:kern w:val="2"/>
          <w:sz w:val="24"/>
          <w:szCs w:val="28"/>
        </w:rPr>
      </w:pPr>
    </w:p>
    <w:p w:rsidR="003756B9" w:rsidRPr="003756B9" w:rsidRDefault="003756B9" w:rsidP="003756B9">
      <w:pPr>
        <w:widowControl w:val="0"/>
        <w:autoSpaceDE w:val="0"/>
        <w:autoSpaceDN w:val="0"/>
        <w:adjustRightInd w:val="0"/>
        <w:spacing w:line="233" w:lineRule="auto"/>
        <w:ind w:firstLine="709"/>
        <w:jc w:val="both"/>
        <w:rPr>
          <w:rFonts w:ascii="Arial" w:hAnsi="Arial" w:cs="Arial"/>
          <w:sz w:val="24"/>
          <w:szCs w:val="24"/>
        </w:rPr>
      </w:pPr>
      <w:r w:rsidRPr="003756B9">
        <w:rPr>
          <w:rFonts w:ascii="Arial" w:hAnsi="Arial" w:cs="Arial"/>
          <w:sz w:val="24"/>
          <w:szCs w:val="24"/>
        </w:rPr>
        <w:t>Председатель Думы</w:t>
      </w:r>
    </w:p>
    <w:p w:rsidR="003756B9" w:rsidRPr="003756B9" w:rsidRDefault="003756B9" w:rsidP="003756B9">
      <w:pPr>
        <w:widowControl w:val="0"/>
        <w:autoSpaceDE w:val="0"/>
        <w:autoSpaceDN w:val="0"/>
        <w:adjustRightInd w:val="0"/>
        <w:spacing w:line="233" w:lineRule="auto"/>
        <w:ind w:firstLine="709"/>
        <w:jc w:val="both"/>
        <w:rPr>
          <w:rFonts w:ascii="Arial" w:hAnsi="Arial" w:cs="Arial"/>
          <w:sz w:val="24"/>
          <w:szCs w:val="24"/>
        </w:rPr>
      </w:pPr>
      <w:r w:rsidRPr="003756B9">
        <w:rPr>
          <w:rFonts w:ascii="Arial" w:hAnsi="Arial" w:cs="Arial"/>
          <w:sz w:val="24"/>
          <w:szCs w:val="24"/>
        </w:rPr>
        <w:t>Тарнопольского МО</w:t>
      </w:r>
    </w:p>
    <w:p w:rsidR="003756B9" w:rsidRPr="003756B9" w:rsidRDefault="003756B9" w:rsidP="003756B9">
      <w:pPr>
        <w:widowControl w:val="0"/>
        <w:autoSpaceDE w:val="0"/>
        <w:autoSpaceDN w:val="0"/>
        <w:adjustRightInd w:val="0"/>
        <w:spacing w:line="233" w:lineRule="auto"/>
        <w:ind w:firstLine="709"/>
        <w:jc w:val="both"/>
        <w:rPr>
          <w:rFonts w:ascii="Arial" w:hAnsi="Arial" w:cs="Arial"/>
          <w:sz w:val="24"/>
          <w:szCs w:val="24"/>
        </w:rPr>
      </w:pPr>
      <w:r w:rsidRPr="003756B9">
        <w:rPr>
          <w:rFonts w:ascii="Arial" w:hAnsi="Arial" w:cs="Arial"/>
          <w:sz w:val="24"/>
          <w:szCs w:val="24"/>
        </w:rPr>
        <w:t>Глава Тарнопольского МО</w:t>
      </w:r>
    </w:p>
    <w:p w:rsidR="003756B9" w:rsidRPr="003756B9" w:rsidRDefault="003756B9" w:rsidP="003756B9">
      <w:pPr>
        <w:widowControl w:val="0"/>
        <w:autoSpaceDE w:val="0"/>
        <w:autoSpaceDN w:val="0"/>
        <w:adjustRightInd w:val="0"/>
        <w:spacing w:line="233" w:lineRule="auto"/>
        <w:ind w:firstLine="709"/>
        <w:jc w:val="both"/>
        <w:rPr>
          <w:rFonts w:ascii="Arial" w:hAnsi="Arial" w:cs="Arial"/>
          <w:sz w:val="24"/>
          <w:szCs w:val="24"/>
        </w:rPr>
      </w:pPr>
      <w:proofErr w:type="spellStart"/>
      <w:r w:rsidRPr="003756B9">
        <w:rPr>
          <w:rFonts w:ascii="Arial" w:hAnsi="Arial" w:cs="Arial"/>
          <w:sz w:val="24"/>
          <w:szCs w:val="24"/>
        </w:rPr>
        <w:t>Н.В.Юрченко</w:t>
      </w:r>
      <w:proofErr w:type="spellEnd"/>
    </w:p>
    <w:p w:rsidR="003756B9" w:rsidRPr="003756B9" w:rsidRDefault="003756B9" w:rsidP="00FA44F3">
      <w:pPr>
        <w:autoSpaceDE w:val="0"/>
        <w:autoSpaceDN w:val="0"/>
        <w:adjustRightInd w:val="0"/>
        <w:ind w:firstLine="540"/>
        <w:jc w:val="both"/>
        <w:rPr>
          <w:rFonts w:ascii="Arial" w:hAnsi="Arial" w:cs="Arial"/>
          <w:color w:val="000000" w:themeColor="text1"/>
          <w:kern w:val="2"/>
          <w:sz w:val="24"/>
          <w:szCs w:val="28"/>
        </w:rPr>
      </w:pPr>
    </w:p>
    <w:p w:rsidR="003756B9" w:rsidRPr="00962609" w:rsidRDefault="003756B9" w:rsidP="003756B9">
      <w:pPr>
        <w:widowControl w:val="0"/>
        <w:autoSpaceDE w:val="0"/>
        <w:autoSpaceDN w:val="0"/>
        <w:adjustRightInd w:val="0"/>
        <w:ind w:left="5103"/>
        <w:rPr>
          <w:rFonts w:ascii="Courier New" w:hAnsi="Courier New" w:cs="Courier New"/>
          <w:sz w:val="22"/>
          <w:szCs w:val="22"/>
        </w:rPr>
      </w:pPr>
      <w:r w:rsidRPr="00962609">
        <w:rPr>
          <w:rFonts w:ascii="Courier New" w:hAnsi="Courier New" w:cs="Courier New"/>
          <w:sz w:val="22"/>
          <w:szCs w:val="22"/>
        </w:rPr>
        <w:t>УТВЕРЖДЕН</w:t>
      </w:r>
      <w:r>
        <w:rPr>
          <w:rFonts w:ascii="Courier New" w:hAnsi="Courier New" w:cs="Courier New"/>
          <w:sz w:val="22"/>
          <w:szCs w:val="22"/>
        </w:rPr>
        <w:t>О</w:t>
      </w:r>
    </w:p>
    <w:p w:rsidR="003756B9" w:rsidRPr="00962609" w:rsidRDefault="003756B9" w:rsidP="003756B9">
      <w:pPr>
        <w:widowControl w:val="0"/>
        <w:autoSpaceDE w:val="0"/>
        <w:autoSpaceDN w:val="0"/>
        <w:adjustRightInd w:val="0"/>
        <w:ind w:left="5103"/>
        <w:rPr>
          <w:rFonts w:ascii="Courier New" w:hAnsi="Courier New" w:cs="Courier New"/>
          <w:i/>
          <w:sz w:val="22"/>
          <w:szCs w:val="22"/>
        </w:rPr>
      </w:pPr>
      <w:r w:rsidRPr="00962609">
        <w:rPr>
          <w:rFonts w:ascii="Courier New" w:hAnsi="Courier New" w:cs="Courier New"/>
          <w:sz w:val="22"/>
          <w:szCs w:val="22"/>
        </w:rPr>
        <w:t xml:space="preserve">решением </w:t>
      </w:r>
      <w:r w:rsidRPr="00962609">
        <w:rPr>
          <w:rFonts w:ascii="Courier New" w:hAnsi="Courier New" w:cs="Courier New"/>
          <w:i/>
          <w:sz w:val="22"/>
          <w:szCs w:val="22"/>
        </w:rPr>
        <w:t>Думы</w:t>
      </w:r>
    </w:p>
    <w:p w:rsidR="003756B9" w:rsidRPr="00962609" w:rsidRDefault="003756B9" w:rsidP="003756B9">
      <w:pPr>
        <w:widowControl w:val="0"/>
        <w:autoSpaceDE w:val="0"/>
        <w:autoSpaceDN w:val="0"/>
        <w:adjustRightInd w:val="0"/>
        <w:ind w:left="5103"/>
        <w:rPr>
          <w:rFonts w:ascii="Courier New" w:hAnsi="Courier New" w:cs="Courier New"/>
          <w:sz w:val="22"/>
          <w:szCs w:val="22"/>
        </w:rPr>
      </w:pPr>
      <w:r w:rsidRPr="00962609">
        <w:rPr>
          <w:rFonts w:ascii="Courier New" w:hAnsi="Courier New" w:cs="Courier New"/>
          <w:i/>
          <w:sz w:val="22"/>
          <w:szCs w:val="22"/>
        </w:rPr>
        <w:t>Тарнопольского МО</w:t>
      </w:r>
    </w:p>
    <w:p w:rsidR="003756B9" w:rsidRPr="00962609" w:rsidRDefault="003756B9" w:rsidP="003756B9">
      <w:pPr>
        <w:widowControl w:val="0"/>
        <w:autoSpaceDE w:val="0"/>
        <w:autoSpaceDN w:val="0"/>
        <w:adjustRightInd w:val="0"/>
        <w:ind w:left="5103"/>
        <w:rPr>
          <w:rFonts w:ascii="Courier New" w:hAnsi="Courier New" w:cs="Courier New"/>
          <w:sz w:val="22"/>
          <w:szCs w:val="22"/>
        </w:rPr>
      </w:pPr>
      <w:r w:rsidRPr="00962609">
        <w:rPr>
          <w:rFonts w:ascii="Courier New" w:hAnsi="Courier New" w:cs="Courier New"/>
          <w:sz w:val="22"/>
          <w:szCs w:val="22"/>
        </w:rPr>
        <w:t>от «</w:t>
      </w:r>
      <w:r w:rsidR="007C6A7F">
        <w:rPr>
          <w:rFonts w:ascii="Courier New" w:hAnsi="Courier New" w:cs="Courier New"/>
          <w:sz w:val="22"/>
          <w:szCs w:val="22"/>
        </w:rPr>
        <w:t>27</w:t>
      </w:r>
      <w:r w:rsidRPr="00962609">
        <w:rPr>
          <w:rFonts w:ascii="Courier New" w:hAnsi="Courier New" w:cs="Courier New"/>
          <w:sz w:val="22"/>
          <w:szCs w:val="22"/>
        </w:rPr>
        <w:t xml:space="preserve">» </w:t>
      </w:r>
      <w:r w:rsidR="007C6A7F">
        <w:rPr>
          <w:rFonts w:ascii="Courier New" w:hAnsi="Courier New" w:cs="Courier New"/>
          <w:sz w:val="22"/>
          <w:szCs w:val="22"/>
        </w:rPr>
        <w:t>декабря</w:t>
      </w:r>
      <w:r w:rsidRPr="00962609">
        <w:rPr>
          <w:rFonts w:ascii="Courier New" w:hAnsi="Courier New" w:cs="Courier New"/>
          <w:sz w:val="22"/>
          <w:szCs w:val="22"/>
        </w:rPr>
        <w:t xml:space="preserve"> 2021 г. № </w:t>
      </w:r>
      <w:r w:rsidR="007C6A7F">
        <w:rPr>
          <w:rFonts w:ascii="Courier New" w:hAnsi="Courier New" w:cs="Courier New"/>
          <w:sz w:val="22"/>
          <w:szCs w:val="22"/>
        </w:rPr>
        <w:t>29-2</w:t>
      </w:r>
    </w:p>
    <w:p w:rsidR="00847E74" w:rsidRPr="00C01F7F" w:rsidRDefault="00847E74" w:rsidP="005625CC">
      <w:pPr>
        <w:autoSpaceDE w:val="0"/>
        <w:autoSpaceDN w:val="0"/>
        <w:adjustRightInd w:val="0"/>
        <w:ind w:firstLine="709"/>
        <w:jc w:val="center"/>
        <w:rPr>
          <w:rFonts w:ascii="Times New Roman" w:hAnsi="Times New Roman"/>
          <w:b/>
          <w:color w:val="000000" w:themeColor="text1"/>
          <w:sz w:val="28"/>
        </w:rPr>
      </w:pPr>
    </w:p>
    <w:p w:rsidR="0029024E" w:rsidRPr="003756B9" w:rsidRDefault="0029024E" w:rsidP="00C3589A">
      <w:pPr>
        <w:suppressAutoHyphens/>
        <w:ind w:right="-1"/>
        <w:jc w:val="center"/>
        <w:rPr>
          <w:rFonts w:ascii="Arial" w:hAnsi="Arial" w:cs="Arial"/>
          <w:b/>
          <w:color w:val="000000" w:themeColor="text1"/>
          <w:kern w:val="16"/>
          <w:sz w:val="24"/>
          <w:szCs w:val="24"/>
        </w:rPr>
      </w:pPr>
      <w:r w:rsidRPr="003756B9">
        <w:rPr>
          <w:rFonts w:ascii="Arial" w:hAnsi="Arial" w:cs="Arial"/>
          <w:b/>
          <w:color w:val="000000" w:themeColor="text1"/>
          <w:kern w:val="16"/>
          <w:sz w:val="24"/>
          <w:szCs w:val="24"/>
        </w:rPr>
        <w:t>ПОЛОЖ</w:t>
      </w:r>
      <w:bookmarkStart w:id="0" w:name="_GoBack"/>
      <w:bookmarkEnd w:id="0"/>
      <w:r w:rsidRPr="003756B9">
        <w:rPr>
          <w:rFonts w:ascii="Arial" w:hAnsi="Arial" w:cs="Arial"/>
          <w:b/>
          <w:color w:val="000000" w:themeColor="text1"/>
          <w:kern w:val="16"/>
          <w:sz w:val="24"/>
          <w:szCs w:val="24"/>
        </w:rPr>
        <w:t>ЕНИЕ</w:t>
      </w:r>
    </w:p>
    <w:p w:rsidR="00847E74" w:rsidRPr="003756B9" w:rsidRDefault="0029024E" w:rsidP="00C3589A">
      <w:pPr>
        <w:suppressAutoHyphens/>
        <w:ind w:right="-1"/>
        <w:jc w:val="center"/>
        <w:rPr>
          <w:rFonts w:ascii="Arial" w:hAnsi="Arial" w:cs="Arial"/>
          <w:b/>
          <w:color w:val="000000" w:themeColor="text1"/>
          <w:kern w:val="16"/>
          <w:sz w:val="24"/>
          <w:szCs w:val="24"/>
        </w:rPr>
      </w:pPr>
      <w:r w:rsidRPr="003756B9">
        <w:rPr>
          <w:rFonts w:ascii="Arial" w:hAnsi="Arial" w:cs="Arial"/>
          <w:b/>
          <w:color w:val="000000" w:themeColor="text1"/>
          <w:kern w:val="16"/>
          <w:sz w:val="24"/>
          <w:szCs w:val="24"/>
        </w:rPr>
        <w:t xml:space="preserve">О СИСТЕМЕ </w:t>
      </w:r>
      <w:r w:rsidR="00D37712" w:rsidRPr="003756B9">
        <w:rPr>
          <w:rFonts w:ascii="Arial" w:hAnsi="Arial" w:cs="Arial"/>
          <w:b/>
          <w:color w:val="000000" w:themeColor="text1"/>
          <w:kern w:val="16"/>
          <w:sz w:val="24"/>
          <w:szCs w:val="24"/>
        </w:rPr>
        <w:t xml:space="preserve">МУНИЦИПАЛЬНЫХ </w:t>
      </w:r>
      <w:r w:rsidR="00C3589A" w:rsidRPr="003756B9">
        <w:rPr>
          <w:rFonts w:ascii="Arial" w:hAnsi="Arial" w:cs="Arial"/>
          <w:b/>
          <w:color w:val="000000" w:themeColor="text1"/>
          <w:kern w:val="16"/>
          <w:sz w:val="24"/>
          <w:szCs w:val="24"/>
        </w:rPr>
        <w:t>ПРАВОВЫХ АКТОВ</w:t>
      </w:r>
    </w:p>
    <w:p w:rsidR="00C3589A" w:rsidRPr="003756B9" w:rsidRDefault="003756B9" w:rsidP="00C3589A">
      <w:pPr>
        <w:suppressAutoHyphens/>
        <w:ind w:right="-1"/>
        <w:jc w:val="center"/>
        <w:rPr>
          <w:rFonts w:ascii="Arial" w:hAnsi="Arial" w:cs="Arial"/>
          <w:b/>
          <w:color w:val="000000" w:themeColor="text1"/>
          <w:kern w:val="16"/>
          <w:sz w:val="24"/>
          <w:szCs w:val="24"/>
        </w:rPr>
      </w:pPr>
      <w:r w:rsidRPr="003756B9">
        <w:rPr>
          <w:rFonts w:ascii="Arial" w:hAnsi="Arial" w:cs="Arial"/>
          <w:b/>
          <w:color w:val="000000" w:themeColor="text1"/>
          <w:kern w:val="16"/>
          <w:sz w:val="24"/>
          <w:szCs w:val="24"/>
        </w:rPr>
        <w:t xml:space="preserve">ТАРНОПОЛЬСКОГО </w:t>
      </w:r>
      <w:r w:rsidR="00D37712" w:rsidRPr="003756B9">
        <w:rPr>
          <w:rFonts w:ascii="Arial" w:hAnsi="Arial" w:cs="Arial"/>
          <w:b/>
          <w:color w:val="000000" w:themeColor="text1"/>
          <w:kern w:val="16"/>
          <w:sz w:val="24"/>
          <w:szCs w:val="24"/>
        </w:rPr>
        <w:t xml:space="preserve">МУНИЦИПАЛЬНОГО ОБРАЗОВАНИЯ </w:t>
      </w:r>
    </w:p>
    <w:p w:rsidR="003756B9" w:rsidRPr="00C01F7F" w:rsidRDefault="003756B9" w:rsidP="00C3589A">
      <w:pPr>
        <w:suppressAutoHyphens/>
        <w:ind w:right="-1"/>
        <w:jc w:val="center"/>
        <w:rPr>
          <w:rFonts w:ascii="Times New Roman" w:hAnsi="Times New Roman"/>
          <w:color w:val="000000" w:themeColor="text1"/>
          <w:sz w:val="28"/>
          <w:szCs w:val="28"/>
        </w:rPr>
      </w:pPr>
    </w:p>
    <w:p w:rsidR="005F7199" w:rsidRPr="003756B9" w:rsidRDefault="00184964" w:rsidP="00D37712">
      <w:pPr>
        <w:keepNext/>
        <w:autoSpaceDE w:val="0"/>
        <w:autoSpaceDN w:val="0"/>
        <w:adjustRightInd w:val="0"/>
        <w:ind w:right="-1"/>
        <w:jc w:val="center"/>
        <w:rPr>
          <w:rFonts w:ascii="Arial" w:hAnsi="Arial" w:cs="Arial"/>
          <w:color w:val="000000" w:themeColor="text1"/>
          <w:sz w:val="24"/>
          <w:szCs w:val="24"/>
        </w:rPr>
      </w:pPr>
      <w:r w:rsidRPr="003756B9">
        <w:rPr>
          <w:rFonts w:ascii="Arial" w:hAnsi="Arial" w:cs="Arial"/>
          <w:color w:val="000000" w:themeColor="text1"/>
          <w:sz w:val="24"/>
          <w:szCs w:val="24"/>
        </w:rPr>
        <w:t xml:space="preserve">Глава 1. </w:t>
      </w:r>
      <w:r w:rsidR="00EC4A1E" w:rsidRPr="003756B9">
        <w:rPr>
          <w:rFonts w:ascii="Arial" w:hAnsi="Arial" w:cs="Arial"/>
          <w:color w:val="000000" w:themeColor="text1"/>
          <w:sz w:val="24"/>
          <w:szCs w:val="24"/>
        </w:rPr>
        <w:t>Общие положения</w:t>
      </w:r>
    </w:p>
    <w:p w:rsidR="005F7199" w:rsidRPr="003756B9" w:rsidRDefault="005F7199" w:rsidP="00D37712">
      <w:pPr>
        <w:keepNext/>
        <w:autoSpaceDE w:val="0"/>
        <w:autoSpaceDN w:val="0"/>
        <w:adjustRightInd w:val="0"/>
        <w:ind w:right="-1" w:firstLine="709"/>
        <w:jc w:val="both"/>
        <w:rPr>
          <w:rFonts w:ascii="Arial" w:hAnsi="Arial" w:cs="Arial"/>
          <w:color w:val="000000" w:themeColor="text1"/>
          <w:sz w:val="24"/>
          <w:szCs w:val="24"/>
        </w:rPr>
      </w:pPr>
    </w:p>
    <w:p w:rsidR="00071BCD" w:rsidRPr="003756B9" w:rsidRDefault="00847E74" w:rsidP="00071BCD">
      <w:pPr>
        <w:autoSpaceDE w:val="0"/>
        <w:autoSpaceDN w:val="0"/>
        <w:adjustRightInd w:val="0"/>
        <w:ind w:right="-1" w:firstLine="709"/>
        <w:jc w:val="both"/>
        <w:rPr>
          <w:rFonts w:ascii="Arial" w:hAnsi="Arial" w:cs="Arial"/>
          <w:color w:val="000000" w:themeColor="text1"/>
          <w:sz w:val="24"/>
          <w:szCs w:val="24"/>
        </w:rPr>
      </w:pPr>
      <w:r w:rsidRPr="003756B9">
        <w:rPr>
          <w:rFonts w:ascii="Arial" w:hAnsi="Arial" w:cs="Arial"/>
          <w:color w:val="000000" w:themeColor="text1"/>
          <w:sz w:val="24"/>
          <w:szCs w:val="24"/>
        </w:rPr>
        <w:t xml:space="preserve">1. </w:t>
      </w:r>
      <w:proofErr w:type="gramStart"/>
      <w:r w:rsidRPr="003756B9">
        <w:rPr>
          <w:rFonts w:ascii="Arial" w:hAnsi="Arial" w:cs="Arial"/>
          <w:color w:val="000000" w:themeColor="text1"/>
          <w:sz w:val="24"/>
          <w:szCs w:val="24"/>
        </w:rPr>
        <w:t>Настоящ</w:t>
      </w:r>
      <w:r w:rsidR="00071BCD" w:rsidRPr="003756B9">
        <w:rPr>
          <w:rFonts w:ascii="Arial" w:hAnsi="Arial" w:cs="Arial"/>
          <w:color w:val="000000" w:themeColor="text1"/>
          <w:sz w:val="24"/>
          <w:szCs w:val="24"/>
        </w:rPr>
        <w:t xml:space="preserve">ее Положение конкретизирует </w:t>
      </w:r>
      <w:r w:rsidR="00C169BE" w:rsidRPr="003756B9">
        <w:rPr>
          <w:rFonts w:ascii="Arial" w:hAnsi="Arial" w:cs="Arial"/>
          <w:color w:val="000000" w:themeColor="text1"/>
          <w:sz w:val="24"/>
          <w:szCs w:val="24"/>
        </w:rPr>
        <w:t>требования, предусмот</w:t>
      </w:r>
      <w:r w:rsidR="001D7D92">
        <w:rPr>
          <w:rFonts w:ascii="Arial" w:hAnsi="Arial" w:cs="Arial"/>
          <w:color w:val="000000" w:themeColor="text1"/>
          <w:sz w:val="24"/>
          <w:szCs w:val="24"/>
        </w:rPr>
        <w:t xml:space="preserve">ренные Федеральным законом от 6 октября 2003 </w:t>
      </w:r>
      <w:r w:rsidR="00C169BE" w:rsidRPr="003756B9">
        <w:rPr>
          <w:rFonts w:ascii="Arial" w:hAnsi="Arial" w:cs="Arial"/>
          <w:color w:val="000000" w:themeColor="text1"/>
          <w:sz w:val="24"/>
          <w:szCs w:val="24"/>
        </w:rPr>
        <w:t xml:space="preserve">года № 131-ФЗ «Об общих принципах организации местного самоуправления в Российской Федерации», </w:t>
      </w:r>
      <w:r w:rsidR="004D245F" w:rsidRPr="003756B9">
        <w:rPr>
          <w:rFonts w:ascii="Arial" w:hAnsi="Arial" w:cs="Arial"/>
          <w:color w:val="000000" w:themeColor="text1"/>
          <w:sz w:val="24"/>
          <w:szCs w:val="24"/>
        </w:rPr>
        <w:t xml:space="preserve">иными федеральными законами, </w:t>
      </w:r>
      <w:r w:rsidR="00C169BE" w:rsidRPr="003756B9">
        <w:rPr>
          <w:rFonts w:ascii="Arial" w:hAnsi="Arial" w:cs="Arial"/>
          <w:color w:val="000000" w:themeColor="text1"/>
          <w:sz w:val="24"/>
          <w:szCs w:val="24"/>
        </w:rPr>
        <w:t xml:space="preserve">Уставом </w:t>
      </w:r>
      <w:r w:rsidR="001D7D92">
        <w:rPr>
          <w:rFonts w:ascii="Arial" w:hAnsi="Arial" w:cs="Arial"/>
          <w:color w:val="000000" w:themeColor="text1"/>
          <w:sz w:val="24"/>
          <w:szCs w:val="24"/>
        </w:rPr>
        <w:t xml:space="preserve">Тарнопольского </w:t>
      </w:r>
      <w:r w:rsidR="00C169BE" w:rsidRPr="003756B9">
        <w:rPr>
          <w:rFonts w:ascii="Arial" w:hAnsi="Arial" w:cs="Arial"/>
          <w:color w:val="000000" w:themeColor="text1"/>
          <w:sz w:val="24"/>
          <w:szCs w:val="24"/>
        </w:rPr>
        <w:t>муниципального образования</w:t>
      </w:r>
      <w:r w:rsidR="00C169BE" w:rsidRPr="003756B9">
        <w:rPr>
          <w:rFonts w:ascii="Arial" w:hAnsi="Arial" w:cs="Arial"/>
          <w:i/>
          <w:color w:val="000000" w:themeColor="text1"/>
          <w:sz w:val="24"/>
          <w:szCs w:val="24"/>
        </w:rPr>
        <w:t xml:space="preserve"> </w:t>
      </w:r>
      <w:r w:rsidR="00C169BE" w:rsidRPr="003756B9">
        <w:rPr>
          <w:rFonts w:ascii="Arial" w:hAnsi="Arial" w:cs="Arial"/>
          <w:color w:val="000000" w:themeColor="text1"/>
          <w:sz w:val="24"/>
          <w:szCs w:val="24"/>
        </w:rPr>
        <w:t xml:space="preserve">к </w:t>
      </w:r>
      <w:r w:rsidR="00C169BE" w:rsidRPr="003756B9">
        <w:rPr>
          <w:rFonts w:ascii="Arial" w:hAnsi="Arial" w:cs="Arial"/>
          <w:color w:val="000000" w:themeColor="text1"/>
          <w:kern w:val="2"/>
          <w:sz w:val="24"/>
          <w:szCs w:val="24"/>
        </w:rPr>
        <w:t xml:space="preserve">муниципальным правовым актам </w:t>
      </w:r>
      <w:r w:rsidR="001D7D92">
        <w:rPr>
          <w:rFonts w:ascii="Arial" w:hAnsi="Arial" w:cs="Arial"/>
          <w:color w:val="000000" w:themeColor="text1"/>
          <w:kern w:val="2"/>
          <w:sz w:val="24"/>
          <w:szCs w:val="24"/>
        </w:rPr>
        <w:t xml:space="preserve">Тарнопольского </w:t>
      </w:r>
      <w:r w:rsidR="00C169BE" w:rsidRPr="003756B9">
        <w:rPr>
          <w:rFonts w:ascii="Arial" w:eastAsia="Calibri" w:hAnsi="Arial" w:cs="Arial"/>
          <w:color w:val="000000" w:themeColor="text1"/>
          <w:sz w:val="24"/>
          <w:szCs w:val="24"/>
        </w:rPr>
        <w:t xml:space="preserve">муниципального образования </w:t>
      </w:r>
      <w:r w:rsidR="00C169BE" w:rsidRPr="003756B9">
        <w:rPr>
          <w:rFonts w:ascii="Arial" w:hAnsi="Arial" w:cs="Arial"/>
          <w:color w:val="000000" w:themeColor="text1"/>
          <w:kern w:val="2"/>
          <w:sz w:val="24"/>
          <w:szCs w:val="24"/>
        </w:rPr>
        <w:t>(далее – муниципальные правовые акты)</w:t>
      </w:r>
      <w:r w:rsidR="00C169BE" w:rsidRPr="003756B9">
        <w:rPr>
          <w:rFonts w:ascii="Arial" w:hAnsi="Arial" w:cs="Arial"/>
          <w:color w:val="000000" w:themeColor="text1"/>
          <w:sz w:val="24"/>
          <w:szCs w:val="24"/>
        </w:rPr>
        <w:t xml:space="preserve">, </w:t>
      </w:r>
      <w:r w:rsidR="004D245F" w:rsidRPr="003756B9">
        <w:rPr>
          <w:rFonts w:ascii="Arial" w:hAnsi="Arial" w:cs="Arial"/>
          <w:color w:val="000000" w:themeColor="text1"/>
          <w:sz w:val="24"/>
          <w:szCs w:val="24"/>
        </w:rPr>
        <w:t xml:space="preserve">к </w:t>
      </w:r>
      <w:r w:rsidR="00071BCD" w:rsidRPr="003756B9">
        <w:rPr>
          <w:rFonts w:ascii="Arial" w:hAnsi="Arial" w:cs="Arial"/>
          <w:color w:val="000000" w:themeColor="text1"/>
          <w:sz w:val="24"/>
          <w:szCs w:val="24"/>
        </w:rPr>
        <w:t>порядку подготовки</w:t>
      </w:r>
      <w:r w:rsidR="004D4E64" w:rsidRPr="003756B9">
        <w:rPr>
          <w:rFonts w:ascii="Arial" w:hAnsi="Arial" w:cs="Arial"/>
          <w:color w:val="000000" w:themeColor="text1"/>
          <w:sz w:val="24"/>
          <w:szCs w:val="24"/>
        </w:rPr>
        <w:t xml:space="preserve"> их проектов, </w:t>
      </w:r>
      <w:r w:rsidR="007C2575" w:rsidRPr="003756B9">
        <w:rPr>
          <w:rFonts w:ascii="Arial" w:hAnsi="Arial" w:cs="Arial"/>
          <w:color w:val="000000" w:themeColor="text1"/>
          <w:sz w:val="24"/>
          <w:szCs w:val="24"/>
        </w:rPr>
        <w:t xml:space="preserve">а также к </w:t>
      </w:r>
      <w:r w:rsidR="00526872" w:rsidRPr="003756B9">
        <w:rPr>
          <w:rFonts w:ascii="Arial" w:hAnsi="Arial" w:cs="Arial"/>
          <w:color w:val="000000" w:themeColor="text1"/>
          <w:sz w:val="24"/>
          <w:szCs w:val="24"/>
        </w:rPr>
        <w:t xml:space="preserve">порядку </w:t>
      </w:r>
      <w:r w:rsidR="00071BCD" w:rsidRPr="003756B9">
        <w:rPr>
          <w:rFonts w:ascii="Arial" w:hAnsi="Arial" w:cs="Arial"/>
          <w:color w:val="000000" w:themeColor="text1"/>
          <w:sz w:val="24"/>
          <w:szCs w:val="24"/>
        </w:rPr>
        <w:t>учета</w:t>
      </w:r>
      <w:r w:rsidR="00560BF5" w:rsidRPr="003756B9">
        <w:rPr>
          <w:rFonts w:ascii="Arial" w:hAnsi="Arial" w:cs="Arial"/>
          <w:color w:val="000000" w:themeColor="text1"/>
          <w:sz w:val="24"/>
          <w:szCs w:val="24"/>
        </w:rPr>
        <w:t xml:space="preserve">, регистрации и мониторинга </w:t>
      </w:r>
      <w:r w:rsidR="00696BB4" w:rsidRPr="003756B9">
        <w:rPr>
          <w:rFonts w:ascii="Arial" w:hAnsi="Arial" w:cs="Arial"/>
          <w:color w:val="000000" w:themeColor="text1"/>
          <w:sz w:val="24"/>
          <w:szCs w:val="24"/>
        </w:rPr>
        <w:t>муниципальных правовых актов.</w:t>
      </w:r>
      <w:proofErr w:type="gramEnd"/>
    </w:p>
    <w:p w:rsidR="005357B6" w:rsidRPr="003756B9" w:rsidRDefault="005357B6" w:rsidP="00ED5888">
      <w:pPr>
        <w:keepNext/>
        <w:jc w:val="center"/>
        <w:rPr>
          <w:rFonts w:ascii="Arial" w:hAnsi="Arial" w:cs="Arial"/>
          <w:b/>
          <w:color w:val="000000" w:themeColor="text1"/>
          <w:kern w:val="2"/>
          <w:sz w:val="24"/>
          <w:szCs w:val="24"/>
        </w:rPr>
      </w:pPr>
      <w:r w:rsidRPr="003756B9">
        <w:rPr>
          <w:rFonts w:ascii="Arial" w:hAnsi="Arial" w:cs="Arial"/>
          <w:color w:val="000000" w:themeColor="text1"/>
          <w:kern w:val="2"/>
          <w:sz w:val="24"/>
          <w:szCs w:val="24"/>
        </w:rPr>
        <w:lastRenderedPageBreak/>
        <w:t xml:space="preserve">Глава </w:t>
      </w:r>
      <w:r w:rsidR="000F170D" w:rsidRPr="003756B9">
        <w:rPr>
          <w:rFonts w:ascii="Arial" w:hAnsi="Arial" w:cs="Arial"/>
          <w:color w:val="000000" w:themeColor="text1"/>
          <w:kern w:val="2"/>
          <w:sz w:val="24"/>
          <w:szCs w:val="24"/>
        </w:rPr>
        <w:t>2</w:t>
      </w:r>
      <w:r w:rsidRPr="003756B9">
        <w:rPr>
          <w:rFonts w:ascii="Arial" w:hAnsi="Arial" w:cs="Arial"/>
          <w:color w:val="000000" w:themeColor="text1"/>
          <w:kern w:val="2"/>
          <w:sz w:val="24"/>
          <w:szCs w:val="24"/>
        </w:rPr>
        <w:t xml:space="preserve">. </w:t>
      </w:r>
      <w:r w:rsidR="00A935EA" w:rsidRPr="003756B9">
        <w:rPr>
          <w:rFonts w:ascii="Arial" w:hAnsi="Arial" w:cs="Arial"/>
          <w:color w:val="000000" w:themeColor="text1"/>
          <w:kern w:val="2"/>
          <w:sz w:val="24"/>
          <w:szCs w:val="24"/>
        </w:rPr>
        <w:t xml:space="preserve">Система </w:t>
      </w:r>
      <w:r w:rsidR="00423A60" w:rsidRPr="003756B9">
        <w:rPr>
          <w:rFonts w:ascii="Arial" w:hAnsi="Arial" w:cs="Arial"/>
          <w:color w:val="000000" w:themeColor="text1"/>
          <w:kern w:val="2"/>
          <w:sz w:val="24"/>
          <w:szCs w:val="24"/>
        </w:rPr>
        <w:t xml:space="preserve">муниципальных </w:t>
      </w:r>
      <w:r w:rsidR="00EC4A1E" w:rsidRPr="003756B9">
        <w:rPr>
          <w:rFonts w:ascii="Arial" w:hAnsi="Arial" w:cs="Arial"/>
          <w:color w:val="000000" w:themeColor="text1"/>
          <w:kern w:val="2"/>
          <w:sz w:val="24"/>
          <w:szCs w:val="24"/>
        </w:rPr>
        <w:t>правовых актов</w:t>
      </w:r>
    </w:p>
    <w:p w:rsidR="005357B6" w:rsidRPr="003756B9" w:rsidRDefault="005357B6" w:rsidP="00ED5888">
      <w:pPr>
        <w:keepNext/>
        <w:jc w:val="center"/>
        <w:rPr>
          <w:rFonts w:ascii="Arial" w:hAnsi="Arial" w:cs="Arial"/>
          <w:b/>
          <w:color w:val="000000" w:themeColor="text1"/>
          <w:kern w:val="2"/>
          <w:sz w:val="24"/>
          <w:szCs w:val="24"/>
        </w:rPr>
      </w:pPr>
    </w:p>
    <w:p w:rsidR="00B74DCC" w:rsidRPr="003756B9" w:rsidRDefault="00B74DCC" w:rsidP="00B74DCC">
      <w:pPr>
        <w:autoSpaceDE w:val="0"/>
        <w:autoSpaceDN w:val="0"/>
        <w:adjustRightInd w:val="0"/>
        <w:ind w:right="-1" w:firstLine="709"/>
        <w:jc w:val="both"/>
        <w:rPr>
          <w:rFonts w:ascii="Arial" w:hAnsi="Arial" w:cs="Arial"/>
          <w:color w:val="000000" w:themeColor="text1"/>
          <w:sz w:val="24"/>
          <w:szCs w:val="24"/>
        </w:rPr>
      </w:pPr>
      <w:r w:rsidRPr="003756B9">
        <w:rPr>
          <w:rFonts w:ascii="Arial" w:hAnsi="Arial" w:cs="Arial"/>
          <w:color w:val="000000" w:themeColor="text1"/>
          <w:sz w:val="24"/>
          <w:szCs w:val="24"/>
        </w:rPr>
        <w:t xml:space="preserve">2. </w:t>
      </w:r>
      <w:r w:rsidRPr="003756B9">
        <w:rPr>
          <w:rFonts w:ascii="Arial" w:hAnsi="Arial" w:cs="Arial"/>
          <w:color w:val="000000" w:themeColor="text1"/>
          <w:kern w:val="2"/>
          <w:sz w:val="24"/>
          <w:szCs w:val="24"/>
        </w:rPr>
        <w:t xml:space="preserve">В систему муниципальных правовых актов </w:t>
      </w:r>
      <w:r w:rsidR="001D7D92">
        <w:rPr>
          <w:rFonts w:ascii="Arial" w:hAnsi="Arial" w:cs="Arial"/>
          <w:color w:val="000000" w:themeColor="text1"/>
          <w:kern w:val="2"/>
          <w:sz w:val="24"/>
          <w:szCs w:val="24"/>
        </w:rPr>
        <w:t xml:space="preserve">Тарнопольского </w:t>
      </w:r>
      <w:r w:rsidRPr="003756B9">
        <w:rPr>
          <w:rFonts w:ascii="Arial" w:hAnsi="Arial" w:cs="Arial"/>
          <w:color w:val="000000" w:themeColor="text1"/>
          <w:sz w:val="24"/>
          <w:szCs w:val="24"/>
        </w:rPr>
        <w:t xml:space="preserve">муниципального образования </w:t>
      </w:r>
      <w:r w:rsidRPr="003756B9">
        <w:rPr>
          <w:rFonts w:ascii="Arial" w:hAnsi="Arial" w:cs="Arial"/>
          <w:color w:val="000000" w:themeColor="text1"/>
          <w:kern w:val="2"/>
          <w:sz w:val="24"/>
          <w:szCs w:val="24"/>
        </w:rPr>
        <w:t>(далее – муниципальное образование) входят:</w:t>
      </w:r>
    </w:p>
    <w:p w:rsidR="00B74DCC" w:rsidRPr="003756B9" w:rsidRDefault="00B74DCC" w:rsidP="00B74DCC">
      <w:pPr>
        <w:autoSpaceDE w:val="0"/>
        <w:autoSpaceDN w:val="0"/>
        <w:adjustRightInd w:val="0"/>
        <w:ind w:right="-1" w:firstLine="709"/>
        <w:jc w:val="both"/>
        <w:rPr>
          <w:rFonts w:ascii="Arial" w:eastAsia="Calibri" w:hAnsi="Arial" w:cs="Arial"/>
          <w:color w:val="000000" w:themeColor="text1"/>
          <w:sz w:val="24"/>
          <w:szCs w:val="24"/>
        </w:rPr>
      </w:pPr>
      <w:r w:rsidRPr="003756B9">
        <w:rPr>
          <w:rFonts w:ascii="Arial" w:hAnsi="Arial" w:cs="Arial"/>
          <w:color w:val="000000" w:themeColor="text1"/>
          <w:sz w:val="24"/>
          <w:szCs w:val="24"/>
        </w:rPr>
        <w:t xml:space="preserve">1) </w:t>
      </w:r>
      <w:r w:rsidR="00503074" w:rsidRPr="003756B9">
        <w:rPr>
          <w:rFonts w:ascii="Arial" w:eastAsia="Calibri" w:hAnsi="Arial" w:cs="Arial"/>
          <w:color w:val="000000" w:themeColor="text1"/>
          <w:sz w:val="24"/>
          <w:szCs w:val="24"/>
        </w:rPr>
        <w:t>у</w:t>
      </w:r>
      <w:r w:rsidRPr="003756B9">
        <w:rPr>
          <w:rFonts w:ascii="Arial" w:eastAsia="Calibri" w:hAnsi="Arial" w:cs="Arial"/>
          <w:color w:val="000000" w:themeColor="text1"/>
          <w:sz w:val="24"/>
          <w:szCs w:val="24"/>
        </w:rPr>
        <w:t>став муниципального образования</w:t>
      </w:r>
      <w:r w:rsidRPr="003756B9">
        <w:rPr>
          <w:rFonts w:ascii="Arial" w:hAnsi="Arial" w:cs="Arial"/>
          <w:color w:val="000000" w:themeColor="text1"/>
          <w:sz w:val="24"/>
          <w:szCs w:val="24"/>
        </w:rPr>
        <w:t xml:space="preserve"> (далее – Устав)</w:t>
      </w:r>
      <w:r w:rsidRPr="003756B9">
        <w:rPr>
          <w:rFonts w:ascii="Arial" w:eastAsia="Calibri" w:hAnsi="Arial" w:cs="Arial"/>
          <w:color w:val="000000" w:themeColor="text1"/>
          <w:sz w:val="24"/>
          <w:szCs w:val="24"/>
        </w:rPr>
        <w:t>;</w:t>
      </w:r>
    </w:p>
    <w:p w:rsidR="00B74DCC" w:rsidRPr="003756B9" w:rsidRDefault="00B74DCC" w:rsidP="00B74DCC">
      <w:pPr>
        <w:autoSpaceDE w:val="0"/>
        <w:autoSpaceDN w:val="0"/>
        <w:adjustRightInd w:val="0"/>
        <w:ind w:right="-1" w:firstLine="709"/>
        <w:jc w:val="both"/>
        <w:rPr>
          <w:rFonts w:ascii="Arial" w:eastAsia="Calibri" w:hAnsi="Arial" w:cs="Arial"/>
          <w:color w:val="000000" w:themeColor="text1"/>
          <w:sz w:val="24"/>
          <w:szCs w:val="24"/>
        </w:rPr>
      </w:pPr>
      <w:r w:rsidRPr="003756B9">
        <w:rPr>
          <w:rFonts w:ascii="Arial" w:eastAsia="Calibri" w:hAnsi="Arial" w:cs="Arial"/>
          <w:color w:val="000000" w:themeColor="text1"/>
          <w:sz w:val="24"/>
          <w:szCs w:val="24"/>
        </w:rPr>
        <w:t>2) муниципальные правовые акты о внесении изменений и дополнений в Устав;</w:t>
      </w:r>
    </w:p>
    <w:p w:rsidR="00B74DCC" w:rsidRPr="003756B9" w:rsidRDefault="00B74DCC" w:rsidP="00B74DCC">
      <w:pPr>
        <w:autoSpaceDE w:val="0"/>
        <w:autoSpaceDN w:val="0"/>
        <w:adjustRightInd w:val="0"/>
        <w:ind w:right="-1" w:firstLine="709"/>
        <w:jc w:val="both"/>
        <w:rPr>
          <w:rFonts w:ascii="Arial" w:eastAsia="Calibri" w:hAnsi="Arial" w:cs="Arial"/>
          <w:color w:val="000000" w:themeColor="text1"/>
          <w:sz w:val="24"/>
          <w:szCs w:val="24"/>
        </w:rPr>
      </w:pPr>
      <w:r w:rsidRPr="003756B9">
        <w:rPr>
          <w:rFonts w:ascii="Arial" w:eastAsia="Calibri" w:hAnsi="Arial" w:cs="Arial"/>
          <w:color w:val="000000" w:themeColor="text1"/>
          <w:sz w:val="24"/>
          <w:szCs w:val="24"/>
        </w:rPr>
        <w:t>3) муниципальные правовые акты, принятые на местном референдуме (сходе граждан);</w:t>
      </w:r>
    </w:p>
    <w:p w:rsidR="00B74DCC" w:rsidRPr="003756B9" w:rsidRDefault="00B74DCC" w:rsidP="00B74DCC">
      <w:pPr>
        <w:autoSpaceDE w:val="0"/>
        <w:autoSpaceDN w:val="0"/>
        <w:adjustRightInd w:val="0"/>
        <w:ind w:right="-1" w:firstLine="709"/>
        <w:jc w:val="both"/>
        <w:rPr>
          <w:rFonts w:ascii="Arial" w:eastAsia="Calibri" w:hAnsi="Arial" w:cs="Arial"/>
          <w:color w:val="000000" w:themeColor="text1"/>
          <w:sz w:val="24"/>
          <w:szCs w:val="24"/>
        </w:rPr>
      </w:pPr>
      <w:r w:rsidRPr="003756B9">
        <w:rPr>
          <w:rFonts w:ascii="Arial" w:eastAsia="Calibri" w:hAnsi="Arial" w:cs="Arial"/>
          <w:color w:val="000000" w:themeColor="text1"/>
          <w:sz w:val="24"/>
          <w:szCs w:val="24"/>
        </w:rPr>
        <w:t xml:space="preserve">4) решения </w:t>
      </w:r>
      <w:r w:rsidR="001D7D92">
        <w:rPr>
          <w:rFonts w:ascii="Arial" w:eastAsia="Calibri" w:hAnsi="Arial" w:cs="Arial"/>
          <w:color w:val="000000" w:themeColor="text1"/>
          <w:sz w:val="24"/>
          <w:szCs w:val="24"/>
        </w:rPr>
        <w:t>Думы Тарнопольского</w:t>
      </w:r>
      <w:r w:rsidRPr="003756B9">
        <w:rPr>
          <w:rFonts w:ascii="Arial" w:eastAsia="Calibri" w:hAnsi="Arial" w:cs="Arial"/>
          <w:color w:val="000000" w:themeColor="text1"/>
          <w:sz w:val="24"/>
          <w:szCs w:val="24"/>
        </w:rPr>
        <w:t xml:space="preserve"> муниципального образования (далее – Дума);</w:t>
      </w:r>
    </w:p>
    <w:p w:rsidR="00B74DCC" w:rsidRPr="003756B9" w:rsidRDefault="001D7D92" w:rsidP="00B74DCC">
      <w:pPr>
        <w:autoSpaceDE w:val="0"/>
        <w:autoSpaceDN w:val="0"/>
        <w:adjustRightInd w:val="0"/>
        <w:ind w:right="-1" w:firstLine="709"/>
        <w:jc w:val="both"/>
        <w:rPr>
          <w:rFonts w:ascii="Arial" w:eastAsia="Calibri" w:hAnsi="Arial" w:cs="Arial"/>
          <w:color w:val="000000" w:themeColor="text1"/>
          <w:sz w:val="24"/>
          <w:szCs w:val="24"/>
        </w:rPr>
      </w:pPr>
      <w:r>
        <w:rPr>
          <w:rFonts w:ascii="Arial" w:eastAsia="Calibri" w:hAnsi="Arial" w:cs="Arial"/>
          <w:color w:val="000000" w:themeColor="text1"/>
          <w:sz w:val="24"/>
          <w:szCs w:val="24"/>
        </w:rPr>
        <w:t>5</w:t>
      </w:r>
      <w:r w:rsidR="00B74DCC" w:rsidRPr="003756B9">
        <w:rPr>
          <w:rFonts w:ascii="Arial" w:eastAsia="Calibri" w:hAnsi="Arial" w:cs="Arial"/>
          <w:color w:val="000000" w:themeColor="text1"/>
          <w:sz w:val="24"/>
          <w:szCs w:val="24"/>
        </w:rPr>
        <w:t>) постановления и распоряжения главы муниципального образования (далее – Глава);</w:t>
      </w:r>
    </w:p>
    <w:p w:rsidR="00C8397E" w:rsidRPr="003756B9" w:rsidRDefault="00B74DCC" w:rsidP="00B45FAF">
      <w:pPr>
        <w:pStyle w:val="ConsPlusNormal"/>
        <w:ind w:firstLine="709"/>
        <w:jc w:val="both"/>
        <w:rPr>
          <w:color w:val="000000" w:themeColor="text1"/>
          <w:kern w:val="2"/>
          <w:sz w:val="24"/>
          <w:szCs w:val="24"/>
        </w:rPr>
      </w:pPr>
      <w:r w:rsidRPr="003756B9">
        <w:rPr>
          <w:color w:val="000000" w:themeColor="text1"/>
          <w:kern w:val="2"/>
          <w:sz w:val="24"/>
          <w:szCs w:val="24"/>
        </w:rPr>
        <w:t>3</w:t>
      </w:r>
      <w:r w:rsidR="005357B6" w:rsidRPr="003756B9">
        <w:rPr>
          <w:color w:val="000000" w:themeColor="text1"/>
          <w:kern w:val="2"/>
          <w:sz w:val="24"/>
          <w:szCs w:val="24"/>
        </w:rPr>
        <w:t xml:space="preserve">. </w:t>
      </w:r>
      <w:r w:rsidR="00C8397E" w:rsidRPr="003756B9">
        <w:rPr>
          <w:color w:val="000000" w:themeColor="text1"/>
          <w:kern w:val="2"/>
          <w:sz w:val="24"/>
          <w:szCs w:val="24"/>
        </w:rPr>
        <w:t xml:space="preserve">Система муниципальных правовых актов основывается на принципах единства и целостности, внутренней </w:t>
      </w:r>
      <w:proofErr w:type="spellStart"/>
      <w:r w:rsidR="00C8397E" w:rsidRPr="003756B9">
        <w:rPr>
          <w:color w:val="000000" w:themeColor="text1"/>
          <w:kern w:val="2"/>
          <w:sz w:val="24"/>
          <w:szCs w:val="24"/>
        </w:rPr>
        <w:t>дифференцированности</w:t>
      </w:r>
      <w:proofErr w:type="spellEnd"/>
      <w:r w:rsidR="00C8397E" w:rsidRPr="003756B9">
        <w:rPr>
          <w:color w:val="000000" w:themeColor="text1"/>
          <w:kern w:val="2"/>
          <w:sz w:val="24"/>
          <w:szCs w:val="24"/>
        </w:rPr>
        <w:t xml:space="preserve"> и непротиворечивости, иерархического построения в зависимости от их юридической силы.</w:t>
      </w:r>
    </w:p>
    <w:p w:rsidR="004751EA" w:rsidRPr="003756B9" w:rsidRDefault="008E22BD" w:rsidP="00B45FAF">
      <w:pPr>
        <w:pStyle w:val="ConsPlusNormal"/>
        <w:ind w:firstLine="709"/>
        <w:jc w:val="both"/>
        <w:rPr>
          <w:color w:val="000000" w:themeColor="text1"/>
          <w:kern w:val="2"/>
          <w:sz w:val="24"/>
          <w:szCs w:val="24"/>
        </w:rPr>
      </w:pPr>
      <w:r w:rsidRPr="003756B9">
        <w:rPr>
          <w:color w:val="000000" w:themeColor="text1"/>
          <w:kern w:val="2"/>
          <w:sz w:val="24"/>
          <w:szCs w:val="24"/>
        </w:rPr>
        <w:t>4</w:t>
      </w:r>
      <w:r w:rsidR="004751EA" w:rsidRPr="003756B9">
        <w:rPr>
          <w:color w:val="000000" w:themeColor="text1"/>
          <w:kern w:val="2"/>
          <w:sz w:val="24"/>
          <w:szCs w:val="24"/>
        </w:rPr>
        <w:t xml:space="preserve">. </w:t>
      </w:r>
      <w:proofErr w:type="gramStart"/>
      <w:r w:rsidR="004751EA" w:rsidRPr="003756B9">
        <w:rPr>
          <w:color w:val="000000" w:themeColor="text1"/>
          <w:kern w:val="2"/>
          <w:sz w:val="24"/>
          <w:szCs w:val="24"/>
        </w:rPr>
        <w:t xml:space="preserve">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004751EA" w:rsidRPr="003756B9">
        <w:rPr>
          <w:rFonts w:eastAsia="Calibri"/>
          <w:color w:val="000000" w:themeColor="text1"/>
          <w:sz w:val="24"/>
          <w:szCs w:val="24"/>
        </w:rPr>
        <w:t>муниципальными правовыми актами о</w:t>
      </w:r>
      <w:proofErr w:type="gramEnd"/>
      <w:r w:rsidR="004751EA" w:rsidRPr="003756B9">
        <w:rPr>
          <w:rFonts w:eastAsia="Calibri"/>
          <w:color w:val="000000" w:themeColor="text1"/>
          <w:sz w:val="24"/>
          <w:szCs w:val="24"/>
        </w:rPr>
        <w:t xml:space="preserve"> </w:t>
      </w:r>
      <w:proofErr w:type="gramStart"/>
      <w:r w:rsidR="004751EA" w:rsidRPr="003756B9">
        <w:rPr>
          <w:rFonts w:eastAsia="Calibri"/>
          <w:color w:val="000000" w:themeColor="text1"/>
          <w:sz w:val="24"/>
          <w:szCs w:val="24"/>
        </w:rPr>
        <w:t>внесении</w:t>
      </w:r>
      <w:proofErr w:type="gramEnd"/>
      <w:r w:rsidR="004751EA" w:rsidRPr="003756B9">
        <w:rPr>
          <w:rFonts w:eastAsia="Calibri"/>
          <w:color w:val="000000" w:themeColor="text1"/>
          <w:sz w:val="24"/>
          <w:szCs w:val="24"/>
        </w:rPr>
        <w:t xml:space="preserve"> изменений и дополнений в Устав</w:t>
      </w:r>
      <w:r w:rsidR="008824B9" w:rsidRPr="003756B9">
        <w:rPr>
          <w:color w:val="000000" w:themeColor="text1"/>
          <w:kern w:val="2"/>
          <w:sz w:val="24"/>
          <w:szCs w:val="24"/>
        </w:rPr>
        <w:t>, настоящим Положением.</w:t>
      </w:r>
    </w:p>
    <w:p w:rsidR="00AD41E4" w:rsidRPr="003756B9" w:rsidRDefault="008E22BD" w:rsidP="00B45FAF">
      <w:pPr>
        <w:pStyle w:val="ConsPlusNormal"/>
        <w:ind w:firstLine="709"/>
        <w:jc w:val="both"/>
        <w:rPr>
          <w:color w:val="000000" w:themeColor="text1"/>
          <w:kern w:val="2"/>
          <w:sz w:val="24"/>
          <w:szCs w:val="24"/>
        </w:rPr>
      </w:pPr>
      <w:r w:rsidRPr="003756B9">
        <w:rPr>
          <w:color w:val="000000" w:themeColor="text1"/>
          <w:kern w:val="2"/>
          <w:sz w:val="24"/>
          <w:szCs w:val="24"/>
        </w:rPr>
        <w:t>5</w:t>
      </w:r>
      <w:r w:rsidR="00AD41E4" w:rsidRPr="003756B9">
        <w:rPr>
          <w:color w:val="000000" w:themeColor="text1"/>
          <w:kern w:val="2"/>
          <w:sz w:val="24"/>
          <w:szCs w:val="24"/>
        </w:rPr>
        <w:t xml:space="preserve">. </w:t>
      </w:r>
      <w:proofErr w:type="gramStart"/>
      <w:r w:rsidR="00AD41E4" w:rsidRPr="003756B9">
        <w:rPr>
          <w:color w:val="000000" w:themeColor="text1"/>
          <w:kern w:val="2"/>
          <w:sz w:val="24"/>
          <w:szCs w:val="24"/>
        </w:rPr>
        <w:t xml:space="preserve">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w:t>
      </w:r>
      <w:r w:rsidR="00E617D2" w:rsidRPr="003756B9">
        <w:rPr>
          <w:color w:val="000000" w:themeColor="text1"/>
          <w:kern w:val="2"/>
          <w:sz w:val="24"/>
          <w:szCs w:val="24"/>
        </w:rPr>
        <w:t xml:space="preserve">тех же вида и формы, если иное не предусмотрено федеральными законами, иными федеральными нормативными правовыми актами, Уставом, </w:t>
      </w:r>
      <w:r w:rsidR="00E617D2" w:rsidRPr="003756B9">
        <w:rPr>
          <w:rFonts w:eastAsia="Calibri"/>
          <w:color w:val="000000" w:themeColor="text1"/>
          <w:sz w:val="24"/>
          <w:szCs w:val="24"/>
        </w:rPr>
        <w:t>муниципальными правовыми актами о внесении изменений и дополнений</w:t>
      </w:r>
      <w:proofErr w:type="gramEnd"/>
      <w:r w:rsidR="00E617D2" w:rsidRPr="003756B9">
        <w:rPr>
          <w:rFonts w:eastAsia="Calibri"/>
          <w:color w:val="000000" w:themeColor="text1"/>
          <w:sz w:val="24"/>
          <w:szCs w:val="24"/>
        </w:rPr>
        <w:t xml:space="preserve"> в Устав</w:t>
      </w:r>
      <w:r w:rsidR="00E617D2" w:rsidRPr="003756B9">
        <w:rPr>
          <w:color w:val="000000" w:themeColor="text1"/>
          <w:kern w:val="2"/>
          <w:sz w:val="24"/>
          <w:szCs w:val="24"/>
        </w:rPr>
        <w:t>, настоящим Положением.</w:t>
      </w:r>
    </w:p>
    <w:p w:rsidR="008E22BD" w:rsidRPr="003756B9" w:rsidRDefault="008E22BD" w:rsidP="008E22BD">
      <w:pPr>
        <w:pStyle w:val="ConsPlusNormal"/>
        <w:ind w:firstLine="709"/>
        <w:jc w:val="both"/>
        <w:rPr>
          <w:color w:val="000000" w:themeColor="text1"/>
          <w:kern w:val="2"/>
          <w:sz w:val="24"/>
          <w:szCs w:val="24"/>
        </w:rPr>
      </w:pPr>
      <w:r w:rsidRPr="003756B9">
        <w:rPr>
          <w:color w:val="000000" w:themeColor="text1"/>
          <w:kern w:val="2"/>
          <w:sz w:val="24"/>
          <w:szCs w:val="24"/>
        </w:rPr>
        <w:t xml:space="preserve">6. Муниципальные правовые акты имеют нормативный характер (нормативные </w:t>
      </w:r>
      <w:r w:rsidR="00EE5C6D" w:rsidRPr="003756B9">
        <w:rPr>
          <w:color w:val="000000" w:themeColor="text1"/>
          <w:kern w:val="2"/>
          <w:sz w:val="24"/>
          <w:szCs w:val="24"/>
        </w:rPr>
        <w:t xml:space="preserve">муниципальные </w:t>
      </w:r>
      <w:r w:rsidRPr="003756B9">
        <w:rPr>
          <w:color w:val="000000" w:themeColor="text1"/>
          <w:kern w:val="2"/>
          <w:sz w:val="24"/>
          <w:szCs w:val="24"/>
        </w:rPr>
        <w:t xml:space="preserve">правовые акты) или являются актами индивидуального правового регулирования (ненормативные </w:t>
      </w:r>
      <w:r w:rsidR="00EE5C6D" w:rsidRPr="003756B9">
        <w:rPr>
          <w:color w:val="000000" w:themeColor="text1"/>
          <w:kern w:val="2"/>
          <w:sz w:val="24"/>
          <w:szCs w:val="24"/>
        </w:rPr>
        <w:t xml:space="preserve">муниципальные </w:t>
      </w:r>
      <w:r w:rsidRPr="003756B9">
        <w:rPr>
          <w:color w:val="000000" w:themeColor="text1"/>
          <w:kern w:val="2"/>
          <w:sz w:val="24"/>
          <w:szCs w:val="24"/>
        </w:rPr>
        <w:t>правовые акты).</w:t>
      </w:r>
    </w:p>
    <w:p w:rsidR="00EE5C6D" w:rsidRPr="003756B9" w:rsidRDefault="00EE5C6D" w:rsidP="008E22BD">
      <w:pPr>
        <w:pStyle w:val="ConsPlusNormal"/>
        <w:ind w:firstLine="709"/>
        <w:jc w:val="both"/>
        <w:rPr>
          <w:color w:val="000000" w:themeColor="text1"/>
          <w:kern w:val="2"/>
          <w:sz w:val="24"/>
          <w:szCs w:val="24"/>
        </w:rPr>
      </w:pPr>
      <w:r w:rsidRPr="003756B9">
        <w:rPr>
          <w:color w:val="000000" w:themeColor="text1"/>
          <w:kern w:val="2"/>
          <w:sz w:val="24"/>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DA6887" w:rsidRPr="003756B9" w:rsidRDefault="00DA6887" w:rsidP="00DA6887">
      <w:pPr>
        <w:pStyle w:val="ConsPlusNormal"/>
        <w:ind w:firstLine="709"/>
        <w:jc w:val="both"/>
        <w:rPr>
          <w:color w:val="000000" w:themeColor="text1"/>
          <w:kern w:val="2"/>
          <w:sz w:val="24"/>
          <w:szCs w:val="24"/>
        </w:rPr>
      </w:pPr>
      <w:r w:rsidRPr="003756B9">
        <w:rPr>
          <w:color w:val="000000" w:themeColor="text1"/>
          <w:kern w:val="2"/>
          <w:sz w:val="24"/>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8E22BD" w:rsidRPr="003756B9" w:rsidRDefault="008E22BD" w:rsidP="008E22BD">
      <w:pPr>
        <w:pStyle w:val="ConsPlusNormal"/>
        <w:ind w:firstLine="709"/>
        <w:jc w:val="both"/>
        <w:rPr>
          <w:color w:val="000000" w:themeColor="text1"/>
          <w:kern w:val="2"/>
          <w:sz w:val="24"/>
          <w:szCs w:val="24"/>
        </w:rPr>
      </w:pPr>
      <w:r w:rsidRPr="003756B9">
        <w:rPr>
          <w:color w:val="000000" w:themeColor="text1"/>
          <w:kern w:val="2"/>
          <w:sz w:val="24"/>
          <w:szCs w:val="24"/>
        </w:rPr>
        <w:t xml:space="preserve">7. Муниципальные правовые акты принимаются органами местного самоуправления, </w:t>
      </w:r>
      <w:r w:rsidR="00390DF0" w:rsidRPr="003756B9">
        <w:rPr>
          <w:color w:val="000000" w:themeColor="text1"/>
          <w:kern w:val="2"/>
          <w:sz w:val="24"/>
          <w:szCs w:val="24"/>
        </w:rPr>
        <w:t xml:space="preserve">должностными лицами местного самоуправления </w:t>
      </w:r>
      <w:r w:rsidRPr="003756B9">
        <w:rPr>
          <w:color w:val="000000" w:themeColor="text1"/>
          <w:kern w:val="2"/>
          <w:sz w:val="24"/>
          <w:szCs w:val="24"/>
        </w:rPr>
        <w:t xml:space="preserve">по вопросам, отнесенным к компетенции соответственно этих органов местного </w:t>
      </w:r>
      <w:r w:rsidRPr="003756B9">
        <w:rPr>
          <w:color w:val="000000" w:themeColor="text1"/>
          <w:kern w:val="2"/>
          <w:sz w:val="24"/>
          <w:szCs w:val="24"/>
        </w:rPr>
        <w:lastRenderedPageBreak/>
        <w:t>самоуправления, их должностных лиц федеральными законами, иными федеральными нормативными правовыми актами, законами Иркутской области, Уставом, иными муниципальными правовыми актами.</w:t>
      </w:r>
    </w:p>
    <w:p w:rsidR="00C111E7" w:rsidRPr="003756B9" w:rsidRDefault="00C111E7" w:rsidP="008E22BD">
      <w:pPr>
        <w:pStyle w:val="ConsPlusNormal"/>
        <w:ind w:firstLine="709"/>
        <w:jc w:val="both"/>
        <w:rPr>
          <w:color w:val="000000" w:themeColor="text1"/>
          <w:kern w:val="2"/>
          <w:sz w:val="24"/>
          <w:szCs w:val="24"/>
        </w:rPr>
      </w:pPr>
      <w:r w:rsidRPr="003756B9">
        <w:rPr>
          <w:color w:val="000000" w:themeColor="text1"/>
          <w:kern w:val="2"/>
          <w:sz w:val="24"/>
          <w:szCs w:val="24"/>
        </w:rPr>
        <w:t xml:space="preserve">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2766D3" w:rsidRPr="003756B9" w:rsidRDefault="002766D3" w:rsidP="008E22BD">
      <w:pPr>
        <w:pStyle w:val="ConsPlusNormal"/>
        <w:ind w:firstLine="709"/>
        <w:jc w:val="both"/>
        <w:rPr>
          <w:color w:val="000000" w:themeColor="text1"/>
          <w:kern w:val="2"/>
          <w:sz w:val="24"/>
          <w:szCs w:val="24"/>
        </w:rPr>
      </w:pPr>
      <w:r w:rsidRPr="003756B9">
        <w:rPr>
          <w:color w:val="000000" w:themeColor="text1"/>
          <w:kern w:val="2"/>
          <w:sz w:val="24"/>
          <w:szCs w:val="24"/>
        </w:rPr>
        <w:t xml:space="preserve">Муниципальные правовые акты </w:t>
      </w:r>
      <w:r w:rsidR="0095796C" w:rsidRPr="003756B9">
        <w:rPr>
          <w:color w:val="000000" w:themeColor="text1"/>
          <w:kern w:val="2"/>
          <w:sz w:val="24"/>
          <w:szCs w:val="24"/>
        </w:rPr>
        <w:t xml:space="preserve">в преамбуле </w:t>
      </w:r>
      <w:r w:rsidRPr="003756B9">
        <w:rPr>
          <w:color w:val="000000" w:themeColor="text1"/>
          <w:kern w:val="2"/>
          <w:sz w:val="24"/>
          <w:szCs w:val="24"/>
        </w:rPr>
        <w:t xml:space="preserve">должны содержать указание на правовые акты, на основании </w:t>
      </w:r>
      <w:r w:rsidR="002C7EE5" w:rsidRPr="003756B9">
        <w:rPr>
          <w:color w:val="000000" w:themeColor="text1"/>
          <w:kern w:val="2"/>
          <w:sz w:val="24"/>
          <w:szCs w:val="24"/>
        </w:rPr>
        <w:t xml:space="preserve">или во исполнение </w:t>
      </w:r>
      <w:r w:rsidRPr="003756B9">
        <w:rPr>
          <w:color w:val="000000" w:themeColor="text1"/>
          <w:kern w:val="2"/>
          <w:sz w:val="24"/>
          <w:szCs w:val="24"/>
        </w:rPr>
        <w:t>которых они принимаются.</w:t>
      </w:r>
    </w:p>
    <w:p w:rsidR="008A5CAB" w:rsidRPr="003756B9" w:rsidRDefault="0095796C" w:rsidP="008E22BD">
      <w:pPr>
        <w:pStyle w:val="ConsPlusNormal"/>
        <w:ind w:firstLine="709"/>
        <w:jc w:val="both"/>
        <w:rPr>
          <w:color w:val="000000" w:themeColor="text1"/>
          <w:kern w:val="2"/>
          <w:sz w:val="24"/>
          <w:szCs w:val="24"/>
        </w:rPr>
      </w:pPr>
      <w:r w:rsidRPr="003756B9">
        <w:rPr>
          <w:color w:val="000000" w:themeColor="text1"/>
          <w:kern w:val="2"/>
          <w:sz w:val="24"/>
          <w:szCs w:val="24"/>
        </w:rPr>
        <w:t>8</w:t>
      </w:r>
      <w:r w:rsidR="00057A88" w:rsidRPr="003756B9">
        <w:rPr>
          <w:color w:val="000000" w:themeColor="text1"/>
          <w:kern w:val="2"/>
          <w:sz w:val="24"/>
          <w:szCs w:val="24"/>
        </w:rPr>
        <w:t xml:space="preserve">. </w:t>
      </w:r>
      <w:proofErr w:type="gramStart"/>
      <w:r w:rsidR="00057A88" w:rsidRPr="003756B9">
        <w:rPr>
          <w:color w:val="000000" w:themeColor="text1"/>
          <w:kern w:val="2"/>
          <w:sz w:val="24"/>
          <w:szCs w:val="24"/>
        </w:rPr>
        <w:t>В случае изменения наименования органа местного самоуправления, должности должностного лица местного самоуправления, принявших (издавших</w:t>
      </w:r>
      <w:r w:rsidR="008A5CAB" w:rsidRPr="003756B9">
        <w:rPr>
          <w:color w:val="000000" w:themeColor="text1"/>
          <w:kern w:val="2"/>
          <w:sz w:val="24"/>
          <w:szCs w:val="24"/>
        </w:rPr>
        <w:t>)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w:t>
      </w:r>
      <w:proofErr w:type="gramEnd"/>
      <w:r w:rsidR="008A5CAB" w:rsidRPr="003756B9">
        <w:rPr>
          <w:color w:val="000000" w:themeColor="text1"/>
          <w:kern w:val="2"/>
          <w:sz w:val="24"/>
          <w:szCs w:val="24"/>
        </w:rPr>
        <w:t xml:space="preserve"> предусмотрено федеральными законами, иными федеральными нормативными правовыми актами, Уставом, </w:t>
      </w:r>
      <w:r w:rsidR="008A5CAB" w:rsidRPr="003756B9">
        <w:rPr>
          <w:rFonts w:eastAsia="Calibri"/>
          <w:color w:val="000000" w:themeColor="text1"/>
          <w:sz w:val="24"/>
          <w:szCs w:val="24"/>
        </w:rPr>
        <w:t>муниципальными правовыми актами о внесении изменений и дополнений в Устав</w:t>
      </w:r>
      <w:r w:rsidR="008A5CAB" w:rsidRPr="003756B9">
        <w:rPr>
          <w:color w:val="000000" w:themeColor="text1"/>
          <w:kern w:val="2"/>
          <w:sz w:val="24"/>
          <w:szCs w:val="24"/>
        </w:rPr>
        <w:t>.</w:t>
      </w:r>
    </w:p>
    <w:p w:rsidR="00CB5C4C" w:rsidRPr="003756B9" w:rsidRDefault="0095796C" w:rsidP="008E22BD">
      <w:pPr>
        <w:pStyle w:val="ConsPlusNormal"/>
        <w:ind w:firstLine="709"/>
        <w:jc w:val="both"/>
        <w:rPr>
          <w:color w:val="000000" w:themeColor="text1"/>
          <w:kern w:val="2"/>
          <w:sz w:val="24"/>
          <w:szCs w:val="24"/>
        </w:rPr>
      </w:pPr>
      <w:r w:rsidRPr="003756B9">
        <w:rPr>
          <w:color w:val="000000" w:themeColor="text1"/>
          <w:kern w:val="2"/>
          <w:sz w:val="24"/>
          <w:szCs w:val="24"/>
        </w:rPr>
        <w:t>9</w:t>
      </w:r>
      <w:r w:rsidR="00CB5C4C" w:rsidRPr="003756B9">
        <w:rPr>
          <w:color w:val="000000" w:themeColor="text1"/>
          <w:kern w:val="2"/>
          <w:sz w:val="24"/>
          <w:szCs w:val="24"/>
        </w:rPr>
        <w:t>. Муниципальные правовые акты не должны противоречить Конституции Российской Федерации, федеральным конституционным законам, федеральным законам</w:t>
      </w:r>
      <w:r w:rsidR="000D2BD5" w:rsidRPr="003756B9">
        <w:rPr>
          <w:color w:val="000000" w:themeColor="text1"/>
          <w:kern w:val="2"/>
          <w:sz w:val="24"/>
          <w:szCs w:val="24"/>
        </w:rPr>
        <w:t xml:space="preserve">, </w:t>
      </w:r>
      <w:r w:rsidR="00CB5C4C" w:rsidRPr="003756B9">
        <w:rPr>
          <w:color w:val="000000" w:themeColor="text1"/>
          <w:kern w:val="2"/>
          <w:sz w:val="24"/>
          <w:szCs w:val="24"/>
        </w:rPr>
        <w:t>иным нормативным правовым актам Российской Федерации, а также Уставу Иркутской области, законам</w:t>
      </w:r>
      <w:r w:rsidR="000D2BD5" w:rsidRPr="003756B9">
        <w:rPr>
          <w:color w:val="000000" w:themeColor="text1"/>
          <w:kern w:val="2"/>
          <w:sz w:val="24"/>
          <w:szCs w:val="24"/>
        </w:rPr>
        <w:t xml:space="preserve"> Иркутской области</w:t>
      </w:r>
      <w:r w:rsidR="00CB5C4C" w:rsidRPr="003756B9">
        <w:rPr>
          <w:color w:val="000000" w:themeColor="text1"/>
          <w:kern w:val="2"/>
          <w:sz w:val="24"/>
          <w:szCs w:val="24"/>
        </w:rPr>
        <w:t>, иным нормативным правовым актам Иркутской области.</w:t>
      </w:r>
    </w:p>
    <w:p w:rsidR="004751EA" w:rsidRPr="003756B9" w:rsidRDefault="004751EA" w:rsidP="004751EA">
      <w:pPr>
        <w:pStyle w:val="ConsPlusNormal"/>
        <w:ind w:firstLine="709"/>
        <w:jc w:val="both"/>
        <w:rPr>
          <w:color w:val="000000" w:themeColor="text1"/>
          <w:kern w:val="2"/>
          <w:sz w:val="24"/>
          <w:szCs w:val="24"/>
        </w:rPr>
      </w:pPr>
    </w:p>
    <w:p w:rsidR="004751EA" w:rsidRPr="003756B9" w:rsidRDefault="004751EA" w:rsidP="004751EA">
      <w:pPr>
        <w:keepNext/>
        <w:jc w:val="center"/>
        <w:rPr>
          <w:rFonts w:ascii="Arial" w:hAnsi="Arial" w:cs="Arial"/>
          <w:color w:val="000000" w:themeColor="text1"/>
          <w:kern w:val="2"/>
          <w:sz w:val="24"/>
          <w:szCs w:val="24"/>
        </w:rPr>
      </w:pPr>
      <w:r w:rsidRPr="003756B9">
        <w:rPr>
          <w:rFonts w:ascii="Arial" w:hAnsi="Arial" w:cs="Arial"/>
          <w:color w:val="000000" w:themeColor="text1"/>
          <w:kern w:val="2"/>
          <w:sz w:val="24"/>
          <w:szCs w:val="24"/>
        </w:rPr>
        <w:t xml:space="preserve">Глава </w:t>
      </w:r>
      <w:r w:rsidR="00A16C84" w:rsidRPr="003756B9">
        <w:rPr>
          <w:rFonts w:ascii="Arial" w:hAnsi="Arial" w:cs="Arial"/>
          <w:color w:val="000000" w:themeColor="text1"/>
          <w:kern w:val="2"/>
          <w:sz w:val="24"/>
          <w:szCs w:val="24"/>
        </w:rPr>
        <w:t>3</w:t>
      </w:r>
      <w:r w:rsidRPr="003756B9">
        <w:rPr>
          <w:rFonts w:ascii="Arial" w:hAnsi="Arial" w:cs="Arial"/>
          <w:color w:val="000000" w:themeColor="text1"/>
          <w:kern w:val="2"/>
          <w:sz w:val="24"/>
          <w:szCs w:val="24"/>
        </w:rPr>
        <w:t xml:space="preserve">. </w:t>
      </w:r>
      <w:r w:rsidR="00C8397E" w:rsidRPr="003756B9">
        <w:rPr>
          <w:rFonts w:ascii="Arial" w:hAnsi="Arial" w:cs="Arial"/>
          <w:color w:val="000000" w:themeColor="text1"/>
          <w:kern w:val="2"/>
          <w:sz w:val="24"/>
          <w:szCs w:val="24"/>
        </w:rPr>
        <w:t xml:space="preserve">Особенности </w:t>
      </w:r>
      <w:r w:rsidR="00435452" w:rsidRPr="003756B9">
        <w:rPr>
          <w:rFonts w:ascii="Arial" w:hAnsi="Arial" w:cs="Arial"/>
          <w:color w:val="000000" w:themeColor="text1"/>
          <w:kern w:val="2"/>
          <w:sz w:val="24"/>
          <w:szCs w:val="24"/>
        </w:rPr>
        <w:t xml:space="preserve">юридических свойств и порядка принятия (издания) </w:t>
      </w:r>
      <w:r w:rsidR="00C8397E" w:rsidRPr="003756B9">
        <w:rPr>
          <w:rFonts w:ascii="Arial" w:hAnsi="Arial" w:cs="Arial"/>
          <w:color w:val="000000" w:themeColor="text1"/>
          <w:kern w:val="2"/>
          <w:sz w:val="24"/>
          <w:szCs w:val="24"/>
        </w:rPr>
        <w:t>о</w:t>
      </w:r>
      <w:r w:rsidRPr="003756B9">
        <w:rPr>
          <w:rFonts w:ascii="Arial" w:hAnsi="Arial" w:cs="Arial"/>
          <w:color w:val="000000" w:themeColor="text1"/>
          <w:kern w:val="2"/>
          <w:sz w:val="24"/>
          <w:szCs w:val="24"/>
        </w:rPr>
        <w:t>тдельны</w:t>
      </w:r>
      <w:r w:rsidR="00C8397E" w:rsidRPr="003756B9">
        <w:rPr>
          <w:rFonts w:ascii="Arial" w:hAnsi="Arial" w:cs="Arial"/>
          <w:color w:val="000000" w:themeColor="text1"/>
          <w:kern w:val="2"/>
          <w:sz w:val="24"/>
          <w:szCs w:val="24"/>
        </w:rPr>
        <w:t>х</w:t>
      </w:r>
      <w:r w:rsidRPr="003756B9">
        <w:rPr>
          <w:rFonts w:ascii="Arial" w:hAnsi="Arial" w:cs="Arial"/>
          <w:color w:val="000000" w:themeColor="text1"/>
          <w:kern w:val="2"/>
          <w:sz w:val="24"/>
          <w:szCs w:val="24"/>
        </w:rPr>
        <w:t xml:space="preserve"> вид</w:t>
      </w:r>
      <w:r w:rsidR="00435452" w:rsidRPr="003756B9">
        <w:rPr>
          <w:rFonts w:ascii="Arial" w:hAnsi="Arial" w:cs="Arial"/>
          <w:color w:val="000000" w:themeColor="text1"/>
          <w:kern w:val="2"/>
          <w:sz w:val="24"/>
          <w:szCs w:val="24"/>
        </w:rPr>
        <w:t xml:space="preserve">ов </w:t>
      </w:r>
      <w:r w:rsidRPr="003756B9">
        <w:rPr>
          <w:rFonts w:ascii="Arial" w:hAnsi="Arial" w:cs="Arial"/>
          <w:color w:val="000000" w:themeColor="text1"/>
          <w:kern w:val="2"/>
          <w:sz w:val="24"/>
          <w:szCs w:val="24"/>
        </w:rPr>
        <w:t>муниципальных правовых актов</w:t>
      </w:r>
    </w:p>
    <w:p w:rsidR="004751EA" w:rsidRPr="003756B9" w:rsidRDefault="004751EA" w:rsidP="004751EA">
      <w:pPr>
        <w:keepNext/>
        <w:jc w:val="center"/>
        <w:rPr>
          <w:rFonts w:ascii="Arial" w:hAnsi="Arial" w:cs="Arial"/>
          <w:b/>
          <w:color w:val="000000" w:themeColor="text1"/>
          <w:kern w:val="2"/>
          <w:sz w:val="24"/>
          <w:szCs w:val="24"/>
        </w:rPr>
      </w:pPr>
    </w:p>
    <w:p w:rsidR="002D4D83" w:rsidRPr="003756B9" w:rsidRDefault="0012375E" w:rsidP="00B45FAF">
      <w:pPr>
        <w:pStyle w:val="ConsPlusNormal"/>
        <w:ind w:firstLine="709"/>
        <w:jc w:val="both"/>
        <w:rPr>
          <w:color w:val="000000" w:themeColor="text1"/>
          <w:kern w:val="2"/>
          <w:sz w:val="24"/>
          <w:szCs w:val="24"/>
        </w:rPr>
      </w:pPr>
      <w:r w:rsidRPr="003756B9">
        <w:rPr>
          <w:color w:val="000000" w:themeColor="text1"/>
          <w:kern w:val="2"/>
          <w:sz w:val="24"/>
          <w:szCs w:val="24"/>
        </w:rPr>
        <w:t>1</w:t>
      </w:r>
      <w:r w:rsidR="0095796C" w:rsidRPr="003756B9">
        <w:rPr>
          <w:color w:val="000000" w:themeColor="text1"/>
          <w:kern w:val="2"/>
          <w:sz w:val="24"/>
          <w:szCs w:val="24"/>
        </w:rPr>
        <w:t>0</w:t>
      </w:r>
      <w:r w:rsidR="00B74DCC" w:rsidRPr="003756B9">
        <w:rPr>
          <w:color w:val="000000" w:themeColor="text1"/>
          <w:kern w:val="2"/>
          <w:sz w:val="24"/>
          <w:szCs w:val="24"/>
        </w:rPr>
        <w:t xml:space="preserve">.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w:t>
      </w:r>
      <w:r w:rsidR="002D4D83" w:rsidRPr="003756B9">
        <w:rPr>
          <w:color w:val="000000" w:themeColor="text1"/>
          <w:kern w:val="2"/>
          <w:sz w:val="24"/>
          <w:szCs w:val="24"/>
        </w:rPr>
        <w:t>У</w:t>
      </w:r>
      <w:r w:rsidR="00B74DCC" w:rsidRPr="003756B9">
        <w:rPr>
          <w:color w:val="000000" w:themeColor="text1"/>
          <w:kern w:val="2"/>
          <w:sz w:val="24"/>
          <w:szCs w:val="24"/>
        </w:rPr>
        <w:t>ставу и правовым актам, принятым на местном референдуме (сходе граждан)</w:t>
      </w:r>
      <w:r w:rsidR="002D4D83" w:rsidRPr="003756B9">
        <w:rPr>
          <w:color w:val="000000" w:themeColor="text1"/>
          <w:kern w:val="2"/>
          <w:sz w:val="24"/>
          <w:szCs w:val="24"/>
        </w:rPr>
        <w:t>.</w:t>
      </w:r>
    </w:p>
    <w:p w:rsidR="00B74DCC" w:rsidRPr="003756B9" w:rsidRDefault="002D4D83" w:rsidP="00B45FAF">
      <w:pPr>
        <w:pStyle w:val="ConsPlusNormal"/>
        <w:ind w:firstLine="709"/>
        <w:jc w:val="both"/>
        <w:rPr>
          <w:color w:val="000000" w:themeColor="text1"/>
          <w:kern w:val="2"/>
          <w:sz w:val="24"/>
          <w:szCs w:val="24"/>
        </w:rPr>
      </w:pPr>
      <w:proofErr w:type="gramStart"/>
      <w:r w:rsidRPr="003756B9">
        <w:rPr>
          <w:color w:val="000000" w:themeColor="text1"/>
          <w:kern w:val="2"/>
          <w:sz w:val="24"/>
          <w:szCs w:val="24"/>
        </w:rPr>
        <w:t xml:space="preserve">В случае обнаружения противоречия Уставу </w:t>
      </w:r>
      <w:r w:rsidR="00A04EF6" w:rsidRPr="003756B9">
        <w:rPr>
          <w:color w:val="000000" w:themeColor="text1"/>
          <w:kern w:val="2"/>
          <w:sz w:val="24"/>
          <w:szCs w:val="24"/>
        </w:rPr>
        <w:t>или</w:t>
      </w:r>
      <w:r w:rsidRPr="003756B9">
        <w:rPr>
          <w:color w:val="000000" w:themeColor="text1"/>
          <w:kern w:val="2"/>
          <w:sz w:val="24"/>
          <w:szCs w:val="24"/>
        </w:rPr>
        <w:t xml:space="preserve">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w:t>
      </w:r>
      <w:r w:rsidR="00A7498B" w:rsidRPr="003756B9">
        <w:rPr>
          <w:color w:val="000000" w:themeColor="text1"/>
          <w:kern w:val="2"/>
          <w:sz w:val="24"/>
          <w:szCs w:val="24"/>
        </w:rPr>
        <w:t xml:space="preserve"> </w:t>
      </w:r>
      <w:r w:rsidR="00A04EF6" w:rsidRPr="003756B9">
        <w:rPr>
          <w:color w:val="000000" w:themeColor="text1"/>
          <w:kern w:val="2"/>
          <w:sz w:val="24"/>
          <w:szCs w:val="24"/>
        </w:rPr>
        <w:t xml:space="preserve">либо в случаях, предусмотренных настоящим Положением, иным органом местного самоуправления, иным должностным лицом местного самоуправления, </w:t>
      </w:r>
      <w:r w:rsidR="00A7498B" w:rsidRPr="003756B9">
        <w:rPr>
          <w:color w:val="000000" w:themeColor="text1"/>
          <w:kern w:val="2"/>
          <w:sz w:val="24"/>
          <w:szCs w:val="24"/>
        </w:rPr>
        <w:t>либо в такой муниципальный правовой акт должны быть</w:t>
      </w:r>
      <w:proofErr w:type="gramEnd"/>
      <w:r w:rsidR="00A7498B" w:rsidRPr="003756B9">
        <w:rPr>
          <w:color w:val="000000" w:themeColor="text1"/>
          <w:kern w:val="2"/>
          <w:sz w:val="24"/>
          <w:szCs w:val="24"/>
        </w:rPr>
        <w:t xml:space="preserve"> внесены </w:t>
      </w:r>
      <w:r w:rsidR="00D965DB" w:rsidRPr="003756B9">
        <w:rPr>
          <w:color w:val="000000" w:themeColor="text1"/>
          <w:kern w:val="2"/>
          <w:sz w:val="24"/>
          <w:szCs w:val="24"/>
        </w:rPr>
        <w:t xml:space="preserve">соответствующие </w:t>
      </w:r>
      <w:r w:rsidR="00A7498B" w:rsidRPr="003756B9">
        <w:rPr>
          <w:color w:val="000000" w:themeColor="text1"/>
          <w:kern w:val="2"/>
          <w:sz w:val="24"/>
          <w:szCs w:val="24"/>
        </w:rPr>
        <w:t>изменения.</w:t>
      </w:r>
    </w:p>
    <w:p w:rsidR="007229CC" w:rsidRPr="003756B9" w:rsidRDefault="0012375E" w:rsidP="00B45FAF">
      <w:pPr>
        <w:pStyle w:val="ConsPlusNormal"/>
        <w:ind w:firstLine="709"/>
        <w:jc w:val="both"/>
        <w:rPr>
          <w:color w:val="000000" w:themeColor="text1"/>
          <w:kern w:val="2"/>
          <w:sz w:val="24"/>
          <w:szCs w:val="24"/>
        </w:rPr>
      </w:pPr>
      <w:r w:rsidRPr="003756B9">
        <w:rPr>
          <w:color w:val="000000" w:themeColor="text1"/>
          <w:kern w:val="2"/>
          <w:sz w:val="24"/>
          <w:szCs w:val="24"/>
        </w:rPr>
        <w:t>1</w:t>
      </w:r>
      <w:r w:rsidR="0095796C" w:rsidRPr="003756B9">
        <w:rPr>
          <w:color w:val="000000" w:themeColor="text1"/>
          <w:kern w:val="2"/>
          <w:sz w:val="24"/>
          <w:szCs w:val="24"/>
        </w:rPr>
        <w:t>1</w:t>
      </w:r>
      <w:r w:rsidR="007229CC" w:rsidRPr="003756B9">
        <w:rPr>
          <w:color w:val="000000" w:themeColor="text1"/>
          <w:kern w:val="2"/>
          <w:sz w:val="24"/>
          <w:szCs w:val="24"/>
        </w:rPr>
        <w:t xml:space="preserve">. </w:t>
      </w:r>
      <w:proofErr w:type="gramStart"/>
      <w:r w:rsidR="007229CC" w:rsidRPr="003756B9">
        <w:rPr>
          <w:color w:val="000000" w:themeColor="text1"/>
          <w:kern w:val="2"/>
          <w:sz w:val="24"/>
          <w:szCs w:val="24"/>
        </w:rPr>
        <w:t>Д</w:t>
      </w:r>
      <w:r w:rsidR="008151AD" w:rsidRPr="003756B9">
        <w:rPr>
          <w:color w:val="000000" w:themeColor="text1"/>
          <w:kern w:val="2"/>
          <w:sz w:val="24"/>
          <w:szCs w:val="24"/>
        </w:rPr>
        <w:t>у</w:t>
      </w:r>
      <w:r w:rsidR="007229CC" w:rsidRPr="003756B9">
        <w:rPr>
          <w:color w:val="000000" w:themeColor="text1"/>
          <w:kern w:val="2"/>
          <w:sz w:val="24"/>
          <w:szCs w:val="24"/>
        </w:rPr>
        <w:t xml:space="preserve">ма по вопросам, отнесенным к </w:t>
      </w:r>
      <w:r w:rsidR="000E4697" w:rsidRPr="003756B9">
        <w:rPr>
          <w:color w:val="000000" w:themeColor="text1"/>
          <w:kern w:val="2"/>
          <w:sz w:val="24"/>
          <w:szCs w:val="24"/>
        </w:rPr>
        <w:t xml:space="preserve">ее </w:t>
      </w:r>
      <w:r w:rsidR="007229CC" w:rsidRPr="003756B9">
        <w:rPr>
          <w:color w:val="000000" w:themeColor="text1"/>
          <w:kern w:val="2"/>
          <w:sz w:val="24"/>
          <w:szCs w:val="24"/>
        </w:rPr>
        <w:t>компетенции федеральными законами, законами Иркутской области, Уставом, принимает решения, устанавливающие правила, обязательные для исполнения на территории муниципального образования, решение об удалении Главы в отставку, а также решения по вопросам организации деятельности Думы и по иным вопросам, отнесенным к ее компетенции федеральными законами, законами Иркутской области, Уставом.</w:t>
      </w:r>
      <w:proofErr w:type="gramEnd"/>
    </w:p>
    <w:p w:rsidR="000E7400" w:rsidRPr="003756B9" w:rsidRDefault="0012375E" w:rsidP="000E7400">
      <w:pPr>
        <w:pStyle w:val="ConsPlusNormal"/>
        <w:ind w:firstLine="709"/>
        <w:jc w:val="both"/>
        <w:rPr>
          <w:rFonts w:eastAsia="Calibri"/>
          <w:color w:val="000000" w:themeColor="text1"/>
          <w:sz w:val="24"/>
          <w:szCs w:val="24"/>
        </w:rPr>
      </w:pPr>
      <w:r w:rsidRPr="003756B9">
        <w:rPr>
          <w:color w:val="000000" w:themeColor="text1"/>
          <w:kern w:val="2"/>
          <w:sz w:val="24"/>
          <w:szCs w:val="24"/>
        </w:rPr>
        <w:lastRenderedPageBreak/>
        <w:t>1</w:t>
      </w:r>
      <w:r w:rsidR="0095796C" w:rsidRPr="003756B9">
        <w:rPr>
          <w:color w:val="000000" w:themeColor="text1"/>
          <w:kern w:val="2"/>
          <w:sz w:val="24"/>
          <w:szCs w:val="24"/>
        </w:rPr>
        <w:t>2</w:t>
      </w:r>
      <w:r w:rsidR="000E7400" w:rsidRPr="003756B9">
        <w:rPr>
          <w:color w:val="000000" w:themeColor="text1"/>
          <w:kern w:val="2"/>
          <w:sz w:val="24"/>
          <w:szCs w:val="24"/>
        </w:rPr>
        <w:t xml:space="preserve">. </w:t>
      </w:r>
      <w:r w:rsidR="00A34D5E" w:rsidRPr="003756B9">
        <w:rPr>
          <w:rFonts w:eastAsia="Calibri"/>
          <w:color w:val="000000" w:themeColor="text1"/>
          <w:kern w:val="28"/>
          <w:sz w:val="24"/>
          <w:szCs w:val="24"/>
        </w:rPr>
        <w:t xml:space="preserve">Председатель Думы </w:t>
      </w:r>
      <w:r w:rsidR="00650806" w:rsidRPr="003756B9">
        <w:rPr>
          <w:rFonts w:eastAsia="Calibri"/>
          <w:color w:val="000000" w:themeColor="text1"/>
          <w:kern w:val="28"/>
          <w:sz w:val="24"/>
          <w:szCs w:val="24"/>
        </w:rPr>
        <w:t xml:space="preserve">по вопросам организации деятельности Думы </w:t>
      </w:r>
      <w:r w:rsidR="00A34D5E" w:rsidRPr="003756B9">
        <w:rPr>
          <w:rFonts w:eastAsia="Calibri"/>
          <w:color w:val="000000" w:themeColor="text1"/>
          <w:kern w:val="28"/>
          <w:sz w:val="24"/>
          <w:szCs w:val="24"/>
        </w:rPr>
        <w:t xml:space="preserve">издает </w:t>
      </w:r>
      <w:r w:rsidR="00650806" w:rsidRPr="003756B9">
        <w:rPr>
          <w:rFonts w:eastAsia="Calibri"/>
          <w:color w:val="000000" w:themeColor="text1"/>
          <w:kern w:val="28"/>
          <w:sz w:val="24"/>
          <w:szCs w:val="24"/>
        </w:rPr>
        <w:t xml:space="preserve">нормативные правовые акты в форме постановлений </w:t>
      </w:r>
      <w:r w:rsidR="00A34D5E" w:rsidRPr="003756B9">
        <w:rPr>
          <w:rFonts w:eastAsia="Calibri"/>
          <w:color w:val="000000" w:themeColor="text1"/>
          <w:kern w:val="28"/>
          <w:sz w:val="24"/>
          <w:szCs w:val="24"/>
        </w:rPr>
        <w:t xml:space="preserve">и </w:t>
      </w:r>
      <w:r w:rsidR="00650806" w:rsidRPr="003756B9">
        <w:rPr>
          <w:rFonts w:eastAsia="Calibri"/>
          <w:color w:val="000000" w:themeColor="text1"/>
          <w:kern w:val="28"/>
          <w:sz w:val="24"/>
          <w:szCs w:val="24"/>
        </w:rPr>
        <w:t>ненормативные правовые акты в форме распоряжений</w:t>
      </w:r>
      <w:r w:rsidR="00A34D5E" w:rsidRPr="003756B9">
        <w:rPr>
          <w:rFonts w:eastAsia="Calibri"/>
          <w:color w:val="000000" w:themeColor="text1"/>
          <w:kern w:val="28"/>
          <w:sz w:val="24"/>
          <w:szCs w:val="24"/>
        </w:rPr>
        <w:t>.</w:t>
      </w:r>
      <w:r w:rsidR="00BB2C10" w:rsidRPr="003756B9">
        <w:rPr>
          <w:rFonts w:eastAsia="Calibri"/>
          <w:color w:val="000000" w:themeColor="text1"/>
          <w:sz w:val="24"/>
          <w:szCs w:val="24"/>
        </w:rPr>
        <w:t xml:space="preserve"> </w:t>
      </w:r>
      <w:r w:rsidR="00E26148" w:rsidRPr="003756B9">
        <w:rPr>
          <w:rFonts w:eastAsia="Calibri"/>
          <w:color w:val="000000" w:themeColor="text1"/>
          <w:sz w:val="24"/>
          <w:szCs w:val="24"/>
        </w:rPr>
        <w:t xml:space="preserve">Постановления </w:t>
      </w:r>
      <w:r w:rsidR="000E7400" w:rsidRPr="003756B9">
        <w:rPr>
          <w:rFonts w:eastAsia="Calibri"/>
          <w:color w:val="000000" w:themeColor="text1"/>
          <w:sz w:val="24"/>
          <w:szCs w:val="24"/>
        </w:rPr>
        <w:t>и распоряжения председателя Думы не могут противоречить решениям Думы.</w:t>
      </w:r>
    </w:p>
    <w:p w:rsidR="00F9217B" w:rsidRPr="003756B9" w:rsidRDefault="0012375E" w:rsidP="00B45FAF">
      <w:pPr>
        <w:pStyle w:val="ConsPlusNormal"/>
        <w:ind w:firstLine="709"/>
        <w:jc w:val="both"/>
        <w:rPr>
          <w:color w:val="000000" w:themeColor="text1"/>
          <w:kern w:val="2"/>
          <w:sz w:val="24"/>
          <w:szCs w:val="24"/>
        </w:rPr>
      </w:pPr>
      <w:r w:rsidRPr="003756B9">
        <w:rPr>
          <w:color w:val="000000" w:themeColor="text1"/>
          <w:kern w:val="2"/>
          <w:sz w:val="24"/>
          <w:szCs w:val="24"/>
        </w:rPr>
        <w:t>1</w:t>
      </w:r>
      <w:r w:rsidR="0095796C" w:rsidRPr="003756B9">
        <w:rPr>
          <w:color w:val="000000" w:themeColor="text1"/>
          <w:kern w:val="2"/>
          <w:sz w:val="24"/>
          <w:szCs w:val="24"/>
        </w:rPr>
        <w:t>3</w:t>
      </w:r>
      <w:r w:rsidR="008151AD" w:rsidRPr="003756B9">
        <w:rPr>
          <w:color w:val="000000" w:themeColor="text1"/>
          <w:kern w:val="2"/>
          <w:sz w:val="24"/>
          <w:szCs w:val="24"/>
        </w:rPr>
        <w:t>. Глава по вопросам, отнесенным к его компетенции Уставом в соответствии с Федеральным законом, другими федеральными законами</w:t>
      </w:r>
      <w:r w:rsidR="002E5C00" w:rsidRPr="003756B9">
        <w:rPr>
          <w:color w:val="000000" w:themeColor="text1"/>
          <w:kern w:val="2"/>
          <w:sz w:val="24"/>
          <w:szCs w:val="24"/>
        </w:rPr>
        <w:t>,</w:t>
      </w:r>
      <w:r w:rsidR="005A6955" w:rsidRPr="003756B9">
        <w:rPr>
          <w:color w:val="000000" w:themeColor="text1"/>
          <w:kern w:val="2"/>
          <w:sz w:val="24"/>
          <w:szCs w:val="24"/>
        </w:rPr>
        <w:t xml:space="preserve"> </w:t>
      </w:r>
      <w:r w:rsidR="005A6955" w:rsidRPr="003756B9">
        <w:rPr>
          <w:rFonts w:eastAsia="Calibri"/>
          <w:color w:val="000000" w:themeColor="text1"/>
          <w:kern w:val="28"/>
          <w:sz w:val="24"/>
          <w:szCs w:val="24"/>
        </w:rPr>
        <w:t>издает нормативные правовые акты в форме постановлений и ненормативные правовые акты в форме распоряжений</w:t>
      </w:r>
      <w:r w:rsidR="00BB2C10" w:rsidRPr="003756B9">
        <w:rPr>
          <w:color w:val="000000" w:themeColor="text1"/>
          <w:kern w:val="2"/>
          <w:sz w:val="24"/>
          <w:szCs w:val="24"/>
        </w:rPr>
        <w:t xml:space="preserve"> (далее </w:t>
      </w:r>
      <w:r w:rsidR="0003061B" w:rsidRPr="003756B9">
        <w:rPr>
          <w:color w:val="000000" w:themeColor="text1"/>
          <w:kern w:val="2"/>
          <w:sz w:val="24"/>
          <w:szCs w:val="24"/>
        </w:rPr>
        <w:t xml:space="preserve">в совокупности </w:t>
      </w:r>
      <w:r w:rsidR="00BB2C10" w:rsidRPr="003756B9">
        <w:rPr>
          <w:color w:val="000000" w:themeColor="text1"/>
          <w:kern w:val="2"/>
          <w:sz w:val="24"/>
          <w:szCs w:val="24"/>
        </w:rPr>
        <w:t>– правовые акты Главы).</w:t>
      </w:r>
    </w:p>
    <w:p w:rsidR="00EF70AA" w:rsidRPr="003756B9" w:rsidRDefault="00EF70AA" w:rsidP="00B45FAF">
      <w:pPr>
        <w:pStyle w:val="ConsPlusNormal"/>
        <w:ind w:firstLine="709"/>
        <w:jc w:val="both"/>
        <w:rPr>
          <w:color w:val="000000" w:themeColor="text1"/>
          <w:kern w:val="2"/>
          <w:sz w:val="24"/>
          <w:szCs w:val="24"/>
        </w:rPr>
      </w:pPr>
      <w:proofErr w:type="gramStart"/>
      <w:r w:rsidRPr="003756B9">
        <w:rPr>
          <w:color w:val="000000" w:themeColor="text1"/>
          <w:kern w:val="2"/>
          <w:sz w:val="24"/>
          <w:szCs w:val="24"/>
        </w:rPr>
        <w:t>Глава в пределах своих полномочий, установленных федеральными законами, законами Иркутской области, Уставом и нормативными правовыми актами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Иркутской области, а также распоряжения Администрации по вопросам организации работы Администрации (далее в совокупности – правовые акты Администрации).</w:t>
      </w:r>
      <w:proofErr w:type="gramEnd"/>
    </w:p>
    <w:p w:rsidR="00BB2C10" w:rsidRPr="003756B9" w:rsidRDefault="0012375E" w:rsidP="00B45FAF">
      <w:pPr>
        <w:pStyle w:val="ConsPlusNormal"/>
        <w:ind w:firstLine="709"/>
        <w:jc w:val="both"/>
        <w:rPr>
          <w:color w:val="000000" w:themeColor="text1"/>
          <w:kern w:val="2"/>
          <w:sz w:val="24"/>
          <w:szCs w:val="24"/>
        </w:rPr>
      </w:pPr>
      <w:r w:rsidRPr="003756B9">
        <w:rPr>
          <w:rFonts w:eastAsia="Calibri"/>
          <w:color w:val="000000" w:themeColor="text1"/>
          <w:sz w:val="24"/>
          <w:szCs w:val="24"/>
        </w:rPr>
        <w:t>1</w:t>
      </w:r>
      <w:r w:rsidR="0095796C" w:rsidRPr="003756B9">
        <w:rPr>
          <w:rFonts w:eastAsia="Calibri"/>
          <w:color w:val="000000" w:themeColor="text1"/>
          <w:sz w:val="24"/>
          <w:szCs w:val="24"/>
        </w:rPr>
        <w:t>4</w:t>
      </w:r>
      <w:r w:rsidR="00160581" w:rsidRPr="003756B9">
        <w:rPr>
          <w:rFonts w:eastAsia="Calibri"/>
          <w:color w:val="000000" w:themeColor="text1"/>
          <w:sz w:val="24"/>
          <w:szCs w:val="24"/>
        </w:rPr>
        <w:t xml:space="preserve">.  Приказы и распоряжения должностных лиц Администрации </w:t>
      </w:r>
      <w:r w:rsidR="00BB2C10" w:rsidRPr="003756B9">
        <w:rPr>
          <w:rFonts w:eastAsia="Calibri"/>
          <w:color w:val="000000" w:themeColor="text1"/>
          <w:sz w:val="24"/>
          <w:szCs w:val="24"/>
        </w:rPr>
        <w:t xml:space="preserve">(далее </w:t>
      </w:r>
      <w:r w:rsidR="00D03F5F" w:rsidRPr="003756B9">
        <w:rPr>
          <w:rFonts w:eastAsia="Calibri"/>
          <w:color w:val="000000" w:themeColor="text1"/>
          <w:sz w:val="24"/>
          <w:szCs w:val="24"/>
        </w:rPr>
        <w:t xml:space="preserve">в совокупности </w:t>
      </w:r>
      <w:r w:rsidR="00BB2C10" w:rsidRPr="003756B9">
        <w:rPr>
          <w:rFonts w:eastAsia="Calibri"/>
          <w:color w:val="000000" w:themeColor="text1"/>
          <w:sz w:val="24"/>
          <w:szCs w:val="24"/>
        </w:rPr>
        <w:t xml:space="preserve">– правовые акты должностных лиц Администрации) </w:t>
      </w:r>
      <w:r w:rsidR="00160581" w:rsidRPr="003756B9">
        <w:rPr>
          <w:rFonts w:eastAsia="Calibri"/>
          <w:color w:val="000000" w:themeColor="text1"/>
          <w:sz w:val="24"/>
          <w:szCs w:val="24"/>
        </w:rPr>
        <w:t xml:space="preserve">не могут противоречить </w:t>
      </w:r>
      <w:r w:rsidR="00BB2C10" w:rsidRPr="003756B9">
        <w:rPr>
          <w:rFonts w:eastAsia="Calibri"/>
          <w:color w:val="000000" w:themeColor="text1"/>
          <w:sz w:val="24"/>
          <w:szCs w:val="24"/>
        </w:rPr>
        <w:t xml:space="preserve">правовым актам </w:t>
      </w:r>
      <w:r w:rsidR="00160581" w:rsidRPr="003756B9">
        <w:rPr>
          <w:rFonts w:eastAsia="Calibri"/>
          <w:color w:val="000000" w:themeColor="text1"/>
          <w:sz w:val="24"/>
          <w:szCs w:val="24"/>
        </w:rPr>
        <w:t>Администрации.</w:t>
      </w:r>
    </w:p>
    <w:p w:rsidR="00160581" w:rsidRPr="003756B9" w:rsidRDefault="00BB2C10" w:rsidP="00B45FAF">
      <w:pPr>
        <w:pStyle w:val="ConsPlusNormal"/>
        <w:ind w:firstLine="709"/>
        <w:jc w:val="both"/>
        <w:rPr>
          <w:color w:val="000000" w:themeColor="text1"/>
          <w:kern w:val="2"/>
          <w:sz w:val="24"/>
          <w:szCs w:val="24"/>
        </w:rPr>
      </w:pPr>
      <w:r w:rsidRPr="003756B9">
        <w:rPr>
          <w:color w:val="000000" w:themeColor="text1"/>
          <w:kern w:val="2"/>
          <w:sz w:val="24"/>
          <w:szCs w:val="24"/>
        </w:rPr>
        <w:t xml:space="preserve">Глава вправе, в том числе в случае противоречия </w:t>
      </w:r>
      <w:r w:rsidR="0030754B" w:rsidRPr="003756B9">
        <w:rPr>
          <w:color w:val="000000" w:themeColor="text1"/>
          <w:kern w:val="2"/>
          <w:sz w:val="24"/>
          <w:szCs w:val="24"/>
        </w:rPr>
        <w:t xml:space="preserve">правового акта </w:t>
      </w:r>
      <w:r w:rsidRPr="003756B9">
        <w:rPr>
          <w:color w:val="000000" w:themeColor="text1"/>
          <w:kern w:val="2"/>
          <w:sz w:val="24"/>
          <w:szCs w:val="24"/>
        </w:rPr>
        <w:t xml:space="preserve">должностного лица Администрации правовым актам Администрации, </w:t>
      </w:r>
      <w:r w:rsidR="000D07ED" w:rsidRPr="003756B9">
        <w:rPr>
          <w:color w:val="000000" w:themeColor="text1"/>
          <w:kern w:val="2"/>
          <w:sz w:val="24"/>
          <w:szCs w:val="24"/>
        </w:rPr>
        <w:t xml:space="preserve">своим правовым актом </w:t>
      </w:r>
      <w:r w:rsidRPr="003756B9">
        <w:rPr>
          <w:color w:val="000000" w:themeColor="text1"/>
          <w:kern w:val="2"/>
          <w:sz w:val="24"/>
          <w:szCs w:val="24"/>
        </w:rPr>
        <w:t>отменить (признать утратившими силу)</w:t>
      </w:r>
      <w:r w:rsidR="0030754B" w:rsidRPr="003756B9">
        <w:rPr>
          <w:color w:val="000000" w:themeColor="text1"/>
          <w:kern w:val="2"/>
          <w:sz w:val="24"/>
          <w:szCs w:val="24"/>
        </w:rPr>
        <w:t xml:space="preserve"> </w:t>
      </w:r>
      <w:r w:rsidR="000D07ED" w:rsidRPr="003756B9">
        <w:rPr>
          <w:color w:val="000000" w:themeColor="text1"/>
          <w:kern w:val="2"/>
          <w:sz w:val="24"/>
          <w:szCs w:val="24"/>
        </w:rPr>
        <w:t xml:space="preserve">любой </w:t>
      </w:r>
      <w:r w:rsidR="0030754B" w:rsidRPr="003756B9">
        <w:rPr>
          <w:color w:val="000000" w:themeColor="text1"/>
          <w:kern w:val="2"/>
          <w:sz w:val="24"/>
          <w:szCs w:val="24"/>
        </w:rPr>
        <w:t xml:space="preserve">правовой акт </w:t>
      </w:r>
      <w:r w:rsidR="000D07ED" w:rsidRPr="003756B9">
        <w:rPr>
          <w:color w:val="000000" w:themeColor="text1"/>
          <w:kern w:val="2"/>
          <w:sz w:val="24"/>
          <w:szCs w:val="24"/>
        </w:rPr>
        <w:t>должностного лица Администрации или его отдельные положения, приостановить действие любого правового акта должностного лица Администрации или его отдельных положени</w:t>
      </w:r>
      <w:r w:rsidR="00A7498B" w:rsidRPr="003756B9">
        <w:rPr>
          <w:color w:val="000000" w:themeColor="text1"/>
          <w:kern w:val="2"/>
          <w:sz w:val="24"/>
          <w:szCs w:val="24"/>
        </w:rPr>
        <w:t>й, либо внести в них изменения.</w:t>
      </w:r>
    </w:p>
    <w:p w:rsidR="00A935EA" w:rsidRPr="003756B9" w:rsidRDefault="00A935EA" w:rsidP="00B45FAF">
      <w:pPr>
        <w:pStyle w:val="ConsPlusNormal"/>
        <w:ind w:firstLine="709"/>
        <w:jc w:val="both"/>
        <w:rPr>
          <w:color w:val="000000" w:themeColor="text1"/>
          <w:kern w:val="2"/>
          <w:sz w:val="24"/>
          <w:szCs w:val="24"/>
        </w:rPr>
      </w:pPr>
    </w:p>
    <w:p w:rsidR="0072574A" w:rsidRPr="003756B9" w:rsidRDefault="0072574A" w:rsidP="0072574A">
      <w:pPr>
        <w:keepNext/>
        <w:jc w:val="center"/>
        <w:rPr>
          <w:rFonts w:ascii="Arial" w:hAnsi="Arial" w:cs="Arial"/>
          <w:color w:val="000000" w:themeColor="text1"/>
          <w:kern w:val="2"/>
          <w:sz w:val="24"/>
          <w:szCs w:val="24"/>
        </w:rPr>
      </w:pPr>
      <w:r w:rsidRPr="003756B9">
        <w:rPr>
          <w:rFonts w:ascii="Arial" w:hAnsi="Arial" w:cs="Arial"/>
          <w:color w:val="000000" w:themeColor="text1"/>
          <w:kern w:val="2"/>
          <w:sz w:val="24"/>
          <w:szCs w:val="24"/>
        </w:rPr>
        <w:t xml:space="preserve">Глава </w:t>
      </w:r>
      <w:r w:rsidR="006900D9" w:rsidRPr="003756B9">
        <w:rPr>
          <w:rFonts w:ascii="Arial" w:hAnsi="Arial" w:cs="Arial"/>
          <w:color w:val="000000" w:themeColor="text1"/>
          <w:kern w:val="2"/>
          <w:sz w:val="24"/>
          <w:szCs w:val="24"/>
        </w:rPr>
        <w:t>4</w:t>
      </w:r>
      <w:r w:rsidRPr="003756B9">
        <w:rPr>
          <w:rFonts w:ascii="Arial" w:hAnsi="Arial" w:cs="Arial"/>
          <w:color w:val="000000" w:themeColor="text1"/>
          <w:kern w:val="2"/>
          <w:sz w:val="24"/>
          <w:szCs w:val="24"/>
        </w:rPr>
        <w:t>.</w:t>
      </w:r>
      <w:r w:rsidR="005F7C61" w:rsidRPr="003756B9">
        <w:rPr>
          <w:rFonts w:ascii="Arial" w:hAnsi="Arial" w:cs="Arial"/>
          <w:color w:val="000000" w:themeColor="text1"/>
          <w:kern w:val="2"/>
          <w:sz w:val="24"/>
          <w:szCs w:val="24"/>
        </w:rPr>
        <w:t xml:space="preserve"> </w:t>
      </w:r>
      <w:r w:rsidR="009801B4" w:rsidRPr="003756B9">
        <w:rPr>
          <w:rFonts w:ascii="Arial" w:hAnsi="Arial" w:cs="Arial"/>
          <w:color w:val="000000" w:themeColor="text1"/>
          <w:kern w:val="2"/>
          <w:sz w:val="24"/>
          <w:szCs w:val="24"/>
        </w:rPr>
        <w:t>Подготовка проектов муниципальных правовых актов.</w:t>
      </w:r>
    </w:p>
    <w:p w:rsidR="009801B4" w:rsidRPr="003756B9" w:rsidRDefault="009801B4" w:rsidP="0072574A">
      <w:pPr>
        <w:keepNext/>
        <w:jc w:val="center"/>
        <w:rPr>
          <w:rFonts w:ascii="Arial" w:hAnsi="Arial" w:cs="Arial"/>
          <w:color w:val="000000" w:themeColor="text1"/>
          <w:kern w:val="2"/>
          <w:sz w:val="24"/>
          <w:szCs w:val="24"/>
        </w:rPr>
      </w:pPr>
      <w:r w:rsidRPr="003756B9">
        <w:rPr>
          <w:rFonts w:ascii="Arial" w:hAnsi="Arial" w:cs="Arial"/>
          <w:color w:val="000000" w:themeColor="text1"/>
          <w:kern w:val="2"/>
          <w:sz w:val="24"/>
          <w:szCs w:val="24"/>
        </w:rPr>
        <w:t>Реквизиты муниципальных правовых актов</w:t>
      </w:r>
    </w:p>
    <w:p w:rsidR="0072574A" w:rsidRPr="003756B9" w:rsidRDefault="0072574A" w:rsidP="0072574A">
      <w:pPr>
        <w:keepNext/>
        <w:jc w:val="center"/>
        <w:rPr>
          <w:rFonts w:ascii="Arial" w:hAnsi="Arial" w:cs="Arial"/>
          <w:b/>
          <w:color w:val="000000" w:themeColor="text1"/>
          <w:kern w:val="2"/>
          <w:sz w:val="24"/>
          <w:szCs w:val="24"/>
        </w:rPr>
      </w:pPr>
    </w:p>
    <w:p w:rsidR="00BF1C8F" w:rsidRPr="003756B9" w:rsidRDefault="0012375E" w:rsidP="0072574A">
      <w:pPr>
        <w:pStyle w:val="ConsPlusNormal"/>
        <w:ind w:firstLine="709"/>
        <w:jc w:val="both"/>
        <w:rPr>
          <w:color w:val="000000" w:themeColor="text1"/>
          <w:kern w:val="2"/>
          <w:sz w:val="24"/>
          <w:szCs w:val="24"/>
        </w:rPr>
      </w:pPr>
      <w:r w:rsidRPr="003756B9">
        <w:rPr>
          <w:color w:val="000000" w:themeColor="text1"/>
          <w:kern w:val="2"/>
          <w:sz w:val="24"/>
          <w:szCs w:val="24"/>
        </w:rPr>
        <w:t>1</w:t>
      </w:r>
      <w:r w:rsidR="0095796C" w:rsidRPr="003756B9">
        <w:rPr>
          <w:color w:val="000000" w:themeColor="text1"/>
          <w:kern w:val="2"/>
          <w:sz w:val="24"/>
          <w:szCs w:val="24"/>
        </w:rPr>
        <w:t>5</w:t>
      </w:r>
      <w:r w:rsidR="0072574A" w:rsidRPr="003756B9">
        <w:rPr>
          <w:color w:val="000000" w:themeColor="text1"/>
          <w:kern w:val="2"/>
          <w:sz w:val="24"/>
          <w:szCs w:val="24"/>
        </w:rPr>
        <w:t xml:space="preserve">. </w:t>
      </w:r>
      <w:r w:rsidR="00BF1C8F" w:rsidRPr="003756B9">
        <w:rPr>
          <w:color w:val="000000" w:themeColor="text1"/>
          <w:kern w:val="2"/>
          <w:sz w:val="24"/>
          <w:szCs w:val="24"/>
        </w:rPr>
        <w:t>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w:t>
      </w:r>
      <w:r w:rsidR="0095796C" w:rsidRPr="003756B9">
        <w:rPr>
          <w:color w:val="000000" w:themeColor="text1"/>
          <w:kern w:val="2"/>
          <w:sz w:val="24"/>
          <w:szCs w:val="24"/>
        </w:rPr>
        <w:t xml:space="preserve"> или </w:t>
      </w:r>
      <w:r w:rsidR="00BF1C8F" w:rsidRPr="003756B9">
        <w:rPr>
          <w:color w:val="000000" w:themeColor="text1"/>
          <w:kern w:val="2"/>
          <w:sz w:val="24"/>
          <w:szCs w:val="24"/>
        </w:rPr>
        <w:t>Уставом</w:t>
      </w:r>
      <w:r w:rsidR="0095796C" w:rsidRPr="003756B9">
        <w:rPr>
          <w:color w:val="000000" w:themeColor="text1"/>
          <w:kern w:val="2"/>
          <w:sz w:val="24"/>
          <w:szCs w:val="24"/>
        </w:rPr>
        <w:t xml:space="preserve"> </w:t>
      </w:r>
      <w:r w:rsidR="00BF1C8F" w:rsidRPr="003756B9">
        <w:rPr>
          <w:color w:val="000000" w:themeColor="text1"/>
          <w:kern w:val="2"/>
          <w:sz w:val="24"/>
          <w:szCs w:val="24"/>
        </w:rPr>
        <w:t>не предусмотрено иное.</w:t>
      </w:r>
    </w:p>
    <w:p w:rsidR="00E333FC" w:rsidRPr="003756B9" w:rsidRDefault="00156763" w:rsidP="0072574A">
      <w:pPr>
        <w:pStyle w:val="ConsPlusNormal"/>
        <w:ind w:firstLine="709"/>
        <w:jc w:val="both"/>
        <w:rPr>
          <w:color w:val="000000" w:themeColor="text1"/>
          <w:kern w:val="2"/>
          <w:sz w:val="24"/>
          <w:szCs w:val="24"/>
        </w:rPr>
      </w:pPr>
      <w:proofErr w:type="gramStart"/>
      <w:r w:rsidRPr="003756B9">
        <w:rPr>
          <w:color w:val="000000" w:themeColor="text1"/>
          <w:kern w:val="2"/>
          <w:sz w:val="24"/>
          <w:szCs w:val="24"/>
        </w:rPr>
        <w:t>В</w:t>
      </w:r>
      <w:r w:rsidR="003979E3" w:rsidRPr="003756B9">
        <w:rPr>
          <w:color w:val="000000" w:themeColor="text1"/>
          <w:kern w:val="2"/>
          <w:sz w:val="24"/>
          <w:szCs w:val="24"/>
        </w:rPr>
        <w:t>несени</w:t>
      </w:r>
      <w:r w:rsidRPr="003756B9">
        <w:rPr>
          <w:color w:val="000000" w:themeColor="text1"/>
          <w:kern w:val="2"/>
          <w:sz w:val="24"/>
          <w:szCs w:val="24"/>
        </w:rPr>
        <w:t>е</w:t>
      </w:r>
      <w:r w:rsidR="003979E3" w:rsidRPr="003756B9">
        <w:rPr>
          <w:color w:val="000000" w:themeColor="text1"/>
          <w:kern w:val="2"/>
          <w:sz w:val="24"/>
          <w:szCs w:val="24"/>
        </w:rPr>
        <w:t xml:space="preserve"> проектов муниципальных правовых актов на рассмотрение соответствующих органов местного самоуправления, должностных лиц местного самоуправления </w:t>
      </w:r>
      <w:r w:rsidR="0020655E" w:rsidRPr="003756B9">
        <w:rPr>
          <w:color w:val="000000" w:themeColor="text1"/>
          <w:kern w:val="2"/>
          <w:sz w:val="24"/>
          <w:szCs w:val="24"/>
        </w:rPr>
        <w:t xml:space="preserve">реализуется </w:t>
      </w:r>
      <w:r w:rsidR="00BF1C8F" w:rsidRPr="003756B9">
        <w:rPr>
          <w:color w:val="000000" w:themeColor="text1"/>
          <w:kern w:val="2"/>
          <w:sz w:val="24"/>
          <w:szCs w:val="24"/>
        </w:rPr>
        <w:t xml:space="preserve">также </w:t>
      </w:r>
      <w:r w:rsidR="003979E3" w:rsidRPr="003756B9">
        <w:rPr>
          <w:color w:val="000000" w:themeColor="text1"/>
          <w:kern w:val="2"/>
          <w:sz w:val="24"/>
          <w:szCs w:val="24"/>
        </w:rPr>
        <w:t>органам</w:t>
      </w:r>
      <w:r w:rsidR="0020655E" w:rsidRPr="003756B9">
        <w:rPr>
          <w:color w:val="000000" w:themeColor="text1"/>
          <w:kern w:val="2"/>
          <w:sz w:val="24"/>
          <w:szCs w:val="24"/>
        </w:rPr>
        <w:t>и</w:t>
      </w:r>
      <w:r w:rsidR="003979E3" w:rsidRPr="003756B9">
        <w:rPr>
          <w:color w:val="000000" w:themeColor="text1"/>
          <w:kern w:val="2"/>
          <w:sz w:val="24"/>
          <w:szCs w:val="24"/>
        </w:rPr>
        <w:t>, должностным</w:t>
      </w:r>
      <w:r w:rsidR="0020655E" w:rsidRPr="003756B9">
        <w:rPr>
          <w:color w:val="000000" w:themeColor="text1"/>
          <w:kern w:val="2"/>
          <w:sz w:val="24"/>
          <w:szCs w:val="24"/>
        </w:rPr>
        <w:t>и</w:t>
      </w:r>
      <w:r w:rsidR="003979E3" w:rsidRPr="003756B9">
        <w:rPr>
          <w:color w:val="000000" w:themeColor="text1"/>
          <w:kern w:val="2"/>
          <w:sz w:val="24"/>
          <w:szCs w:val="24"/>
        </w:rPr>
        <w:t xml:space="preserve"> лицам</w:t>
      </w:r>
      <w:r w:rsidR="0020655E" w:rsidRPr="003756B9">
        <w:rPr>
          <w:color w:val="000000" w:themeColor="text1"/>
          <w:kern w:val="2"/>
          <w:sz w:val="24"/>
          <w:szCs w:val="24"/>
        </w:rPr>
        <w:t>и</w:t>
      </w:r>
      <w:r w:rsidR="003979E3" w:rsidRPr="003756B9">
        <w:rPr>
          <w:color w:val="000000" w:themeColor="text1"/>
          <w:kern w:val="2"/>
          <w:sz w:val="24"/>
          <w:szCs w:val="24"/>
        </w:rPr>
        <w:t>, организациям</w:t>
      </w:r>
      <w:r w:rsidR="0020655E" w:rsidRPr="003756B9">
        <w:rPr>
          <w:color w:val="000000" w:themeColor="text1"/>
          <w:kern w:val="2"/>
          <w:sz w:val="24"/>
          <w:szCs w:val="24"/>
        </w:rPr>
        <w:t>и</w:t>
      </w:r>
      <w:r w:rsidR="003979E3" w:rsidRPr="003756B9">
        <w:rPr>
          <w:color w:val="000000" w:themeColor="text1"/>
          <w:kern w:val="2"/>
          <w:sz w:val="24"/>
          <w:szCs w:val="24"/>
        </w:rPr>
        <w:t xml:space="preserve"> </w:t>
      </w:r>
      <w:r w:rsidRPr="003756B9">
        <w:rPr>
          <w:color w:val="000000" w:themeColor="text1"/>
          <w:kern w:val="2"/>
          <w:sz w:val="24"/>
          <w:szCs w:val="24"/>
        </w:rPr>
        <w:t xml:space="preserve">в случаях, </w:t>
      </w:r>
      <w:r w:rsidR="0020655E" w:rsidRPr="003756B9">
        <w:rPr>
          <w:color w:val="000000" w:themeColor="text1"/>
          <w:kern w:val="2"/>
          <w:sz w:val="24"/>
          <w:szCs w:val="24"/>
        </w:rPr>
        <w:t xml:space="preserve">в сроки и в порядке, установленными </w:t>
      </w:r>
      <w:r w:rsidR="003979E3" w:rsidRPr="003756B9">
        <w:rPr>
          <w:color w:val="000000" w:themeColor="text1"/>
          <w:kern w:val="2"/>
          <w:sz w:val="24"/>
          <w:szCs w:val="24"/>
        </w:rPr>
        <w:t>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roofErr w:type="gramEnd"/>
    </w:p>
    <w:p w:rsidR="005F7C61" w:rsidRPr="003756B9" w:rsidRDefault="005F7C61" w:rsidP="0072574A">
      <w:pPr>
        <w:pStyle w:val="ConsPlusNormal"/>
        <w:ind w:firstLine="709"/>
        <w:jc w:val="both"/>
        <w:rPr>
          <w:color w:val="000000" w:themeColor="text1"/>
          <w:kern w:val="2"/>
          <w:sz w:val="24"/>
          <w:szCs w:val="24"/>
        </w:rPr>
      </w:pPr>
      <w:proofErr w:type="gramStart"/>
      <w:r w:rsidRPr="003756B9">
        <w:rPr>
          <w:color w:val="000000" w:themeColor="text1"/>
          <w:kern w:val="2"/>
          <w:sz w:val="24"/>
          <w:szCs w:val="24"/>
        </w:rPr>
        <w:t>Иные лица вправе направлять проекты муниципальных правовых актов или предложения об их подготовке</w:t>
      </w:r>
      <w:r w:rsidR="008F647F" w:rsidRPr="003756B9">
        <w:rPr>
          <w:color w:val="000000" w:themeColor="text1"/>
          <w:kern w:val="2"/>
          <w:sz w:val="24"/>
          <w:szCs w:val="24"/>
        </w:rPr>
        <w:t>, замечани</w:t>
      </w:r>
      <w:r w:rsidR="00623CC1" w:rsidRPr="003756B9">
        <w:rPr>
          <w:color w:val="000000" w:themeColor="text1"/>
          <w:kern w:val="2"/>
          <w:sz w:val="24"/>
          <w:szCs w:val="24"/>
        </w:rPr>
        <w:t>я</w:t>
      </w:r>
      <w:r w:rsidR="008F647F" w:rsidRPr="003756B9">
        <w:rPr>
          <w:color w:val="000000" w:themeColor="text1"/>
          <w:kern w:val="2"/>
          <w:sz w:val="24"/>
          <w:szCs w:val="24"/>
        </w:rPr>
        <w:t xml:space="preserve"> и предложения к проектам муниципальных правовых актов </w:t>
      </w:r>
      <w:r w:rsidRPr="003756B9">
        <w:rPr>
          <w:color w:val="000000" w:themeColor="text1"/>
          <w:kern w:val="2"/>
          <w:sz w:val="24"/>
          <w:szCs w:val="24"/>
        </w:rPr>
        <w:t>органам, должностным лицам, организациям, предусмотренным абзац</w:t>
      </w:r>
      <w:r w:rsidR="00B321E9" w:rsidRPr="003756B9">
        <w:rPr>
          <w:color w:val="000000" w:themeColor="text1"/>
          <w:kern w:val="2"/>
          <w:sz w:val="24"/>
          <w:szCs w:val="24"/>
        </w:rPr>
        <w:t>ами</w:t>
      </w:r>
      <w:r w:rsidRPr="003756B9">
        <w:rPr>
          <w:color w:val="000000" w:themeColor="text1"/>
          <w:kern w:val="2"/>
          <w:sz w:val="24"/>
          <w:szCs w:val="24"/>
        </w:rPr>
        <w:t xml:space="preserve"> </w:t>
      </w:r>
      <w:r w:rsidR="004D7EB9" w:rsidRPr="003756B9">
        <w:rPr>
          <w:color w:val="000000" w:themeColor="text1"/>
          <w:kern w:val="2"/>
          <w:sz w:val="24"/>
          <w:szCs w:val="24"/>
        </w:rPr>
        <w:t xml:space="preserve">первым, </w:t>
      </w:r>
      <w:r w:rsidR="00623CC1" w:rsidRPr="003756B9">
        <w:rPr>
          <w:color w:val="000000" w:themeColor="text1"/>
          <w:kern w:val="2"/>
          <w:sz w:val="24"/>
          <w:szCs w:val="24"/>
        </w:rPr>
        <w:t xml:space="preserve">вторым </w:t>
      </w:r>
      <w:r w:rsidRPr="003756B9">
        <w:rPr>
          <w:color w:val="000000" w:themeColor="text1"/>
          <w:kern w:val="2"/>
          <w:sz w:val="24"/>
          <w:szCs w:val="24"/>
        </w:rPr>
        <w:t>настоящего пункта, в порядке, предусмотренном Федеральным</w:t>
      </w:r>
      <w:r w:rsidR="001D7D92">
        <w:rPr>
          <w:color w:val="000000" w:themeColor="text1"/>
          <w:kern w:val="2"/>
          <w:sz w:val="24"/>
          <w:szCs w:val="24"/>
        </w:rPr>
        <w:t xml:space="preserve"> законом от 2 мая 2006 года № </w:t>
      </w:r>
      <w:r w:rsidRPr="003756B9">
        <w:rPr>
          <w:color w:val="000000" w:themeColor="text1"/>
          <w:kern w:val="2"/>
          <w:sz w:val="24"/>
          <w:szCs w:val="24"/>
        </w:rPr>
        <w:t>59</w:t>
      </w:r>
      <w:r w:rsidRPr="003756B9">
        <w:rPr>
          <w:color w:val="000000" w:themeColor="text1"/>
          <w:kern w:val="2"/>
          <w:sz w:val="24"/>
          <w:szCs w:val="24"/>
        </w:rPr>
        <w:noBreakHyphen/>
        <w:t>ФЗ «</w:t>
      </w:r>
      <w:r w:rsidR="005848B2" w:rsidRPr="003756B9">
        <w:rPr>
          <w:rFonts w:eastAsia="Calibri"/>
          <w:sz w:val="24"/>
          <w:szCs w:val="24"/>
        </w:rPr>
        <w:t>О порядке рассмотрения обращений граждан Российской Федерации</w:t>
      </w:r>
      <w:r w:rsidRPr="003756B9">
        <w:rPr>
          <w:color w:val="000000" w:themeColor="text1"/>
          <w:kern w:val="2"/>
          <w:sz w:val="24"/>
          <w:szCs w:val="24"/>
        </w:rPr>
        <w:t>» и иными федеральными нормативными правовыми актами, Уставом, иными муниципальными правовыми актами.</w:t>
      </w:r>
      <w:proofErr w:type="gramEnd"/>
    </w:p>
    <w:p w:rsidR="00B0589D" w:rsidRPr="003756B9" w:rsidRDefault="0012375E" w:rsidP="0072574A">
      <w:pPr>
        <w:pStyle w:val="ConsPlusNormal"/>
        <w:ind w:firstLine="709"/>
        <w:jc w:val="both"/>
        <w:rPr>
          <w:color w:val="000000" w:themeColor="text1"/>
          <w:kern w:val="2"/>
          <w:sz w:val="24"/>
          <w:szCs w:val="24"/>
        </w:rPr>
      </w:pPr>
      <w:r w:rsidRPr="003756B9">
        <w:rPr>
          <w:color w:val="000000" w:themeColor="text1"/>
          <w:kern w:val="2"/>
          <w:sz w:val="24"/>
          <w:szCs w:val="24"/>
        </w:rPr>
        <w:t>1</w:t>
      </w:r>
      <w:r w:rsidR="0095796C" w:rsidRPr="003756B9">
        <w:rPr>
          <w:color w:val="000000" w:themeColor="text1"/>
          <w:kern w:val="2"/>
          <w:sz w:val="24"/>
          <w:szCs w:val="24"/>
        </w:rPr>
        <w:t>6</w:t>
      </w:r>
      <w:r w:rsidR="00B0589D" w:rsidRPr="003756B9">
        <w:rPr>
          <w:color w:val="000000" w:themeColor="text1"/>
          <w:kern w:val="2"/>
          <w:sz w:val="24"/>
          <w:szCs w:val="24"/>
        </w:rPr>
        <w:t xml:space="preserve">.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w:t>
      </w:r>
      <w:r w:rsidR="00262A23" w:rsidRPr="003756B9">
        <w:rPr>
          <w:color w:val="000000" w:themeColor="text1"/>
          <w:kern w:val="2"/>
          <w:sz w:val="24"/>
          <w:szCs w:val="24"/>
        </w:rPr>
        <w:lastRenderedPageBreak/>
        <w:t>экспертизы (</w:t>
      </w:r>
      <w:r w:rsidR="00B0589D" w:rsidRPr="003756B9">
        <w:rPr>
          <w:color w:val="000000" w:themeColor="text1"/>
          <w:kern w:val="2"/>
          <w:sz w:val="24"/>
          <w:szCs w:val="24"/>
        </w:rPr>
        <w:t xml:space="preserve">научной, </w:t>
      </w:r>
      <w:r w:rsidR="00262A23" w:rsidRPr="003756B9">
        <w:rPr>
          <w:color w:val="000000" w:themeColor="text1"/>
          <w:kern w:val="2"/>
          <w:sz w:val="24"/>
          <w:szCs w:val="24"/>
        </w:rPr>
        <w:t xml:space="preserve">правовой, </w:t>
      </w:r>
      <w:r w:rsidR="00B0589D" w:rsidRPr="003756B9">
        <w:rPr>
          <w:color w:val="000000" w:themeColor="text1"/>
          <w:kern w:val="2"/>
          <w:sz w:val="24"/>
          <w:szCs w:val="24"/>
        </w:rPr>
        <w:t>антикоррупционной, иной экспертизы</w:t>
      </w:r>
      <w:r w:rsidR="00262A23" w:rsidRPr="003756B9">
        <w:rPr>
          <w:color w:val="000000" w:themeColor="text1"/>
          <w:kern w:val="2"/>
          <w:sz w:val="24"/>
          <w:szCs w:val="24"/>
        </w:rPr>
        <w:t>)</w:t>
      </w:r>
      <w:r w:rsidR="00B0589D" w:rsidRPr="003756B9">
        <w:rPr>
          <w:color w:val="000000" w:themeColor="text1"/>
          <w:kern w:val="2"/>
          <w:sz w:val="24"/>
          <w:szCs w:val="24"/>
        </w:rPr>
        <w:t>, оценк</w:t>
      </w:r>
      <w:r w:rsidR="00262A23" w:rsidRPr="003756B9">
        <w:rPr>
          <w:color w:val="000000" w:themeColor="text1"/>
          <w:kern w:val="2"/>
          <w:sz w:val="24"/>
          <w:szCs w:val="24"/>
        </w:rPr>
        <w:t>и</w:t>
      </w:r>
      <w:r w:rsidR="00B0589D" w:rsidRPr="003756B9">
        <w:rPr>
          <w:color w:val="000000" w:themeColor="text1"/>
          <w:kern w:val="2"/>
          <w:sz w:val="24"/>
          <w:szCs w:val="24"/>
        </w:rPr>
        <w:t xml:space="preserve"> регулирующего воздействия) определяются Уставом, </w:t>
      </w:r>
      <w:r w:rsidR="007869A7" w:rsidRPr="003756B9">
        <w:rPr>
          <w:color w:val="000000" w:themeColor="text1"/>
          <w:kern w:val="2"/>
          <w:sz w:val="24"/>
          <w:szCs w:val="24"/>
        </w:rPr>
        <w:t xml:space="preserve">а также </w:t>
      </w:r>
      <w:r w:rsidR="00B0589D" w:rsidRPr="003756B9">
        <w:rPr>
          <w:color w:val="000000" w:themeColor="text1"/>
          <w:kern w:val="2"/>
          <w:sz w:val="24"/>
          <w:szCs w:val="24"/>
        </w:rPr>
        <w:t>правовыми актами соответствующих органов местного самоуправления.</w:t>
      </w:r>
    </w:p>
    <w:p w:rsidR="00B0589D" w:rsidRPr="003756B9" w:rsidRDefault="0012375E" w:rsidP="0072574A">
      <w:pPr>
        <w:pStyle w:val="ConsPlusNormal"/>
        <w:ind w:firstLine="709"/>
        <w:jc w:val="both"/>
        <w:rPr>
          <w:color w:val="000000" w:themeColor="text1"/>
          <w:kern w:val="2"/>
          <w:sz w:val="24"/>
          <w:szCs w:val="24"/>
        </w:rPr>
      </w:pPr>
      <w:r w:rsidRPr="003756B9">
        <w:rPr>
          <w:color w:val="000000" w:themeColor="text1"/>
          <w:kern w:val="2"/>
          <w:sz w:val="24"/>
          <w:szCs w:val="24"/>
        </w:rPr>
        <w:t>1</w:t>
      </w:r>
      <w:r w:rsidR="0095796C" w:rsidRPr="003756B9">
        <w:rPr>
          <w:color w:val="000000" w:themeColor="text1"/>
          <w:kern w:val="2"/>
          <w:sz w:val="24"/>
          <w:szCs w:val="24"/>
        </w:rPr>
        <w:t>7</w:t>
      </w:r>
      <w:r w:rsidR="00B0589D" w:rsidRPr="003756B9">
        <w:rPr>
          <w:color w:val="000000" w:themeColor="text1"/>
          <w:kern w:val="2"/>
          <w:sz w:val="24"/>
          <w:szCs w:val="24"/>
        </w:rPr>
        <w:t xml:space="preserve">. </w:t>
      </w:r>
      <w:proofErr w:type="gramStart"/>
      <w:r w:rsidR="002D2C5B" w:rsidRPr="003756B9">
        <w:rPr>
          <w:color w:val="000000" w:themeColor="text1"/>
          <w:kern w:val="2"/>
          <w:sz w:val="24"/>
          <w:szCs w:val="24"/>
        </w:rPr>
        <w:t>По п</w:t>
      </w:r>
      <w:r w:rsidR="00B0589D" w:rsidRPr="003756B9">
        <w:rPr>
          <w:color w:val="000000" w:themeColor="text1"/>
          <w:kern w:val="2"/>
          <w:sz w:val="24"/>
          <w:szCs w:val="24"/>
        </w:rPr>
        <w:t>роект</w:t>
      </w:r>
      <w:r w:rsidR="002D2C5B" w:rsidRPr="003756B9">
        <w:rPr>
          <w:color w:val="000000" w:themeColor="text1"/>
          <w:kern w:val="2"/>
          <w:sz w:val="24"/>
          <w:szCs w:val="24"/>
        </w:rPr>
        <w:t>у</w:t>
      </w:r>
      <w:r w:rsidR="00B0589D" w:rsidRPr="003756B9">
        <w:rPr>
          <w:color w:val="000000" w:themeColor="text1"/>
          <w:kern w:val="2"/>
          <w:sz w:val="24"/>
          <w:szCs w:val="24"/>
        </w:rPr>
        <w:t xml:space="preserve"> </w:t>
      </w:r>
      <w:r w:rsidR="002D2C5B" w:rsidRPr="003756B9">
        <w:rPr>
          <w:color w:val="000000" w:themeColor="text1"/>
          <w:kern w:val="2"/>
          <w:sz w:val="24"/>
          <w:szCs w:val="24"/>
        </w:rPr>
        <w:t xml:space="preserve">муниципального </w:t>
      </w:r>
      <w:r w:rsidR="00B0589D" w:rsidRPr="003756B9">
        <w:rPr>
          <w:color w:val="000000" w:themeColor="text1"/>
          <w:kern w:val="2"/>
          <w:sz w:val="24"/>
          <w:szCs w:val="24"/>
        </w:rPr>
        <w:t>правового акта, выносим</w:t>
      </w:r>
      <w:r w:rsidR="002D2C5B" w:rsidRPr="003756B9">
        <w:rPr>
          <w:color w:val="000000" w:themeColor="text1"/>
          <w:kern w:val="2"/>
          <w:sz w:val="24"/>
          <w:szCs w:val="24"/>
        </w:rPr>
        <w:t>ого</w:t>
      </w:r>
      <w:r w:rsidR="00B0589D" w:rsidRPr="003756B9">
        <w:rPr>
          <w:color w:val="000000" w:themeColor="text1"/>
          <w:kern w:val="2"/>
          <w:sz w:val="24"/>
          <w:szCs w:val="24"/>
        </w:rPr>
        <w:t xml:space="preserve"> на местный референдум, проводимый по инициативе Думы и Главы, выдвинутой ими совместно, </w:t>
      </w:r>
      <w:r w:rsidR="002D2C5B" w:rsidRPr="003756B9">
        <w:rPr>
          <w:color w:val="000000" w:themeColor="text1"/>
          <w:kern w:val="2"/>
          <w:sz w:val="24"/>
          <w:szCs w:val="24"/>
        </w:rPr>
        <w:t>Думой в установленном ею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w:t>
      </w:r>
      <w:r w:rsidR="009367B2" w:rsidRPr="003756B9">
        <w:rPr>
          <w:color w:val="000000" w:themeColor="text1"/>
          <w:kern w:val="2"/>
          <w:sz w:val="24"/>
          <w:szCs w:val="24"/>
        </w:rPr>
        <w:t>ым</w:t>
      </w:r>
      <w:r w:rsidR="002D2C5B" w:rsidRPr="003756B9">
        <w:rPr>
          <w:color w:val="000000" w:themeColor="text1"/>
          <w:kern w:val="2"/>
          <w:sz w:val="24"/>
          <w:szCs w:val="24"/>
        </w:rPr>
        <w:t xml:space="preserve"> закон</w:t>
      </w:r>
      <w:r w:rsidR="009367B2" w:rsidRPr="003756B9">
        <w:rPr>
          <w:color w:val="000000" w:themeColor="text1"/>
          <w:kern w:val="2"/>
          <w:sz w:val="24"/>
          <w:szCs w:val="24"/>
        </w:rPr>
        <w:t>ом</w:t>
      </w:r>
      <w:r w:rsidR="002D2C5B" w:rsidRPr="003756B9">
        <w:rPr>
          <w:color w:val="000000" w:themeColor="text1"/>
          <w:kern w:val="2"/>
          <w:sz w:val="24"/>
          <w:szCs w:val="24"/>
        </w:rPr>
        <w:t xml:space="preserve"> от 12 июня 2002 года № 67-ФЗ «Об основных гарантиях избирательных прав и права на участие в референдуме граждан Российской</w:t>
      </w:r>
      <w:proofErr w:type="gramEnd"/>
      <w:r w:rsidR="002D2C5B" w:rsidRPr="003756B9">
        <w:rPr>
          <w:color w:val="000000" w:themeColor="text1"/>
          <w:kern w:val="2"/>
          <w:sz w:val="24"/>
          <w:szCs w:val="24"/>
        </w:rPr>
        <w:t xml:space="preserve"> Федерации».</w:t>
      </w:r>
    </w:p>
    <w:p w:rsidR="007869A7" w:rsidRPr="003756B9" w:rsidRDefault="0012375E" w:rsidP="0072574A">
      <w:pPr>
        <w:pStyle w:val="ConsPlusNormal"/>
        <w:ind w:firstLine="709"/>
        <w:jc w:val="both"/>
        <w:rPr>
          <w:color w:val="000000" w:themeColor="text1"/>
          <w:kern w:val="2"/>
          <w:sz w:val="24"/>
          <w:szCs w:val="24"/>
        </w:rPr>
      </w:pPr>
      <w:r w:rsidRPr="003756B9">
        <w:rPr>
          <w:color w:val="000000" w:themeColor="text1"/>
          <w:kern w:val="2"/>
          <w:sz w:val="24"/>
          <w:szCs w:val="24"/>
        </w:rPr>
        <w:t>1</w:t>
      </w:r>
      <w:r w:rsidR="0095796C" w:rsidRPr="003756B9">
        <w:rPr>
          <w:color w:val="000000" w:themeColor="text1"/>
          <w:kern w:val="2"/>
          <w:sz w:val="24"/>
          <w:szCs w:val="24"/>
        </w:rPr>
        <w:t>8</w:t>
      </w:r>
      <w:r w:rsidR="007869A7" w:rsidRPr="003756B9">
        <w:rPr>
          <w:color w:val="000000" w:themeColor="text1"/>
          <w:kern w:val="2"/>
          <w:sz w:val="24"/>
          <w:szCs w:val="24"/>
        </w:rPr>
        <w:t>. Антикоррупционная экспертиза проектов муниципальных правовых актов проводится в обязательном порядке.</w:t>
      </w:r>
    </w:p>
    <w:p w:rsidR="007869A7" w:rsidRPr="003756B9" w:rsidRDefault="007869A7" w:rsidP="007869A7">
      <w:pPr>
        <w:pStyle w:val="ConsPlusNormal"/>
        <w:ind w:firstLine="709"/>
        <w:jc w:val="both"/>
        <w:rPr>
          <w:color w:val="000000" w:themeColor="text1"/>
          <w:kern w:val="2"/>
          <w:sz w:val="24"/>
          <w:szCs w:val="24"/>
        </w:rPr>
      </w:pPr>
      <w:r w:rsidRPr="003756B9">
        <w:rPr>
          <w:color w:val="000000" w:themeColor="text1"/>
          <w:kern w:val="2"/>
          <w:sz w:val="24"/>
          <w:szCs w:val="24"/>
        </w:rPr>
        <w:t xml:space="preserve">Порядок </w:t>
      </w:r>
      <w:proofErr w:type="gramStart"/>
      <w:r w:rsidRPr="003756B9">
        <w:rPr>
          <w:color w:val="000000" w:themeColor="text1"/>
          <w:kern w:val="2"/>
          <w:sz w:val="24"/>
          <w:szCs w:val="24"/>
        </w:rPr>
        <w:t>проведения антикоррупционной экспертизы проектов решений Думы нормативного</w:t>
      </w:r>
      <w:proofErr w:type="gramEnd"/>
      <w:r w:rsidRPr="003756B9">
        <w:rPr>
          <w:color w:val="000000" w:themeColor="text1"/>
          <w:kern w:val="2"/>
          <w:sz w:val="24"/>
          <w:szCs w:val="24"/>
        </w:rPr>
        <w:t xml:space="preserve"> характера, проектов </w:t>
      </w:r>
      <w:r w:rsidR="00945843" w:rsidRPr="003756B9">
        <w:rPr>
          <w:color w:val="000000" w:themeColor="text1"/>
          <w:kern w:val="2"/>
          <w:sz w:val="24"/>
          <w:szCs w:val="24"/>
        </w:rPr>
        <w:t xml:space="preserve">правовых актов </w:t>
      </w:r>
      <w:r w:rsidRPr="003756B9">
        <w:rPr>
          <w:color w:val="000000" w:themeColor="text1"/>
          <w:kern w:val="2"/>
          <w:sz w:val="24"/>
          <w:szCs w:val="24"/>
        </w:rPr>
        <w:t>председателя Думы нормативного характера устанавливается решением Думы.</w:t>
      </w:r>
    </w:p>
    <w:p w:rsidR="003626E8" w:rsidRPr="003756B9" w:rsidRDefault="003626E8" w:rsidP="007869A7">
      <w:pPr>
        <w:pStyle w:val="ConsPlusNormal"/>
        <w:ind w:firstLine="709"/>
        <w:jc w:val="both"/>
        <w:rPr>
          <w:color w:val="000000" w:themeColor="text1"/>
          <w:kern w:val="2"/>
          <w:sz w:val="24"/>
          <w:szCs w:val="24"/>
        </w:rPr>
      </w:pPr>
      <w:r w:rsidRPr="003756B9">
        <w:rPr>
          <w:color w:val="000000" w:themeColor="text1"/>
          <w:kern w:val="2"/>
          <w:sz w:val="24"/>
          <w:szCs w:val="24"/>
        </w:rPr>
        <w:t xml:space="preserve">Порядок </w:t>
      </w:r>
      <w:proofErr w:type="gramStart"/>
      <w:r w:rsidRPr="003756B9">
        <w:rPr>
          <w:color w:val="000000" w:themeColor="text1"/>
          <w:kern w:val="2"/>
          <w:sz w:val="24"/>
          <w:szCs w:val="24"/>
        </w:rPr>
        <w:t xml:space="preserve">проведения антикоррупционной экспертизы проектов </w:t>
      </w:r>
      <w:r w:rsidR="00851B15" w:rsidRPr="003756B9">
        <w:rPr>
          <w:color w:val="000000" w:themeColor="text1"/>
          <w:kern w:val="2"/>
          <w:sz w:val="24"/>
          <w:szCs w:val="24"/>
        </w:rPr>
        <w:t xml:space="preserve">правовых актов </w:t>
      </w:r>
      <w:r w:rsidRPr="003756B9">
        <w:rPr>
          <w:color w:val="000000" w:themeColor="text1"/>
          <w:kern w:val="2"/>
          <w:sz w:val="24"/>
          <w:szCs w:val="24"/>
        </w:rPr>
        <w:t>Главы нормативного характера</w:t>
      </w:r>
      <w:proofErr w:type="gramEnd"/>
      <w:r w:rsidRPr="003756B9">
        <w:rPr>
          <w:color w:val="000000" w:themeColor="text1"/>
          <w:kern w:val="2"/>
          <w:sz w:val="24"/>
          <w:szCs w:val="24"/>
        </w:rPr>
        <w:t xml:space="preserve"> устанавливается правовым актом Главы.</w:t>
      </w:r>
    </w:p>
    <w:p w:rsidR="007869A7" w:rsidRPr="003756B9" w:rsidRDefault="007869A7" w:rsidP="007869A7">
      <w:pPr>
        <w:pStyle w:val="ConsPlusNormal"/>
        <w:ind w:firstLine="709"/>
        <w:jc w:val="both"/>
        <w:rPr>
          <w:color w:val="000000" w:themeColor="text1"/>
          <w:kern w:val="2"/>
          <w:sz w:val="24"/>
          <w:szCs w:val="24"/>
        </w:rPr>
      </w:pPr>
      <w:r w:rsidRPr="003756B9">
        <w:rPr>
          <w:color w:val="000000" w:themeColor="text1"/>
          <w:kern w:val="2"/>
          <w:sz w:val="24"/>
          <w:szCs w:val="24"/>
        </w:rPr>
        <w:t xml:space="preserve">Порядок </w:t>
      </w:r>
      <w:proofErr w:type="gramStart"/>
      <w:r w:rsidRPr="003756B9">
        <w:rPr>
          <w:color w:val="000000" w:themeColor="text1"/>
          <w:kern w:val="2"/>
          <w:sz w:val="24"/>
          <w:szCs w:val="24"/>
        </w:rPr>
        <w:t xml:space="preserve">проведения антикоррупционной экспертизы проектов </w:t>
      </w:r>
      <w:r w:rsidR="00851B15" w:rsidRPr="003756B9">
        <w:rPr>
          <w:color w:val="000000" w:themeColor="text1"/>
          <w:kern w:val="2"/>
          <w:sz w:val="24"/>
          <w:szCs w:val="24"/>
        </w:rPr>
        <w:t xml:space="preserve">правовых актов </w:t>
      </w:r>
      <w:r w:rsidRPr="003756B9">
        <w:rPr>
          <w:color w:val="000000" w:themeColor="text1"/>
          <w:kern w:val="2"/>
          <w:sz w:val="24"/>
          <w:szCs w:val="24"/>
        </w:rPr>
        <w:t xml:space="preserve"> Администрации нормативного</w:t>
      </w:r>
      <w:proofErr w:type="gramEnd"/>
      <w:r w:rsidRPr="003756B9">
        <w:rPr>
          <w:color w:val="000000" w:themeColor="text1"/>
          <w:kern w:val="2"/>
          <w:sz w:val="24"/>
          <w:szCs w:val="24"/>
        </w:rPr>
        <w:t xml:space="preserve"> характера, проектов правовых актов должностных лиц Администрации нормативного характера устанавливается </w:t>
      </w:r>
      <w:r w:rsidR="003626E8" w:rsidRPr="003756B9">
        <w:rPr>
          <w:color w:val="000000" w:themeColor="text1"/>
          <w:kern w:val="2"/>
          <w:sz w:val="24"/>
          <w:szCs w:val="24"/>
        </w:rPr>
        <w:t>правовым актом А</w:t>
      </w:r>
      <w:r w:rsidRPr="003756B9">
        <w:rPr>
          <w:color w:val="000000" w:themeColor="text1"/>
          <w:kern w:val="2"/>
          <w:sz w:val="24"/>
          <w:szCs w:val="24"/>
        </w:rPr>
        <w:t>дминистрации.</w:t>
      </w:r>
    </w:p>
    <w:p w:rsidR="007869A7" w:rsidRPr="003756B9" w:rsidRDefault="007869A7" w:rsidP="003626E8">
      <w:pPr>
        <w:pStyle w:val="ConsPlusNormal"/>
        <w:ind w:firstLine="709"/>
        <w:jc w:val="both"/>
        <w:rPr>
          <w:color w:val="000000" w:themeColor="text1"/>
          <w:kern w:val="2"/>
          <w:sz w:val="24"/>
          <w:szCs w:val="24"/>
        </w:rPr>
      </w:pPr>
      <w:r w:rsidRPr="003756B9">
        <w:rPr>
          <w:color w:val="000000" w:themeColor="text1"/>
          <w:kern w:val="2"/>
          <w:sz w:val="24"/>
          <w:szCs w:val="24"/>
        </w:rPr>
        <w:t xml:space="preserve">Порядок проведения антикоррупционной экспертизы </w:t>
      </w:r>
      <w:r w:rsidR="003626E8" w:rsidRPr="003756B9">
        <w:rPr>
          <w:color w:val="000000" w:themeColor="text1"/>
          <w:kern w:val="2"/>
          <w:sz w:val="24"/>
          <w:szCs w:val="24"/>
        </w:rPr>
        <w:t xml:space="preserve">проектов </w:t>
      </w:r>
      <w:r w:rsidRPr="003756B9">
        <w:rPr>
          <w:color w:val="000000" w:themeColor="text1"/>
          <w:kern w:val="2"/>
          <w:sz w:val="24"/>
          <w:szCs w:val="24"/>
        </w:rPr>
        <w:t xml:space="preserve">нормативных </w:t>
      </w:r>
      <w:r w:rsidR="003626E8" w:rsidRPr="003756B9">
        <w:rPr>
          <w:color w:val="000000" w:themeColor="text1"/>
          <w:kern w:val="2"/>
          <w:sz w:val="24"/>
          <w:szCs w:val="24"/>
        </w:rPr>
        <w:t xml:space="preserve">муниципальных </w:t>
      </w:r>
      <w:r w:rsidRPr="003756B9">
        <w:rPr>
          <w:color w:val="000000" w:themeColor="text1"/>
          <w:kern w:val="2"/>
          <w:sz w:val="24"/>
          <w:szCs w:val="24"/>
        </w:rPr>
        <w:t>правовых актов</w:t>
      </w:r>
      <w:r w:rsidR="003626E8" w:rsidRPr="003756B9">
        <w:rPr>
          <w:color w:val="000000" w:themeColor="text1"/>
          <w:kern w:val="2"/>
          <w:sz w:val="24"/>
          <w:szCs w:val="24"/>
        </w:rPr>
        <w:t xml:space="preserve"> контрольно-счетного органа, </w:t>
      </w:r>
      <w:r w:rsidRPr="003756B9">
        <w:rPr>
          <w:color w:val="000000" w:themeColor="text1"/>
          <w:kern w:val="2"/>
          <w:sz w:val="24"/>
          <w:szCs w:val="24"/>
        </w:rPr>
        <w:t xml:space="preserve">устанавливается правовым актом </w:t>
      </w:r>
      <w:r w:rsidR="003626E8" w:rsidRPr="003756B9">
        <w:rPr>
          <w:color w:val="000000" w:themeColor="text1"/>
          <w:kern w:val="2"/>
          <w:sz w:val="24"/>
          <w:szCs w:val="24"/>
        </w:rPr>
        <w:t xml:space="preserve">председателя контрольно-счетного </w:t>
      </w:r>
      <w:r w:rsidRPr="003756B9">
        <w:rPr>
          <w:color w:val="000000" w:themeColor="text1"/>
          <w:kern w:val="2"/>
          <w:sz w:val="24"/>
          <w:szCs w:val="24"/>
        </w:rPr>
        <w:t>органа</w:t>
      </w:r>
      <w:r w:rsidR="003626E8" w:rsidRPr="003756B9">
        <w:rPr>
          <w:color w:val="000000" w:themeColor="text1"/>
          <w:kern w:val="2"/>
          <w:sz w:val="24"/>
          <w:szCs w:val="24"/>
        </w:rPr>
        <w:t>.</w:t>
      </w:r>
    </w:p>
    <w:p w:rsidR="00900920" w:rsidRPr="003756B9" w:rsidRDefault="0095796C" w:rsidP="0072574A">
      <w:pPr>
        <w:pStyle w:val="ConsPlusNormal"/>
        <w:ind w:firstLine="709"/>
        <w:jc w:val="both"/>
        <w:rPr>
          <w:color w:val="000000" w:themeColor="text1"/>
          <w:kern w:val="2"/>
          <w:sz w:val="24"/>
          <w:szCs w:val="24"/>
        </w:rPr>
      </w:pPr>
      <w:r w:rsidRPr="003756B9">
        <w:rPr>
          <w:color w:val="000000" w:themeColor="text1"/>
          <w:kern w:val="2"/>
          <w:sz w:val="24"/>
          <w:szCs w:val="24"/>
        </w:rPr>
        <w:t>19</w:t>
      </w:r>
      <w:r w:rsidR="00900920" w:rsidRPr="003756B9">
        <w:rPr>
          <w:color w:val="000000" w:themeColor="text1"/>
          <w:kern w:val="2"/>
          <w:sz w:val="24"/>
          <w:szCs w:val="24"/>
        </w:rPr>
        <w:t>. Правила юридической техники подготовки и оформления муниципальных правовых актов утверждаются решением Думы.</w:t>
      </w:r>
    </w:p>
    <w:p w:rsidR="002C7EE5" w:rsidRPr="003756B9" w:rsidRDefault="0012375E" w:rsidP="0072574A">
      <w:pPr>
        <w:pStyle w:val="ConsPlusNormal"/>
        <w:ind w:firstLine="709"/>
        <w:jc w:val="both"/>
        <w:rPr>
          <w:color w:val="000000" w:themeColor="text1"/>
          <w:kern w:val="2"/>
          <w:sz w:val="24"/>
          <w:szCs w:val="24"/>
        </w:rPr>
      </w:pPr>
      <w:r w:rsidRPr="003756B9">
        <w:rPr>
          <w:color w:val="000000" w:themeColor="text1"/>
          <w:kern w:val="2"/>
          <w:sz w:val="24"/>
          <w:szCs w:val="24"/>
        </w:rPr>
        <w:t>2</w:t>
      </w:r>
      <w:r w:rsidR="0095796C" w:rsidRPr="003756B9">
        <w:rPr>
          <w:color w:val="000000" w:themeColor="text1"/>
          <w:kern w:val="2"/>
          <w:sz w:val="24"/>
          <w:szCs w:val="24"/>
        </w:rPr>
        <w:t>0</w:t>
      </w:r>
      <w:r w:rsidR="002C7EE5" w:rsidRPr="003756B9">
        <w:rPr>
          <w:color w:val="000000" w:themeColor="text1"/>
          <w:kern w:val="2"/>
          <w:sz w:val="24"/>
          <w:szCs w:val="24"/>
        </w:rPr>
        <w:t>. Муниципальные правовые акты имеют следующие реквизиты:</w:t>
      </w:r>
    </w:p>
    <w:p w:rsidR="002C7EE5" w:rsidRPr="003756B9" w:rsidRDefault="002C7EE5" w:rsidP="0072574A">
      <w:pPr>
        <w:pStyle w:val="ConsPlusNormal"/>
        <w:ind w:firstLine="709"/>
        <w:jc w:val="both"/>
        <w:rPr>
          <w:color w:val="000000" w:themeColor="text1"/>
          <w:kern w:val="2"/>
          <w:sz w:val="24"/>
          <w:szCs w:val="24"/>
        </w:rPr>
      </w:pPr>
      <w:r w:rsidRPr="003756B9">
        <w:rPr>
          <w:color w:val="000000" w:themeColor="text1"/>
          <w:kern w:val="2"/>
          <w:sz w:val="24"/>
          <w:szCs w:val="24"/>
        </w:rPr>
        <w:t xml:space="preserve">1) </w:t>
      </w:r>
      <w:r w:rsidR="006218A9" w:rsidRPr="003756B9">
        <w:rPr>
          <w:color w:val="000000" w:themeColor="text1"/>
          <w:kern w:val="2"/>
          <w:sz w:val="24"/>
          <w:szCs w:val="24"/>
        </w:rPr>
        <w:t>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6218A9" w:rsidRPr="003756B9" w:rsidRDefault="001D7D92" w:rsidP="0072574A">
      <w:pPr>
        <w:pStyle w:val="ConsPlusNormal"/>
        <w:ind w:firstLine="709"/>
        <w:jc w:val="both"/>
        <w:rPr>
          <w:color w:val="000000" w:themeColor="text1"/>
          <w:kern w:val="2"/>
          <w:sz w:val="24"/>
          <w:szCs w:val="24"/>
        </w:rPr>
      </w:pPr>
      <w:r>
        <w:rPr>
          <w:color w:val="000000" w:themeColor="text1"/>
          <w:kern w:val="2"/>
          <w:sz w:val="24"/>
          <w:szCs w:val="24"/>
        </w:rPr>
        <w:t>2</w:t>
      </w:r>
      <w:r w:rsidR="006218A9" w:rsidRPr="003756B9">
        <w:rPr>
          <w:color w:val="000000" w:themeColor="text1"/>
          <w:kern w:val="2"/>
          <w:sz w:val="24"/>
          <w:szCs w:val="24"/>
        </w:rPr>
        <w:t xml:space="preserve">) </w:t>
      </w:r>
      <w:r w:rsidR="0012375E" w:rsidRPr="003756B9">
        <w:rPr>
          <w:color w:val="000000" w:themeColor="text1"/>
          <w:kern w:val="2"/>
          <w:sz w:val="24"/>
          <w:szCs w:val="24"/>
        </w:rPr>
        <w:t xml:space="preserve">наименование формы </w:t>
      </w:r>
      <w:r w:rsidR="006218A9" w:rsidRPr="003756B9">
        <w:rPr>
          <w:color w:val="000000" w:themeColor="text1"/>
          <w:kern w:val="2"/>
          <w:sz w:val="24"/>
          <w:szCs w:val="24"/>
        </w:rPr>
        <w:t>муниципального правового акта;</w:t>
      </w:r>
    </w:p>
    <w:p w:rsidR="006218A9" w:rsidRPr="003756B9" w:rsidRDefault="001D7D92" w:rsidP="0072574A">
      <w:pPr>
        <w:pStyle w:val="ConsPlusNormal"/>
        <w:ind w:firstLine="709"/>
        <w:jc w:val="both"/>
        <w:rPr>
          <w:color w:val="000000" w:themeColor="text1"/>
          <w:kern w:val="2"/>
          <w:sz w:val="24"/>
          <w:szCs w:val="24"/>
        </w:rPr>
      </w:pPr>
      <w:r>
        <w:rPr>
          <w:color w:val="000000" w:themeColor="text1"/>
          <w:kern w:val="2"/>
          <w:sz w:val="24"/>
          <w:szCs w:val="24"/>
        </w:rPr>
        <w:t>3</w:t>
      </w:r>
      <w:r w:rsidR="006218A9" w:rsidRPr="003756B9">
        <w:rPr>
          <w:color w:val="000000" w:themeColor="text1"/>
          <w:kern w:val="2"/>
          <w:sz w:val="24"/>
          <w:szCs w:val="24"/>
        </w:rPr>
        <w:t>) для нормативного муниципального правового акта – индивидуализированный заголовок;</w:t>
      </w:r>
    </w:p>
    <w:p w:rsidR="006218A9" w:rsidRPr="003756B9" w:rsidRDefault="001D7D92" w:rsidP="0072574A">
      <w:pPr>
        <w:pStyle w:val="ConsPlusNormal"/>
        <w:ind w:firstLine="709"/>
        <w:jc w:val="both"/>
        <w:rPr>
          <w:color w:val="000000" w:themeColor="text1"/>
          <w:kern w:val="2"/>
          <w:sz w:val="24"/>
          <w:szCs w:val="24"/>
        </w:rPr>
      </w:pPr>
      <w:r>
        <w:rPr>
          <w:color w:val="000000" w:themeColor="text1"/>
          <w:kern w:val="2"/>
          <w:sz w:val="24"/>
          <w:szCs w:val="24"/>
        </w:rPr>
        <w:t>4</w:t>
      </w:r>
      <w:r w:rsidR="006218A9" w:rsidRPr="003756B9">
        <w:rPr>
          <w:color w:val="000000" w:themeColor="text1"/>
          <w:kern w:val="2"/>
          <w:sz w:val="24"/>
          <w:szCs w:val="24"/>
        </w:rPr>
        <w:t>) дата подписания муниципального правового акта;</w:t>
      </w:r>
    </w:p>
    <w:p w:rsidR="006218A9" w:rsidRPr="003756B9" w:rsidRDefault="001D7D92" w:rsidP="0072574A">
      <w:pPr>
        <w:pStyle w:val="ConsPlusNormal"/>
        <w:ind w:firstLine="709"/>
        <w:jc w:val="both"/>
        <w:rPr>
          <w:color w:val="000000" w:themeColor="text1"/>
          <w:kern w:val="2"/>
          <w:sz w:val="24"/>
          <w:szCs w:val="24"/>
        </w:rPr>
      </w:pPr>
      <w:r>
        <w:rPr>
          <w:color w:val="000000" w:themeColor="text1"/>
          <w:kern w:val="2"/>
          <w:sz w:val="24"/>
          <w:szCs w:val="24"/>
        </w:rPr>
        <w:t>5</w:t>
      </w:r>
      <w:r w:rsidR="006218A9" w:rsidRPr="003756B9">
        <w:rPr>
          <w:color w:val="000000" w:themeColor="text1"/>
          <w:kern w:val="2"/>
          <w:sz w:val="24"/>
          <w:szCs w:val="24"/>
        </w:rPr>
        <w:t>) удостоверительная подпись (удостоверительные подписи) должностного лица (должностных лиц), подписа</w:t>
      </w:r>
      <w:r w:rsidR="00C07154" w:rsidRPr="003756B9">
        <w:rPr>
          <w:color w:val="000000" w:themeColor="text1"/>
          <w:kern w:val="2"/>
          <w:sz w:val="24"/>
          <w:szCs w:val="24"/>
        </w:rPr>
        <w:t>вших муниципальный правовой акт;</w:t>
      </w:r>
    </w:p>
    <w:p w:rsidR="006218A9" w:rsidRPr="003756B9" w:rsidRDefault="001D7D92" w:rsidP="0072574A">
      <w:pPr>
        <w:pStyle w:val="ConsPlusNormal"/>
        <w:ind w:firstLine="709"/>
        <w:jc w:val="both"/>
        <w:rPr>
          <w:color w:val="000000" w:themeColor="text1"/>
          <w:kern w:val="2"/>
          <w:sz w:val="24"/>
          <w:szCs w:val="24"/>
        </w:rPr>
      </w:pPr>
      <w:r>
        <w:rPr>
          <w:color w:val="000000" w:themeColor="text1"/>
          <w:kern w:val="2"/>
          <w:sz w:val="24"/>
          <w:szCs w:val="24"/>
        </w:rPr>
        <w:t>6</w:t>
      </w:r>
      <w:r w:rsidR="006218A9" w:rsidRPr="003756B9">
        <w:rPr>
          <w:color w:val="000000" w:themeColor="text1"/>
          <w:kern w:val="2"/>
          <w:sz w:val="24"/>
          <w:szCs w:val="24"/>
        </w:rPr>
        <w:t>) индивидуальн</w:t>
      </w:r>
      <w:r w:rsidR="005627E2" w:rsidRPr="003756B9">
        <w:rPr>
          <w:color w:val="000000" w:themeColor="text1"/>
          <w:kern w:val="2"/>
          <w:sz w:val="24"/>
          <w:szCs w:val="24"/>
        </w:rPr>
        <w:t>ый</w:t>
      </w:r>
      <w:r w:rsidR="006218A9" w:rsidRPr="003756B9">
        <w:rPr>
          <w:color w:val="000000" w:themeColor="text1"/>
          <w:kern w:val="2"/>
          <w:sz w:val="24"/>
          <w:szCs w:val="24"/>
        </w:rPr>
        <w:t xml:space="preserve"> </w:t>
      </w:r>
      <w:r w:rsidR="005627E2" w:rsidRPr="003756B9">
        <w:rPr>
          <w:color w:val="000000" w:themeColor="text1"/>
          <w:kern w:val="2"/>
          <w:sz w:val="24"/>
          <w:szCs w:val="24"/>
        </w:rPr>
        <w:t xml:space="preserve">номер, </w:t>
      </w:r>
      <w:r w:rsidR="006218A9" w:rsidRPr="003756B9">
        <w:rPr>
          <w:color w:val="000000" w:themeColor="text1"/>
          <w:kern w:val="2"/>
          <w:sz w:val="24"/>
          <w:szCs w:val="24"/>
        </w:rPr>
        <w:t>присвоенный данному муниципальному правовому акту в соответствии с установленным порядком регистрации муниципальных правовых актов.</w:t>
      </w:r>
    </w:p>
    <w:p w:rsidR="00DF33F0" w:rsidRPr="003756B9" w:rsidRDefault="00DF33F0" w:rsidP="0072574A">
      <w:pPr>
        <w:pStyle w:val="ConsPlusNormal"/>
        <w:ind w:firstLine="709"/>
        <w:jc w:val="both"/>
        <w:rPr>
          <w:color w:val="000000" w:themeColor="text1"/>
          <w:kern w:val="2"/>
          <w:sz w:val="24"/>
          <w:szCs w:val="24"/>
        </w:rPr>
      </w:pPr>
      <w:r w:rsidRPr="003756B9">
        <w:rPr>
          <w:color w:val="000000" w:themeColor="text1"/>
          <w:kern w:val="2"/>
          <w:sz w:val="24"/>
          <w:szCs w:val="24"/>
        </w:rPr>
        <w:t>2</w:t>
      </w:r>
      <w:r w:rsidR="0095796C" w:rsidRPr="003756B9">
        <w:rPr>
          <w:color w:val="000000" w:themeColor="text1"/>
          <w:kern w:val="2"/>
          <w:sz w:val="24"/>
          <w:szCs w:val="24"/>
        </w:rPr>
        <w:t>1</w:t>
      </w:r>
      <w:r w:rsidRPr="003756B9">
        <w:rPr>
          <w:color w:val="000000" w:themeColor="text1"/>
          <w:kern w:val="2"/>
          <w:sz w:val="24"/>
          <w:szCs w:val="24"/>
        </w:rPr>
        <w:t>. При внесении изменений в муниципальные правовые акты их реквизиты, предусмотренные подпунктами 1</w:t>
      </w:r>
      <w:r w:rsidR="00851B15" w:rsidRPr="003756B9">
        <w:rPr>
          <w:color w:val="000000" w:themeColor="text1"/>
          <w:kern w:val="2"/>
          <w:sz w:val="24"/>
          <w:szCs w:val="24"/>
        </w:rPr>
        <w:t>–</w:t>
      </w:r>
      <w:r w:rsidR="001D7D92">
        <w:rPr>
          <w:color w:val="000000" w:themeColor="text1"/>
          <w:kern w:val="2"/>
          <w:sz w:val="24"/>
          <w:szCs w:val="24"/>
        </w:rPr>
        <w:t>3</w:t>
      </w:r>
      <w:r w:rsidRPr="003756B9">
        <w:rPr>
          <w:color w:val="000000" w:themeColor="text1"/>
          <w:kern w:val="2"/>
          <w:sz w:val="24"/>
          <w:szCs w:val="24"/>
        </w:rPr>
        <w:t xml:space="preserve">, </w:t>
      </w:r>
      <w:r w:rsidR="001D7D92">
        <w:rPr>
          <w:color w:val="000000" w:themeColor="text1"/>
          <w:kern w:val="2"/>
          <w:sz w:val="24"/>
          <w:szCs w:val="24"/>
        </w:rPr>
        <w:t>5</w:t>
      </w:r>
      <w:r w:rsidRPr="003756B9">
        <w:rPr>
          <w:color w:val="000000" w:themeColor="text1"/>
          <w:kern w:val="2"/>
          <w:sz w:val="24"/>
          <w:szCs w:val="24"/>
        </w:rPr>
        <w:t>–</w:t>
      </w:r>
      <w:r w:rsidR="001D7D92">
        <w:rPr>
          <w:color w:val="000000" w:themeColor="text1"/>
          <w:kern w:val="2"/>
          <w:sz w:val="24"/>
          <w:szCs w:val="24"/>
        </w:rPr>
        <w:t>6</w:t>
      </w:r>
      <w:r w:rsidRPr="003756B9">
        <w:rPr>
          <w:color w:val="000000" w:themeColor="text1"/>
          <w:kern w:val="2"/>
          <w:sz w:val="24"/>
          <w:szCs w:val="24"/>
        </w:rPr>
        <w:t xml:space="preserve"> пункта 2</w:t>
      </w:r>
      <w:r w:rsidR="001D7D92">
        <w:rPr>
          <w:color w:val="000000" w:themeColor="text1"/>
          <w:kern w:val="2"/>
          <w:sz w:val="24"/>
          <w:szCs w:val="24"/>
        </w:rPr>
        <w:t>0</w:t>
      </w:r>
      <w:r w:rsidRPr="003756B9">
        <w:rPr>
          <w:color w:val="000000" w:themeColor="text1"/>
          <w:kern w:val="2"/>
          <w:sz w:val="24"/>
          <w:szCs w:val="24"/>
        </w:rPr>
        <w:t xml:space="preserve"> настоящего Положения, не подлежат изменению.</w:t>
      </w:r>
    </w:p>
    <w:p w:rsidR="00FC33FE" w:rsidRPr="003756B9" w:rsidRDefault="00DF33F0" w:rsidP="0072574A">
      <w:pPr>
        <w:pStyle w:val="ConsPlusNormal"/>
        <w:ind w:firstLine="709"/>
        <w:jc w:val="both"/>
        <w:rPr>
          <w:color w:val="000000" w:themeColor="text1"/>
          <w:kern w:val="2"/>
          <w:sz w:val="24"/>
          <w:szCs w:val="24"/>
        </w:rPr>
      </w:pPr>
      <w:r w:rsidRPr="003756B9">
        <w:rPr>
          <w:color w:val="000000" w:themeColor="text1"/>
          <w:kern w:val="2"/>
          <w:sz w:val="24"/>
          <w:szCs w:val="24"/>
        </w:rPr>
        <w:t>2</w:t>
      </w:r>
      <w:r w:rsidR="0095796C" w:rsidRPr="003756B9">
        <w:rPr>
          <w:color w:val="000000" w:themeColor="text1"/>
          <w:kern w:val="2"/>
          <w:sz w:val="24"/>
          <w:szCs w:val="24"/>
        </w:rPr>
        <w:t>2</w:t>
      </w:r>
      <w:r w:rsidR="00536A1A" w:rsidRPr="003756B9">
        <w:rPr>
          <w:color w:val="000000" w:themeColor="text1"/>
          <w:kern w:val="2"/>
          <w:sz w:val="24"/>
          <w:szCs w:val="24"/>
        </w:rPr>
        <w:t>. Правовым актом Думы могут быть предусмотрены р</w:t>
      </w:r>
      <w:r w:rsidR="00FC33FE" w:rsidRPr="003756B9">
        <w:rPr>
          <w:color w:val="000000" w:themeColor="text1"/>
          <w:kern w:val="2"/>
          <w:sz w:val="24"/>
          <w:szCs w:val="24"/>
        </w:rPr>
        <w:t>еквизиты правовых актов</w:t>
      </w:r>
      <w:r w:rsidR="00536A1A" w:rsidRPr="003756B9">
        <w:rPr>
          <w:color w:val="000000" w:themeColor="text1"/>
          <w:kern w:val="2"/>
          <w:sz w:val="24"/>
          <w:szCs w:val="24"/>
        </w:rPr>
        <w:t xml:space="preserve"> Думы, правовых актов председателя Думы</w:t>
      </w:r>
      <w:r w:rsidR="00E607AE" w:rsidRPr="003756B9">
        <w:rPr>
          <w:color w:val="000000" w:themeColor="text1"/>
          <w:kern w:val="2"/>
          <w:sz w:val="24"/>
          <w:szCs w:val="24"/>
        </w:rPr>
        <w:t xml:space="preserve">, а также </w:t>
      </w:r>
      <w:r w:rsidR="00E607AE" w:rsidRPr="003756B9">
        <w:rPr>
          <w:rFonts w:eastAsia="Calibri"/>
          <w:color w:val="000000" w:themeColor="text1"/>
          <w:sz w:val="24"/>
          <w:szCs w:val="24"/>
        </w:rPr>
        <w:t>муниципальных правовых актов, принятых на местном референдуме (сходе граждан)</w:t>
      </w:r>
      <w:r w:rsidR="000B60B7" w:rsidRPr="003756B9">
        <w:rPr>
          <w:color w:val="000000" w:themeColor="text1"/>
          <w:kern w:val="2"/>
          <w:sz w:val="24"/>
          <w:szCs w:val="24"/>
        </w:rPr>
        <w:t>,</w:t>
      </w:r>
      <w:r w:rsidR="00E607AE" w:rsidRPr="003756B9">
        <w:rPr>
          <w:color w:val="000000" w:themeColor="text1"/>
          <w:kern w:val="2"/>
          <w:sz w:val="24"/>
          <w:szCs w:val="24"/>
        </w:rPr>
        <w:t xml:space="preserve"> </w:t>
      </w:r>
      <w:r w:rsidR="00536A1A" w:rsidRPr="003756B9">
        <w:rPr>
          <w:color w:val="000000" w:themeColor="text1"/>
          <w:kern w:val="2"/>
          <w:sz w:val="24"/>
          <w:szCs w:val="24"/>
        </w:rPr>
        <w:t>в дополнение к реквизитам муниципальных правовых актов, предусмотренным пунктом 2</w:t>
      </w:r>
      <w:r w:rsidR="0012375E" w:rsidRPr="003756B9">
        <w:rPr>
          <w:color w:val="000000" w:themeColor="text1"/>
          <w:kern w:val="2"/>
          <w:sz w:val="24"/>
          <w:szCs w:val="24"/>
        </w:rPr>
        <w:t>1</w:t>
      </w:r>
      <w:r w:rsidR="00536A1A" w:rsidRPr="003756B9">
        <w:rPr>
          <w:color w:val="000000" w:themeColor="text1"/>
          <w:kern w:val="2"/>
          <w:sz w:val="24"/>
          <w:szCs w:val="24"/>
        </w:rPr>
        <w:t xml:space="preserve"> настоящего Положения.</w:t>
      </w:r>
    </w:p>
    <w:p w:rsidR="00536A1A" w:rsidRPr="003756B9" w:rsidRDefault="00536A1A" w:rsidP="0072574A">
      <w:pPr>
        <w:pStyle w:val="ConsPlusNormal"/>
        <w:ind w:firstLine="709"/>
        <w:jc w:val="both"/>
        <w:rPr>
          <w:color w:val="000000" w:themeColor="text1"/>
          <w:kern w:val="2"/>
          <w:sz w:val="24"/>
          <w:szCs w:val="24"/>
        </w:rPr>
      </w:pPr>
      <w:r w:rsidRPr="003756B9">
        <w:rPr>
          <w:color w:val="000000" w:themeColor="text1"/>
          <w:kern w:val="2"/>
          <w:sz w:val="24"/>
          <w:szCs w:val="24"/>
        </w:rPr>
        <w:t>Правовым актом Главы могут быть предусмотрены реквизиты правовых актов Главы, правовых актов Администрации, правовых актов должностных лиц Администрации, в дополнение к реквизитам муниципальных правовых актов, предусмотренны</w:t>
      </w:r>
      <w:r w:rsidR="00961872" w:rsidRPr="003756B9">
        <w:rPr>
          <w:color w:val="000000" w:themeColor="text1"/>
          <w:kern w:val="2"/>
          <w:sz w:val="24"/>
          <w:szCs w:val="24"/>
        </w:rPr>
        <w:t>м</w:t>
      </w:r>
      <w:r w:rsidRPr="003756B9">
        <w:rPr>
          <w:color w:val="000000" w:themeColor="text1"/>
          <w:kern w:val="2"/>
          <w:sz w:val="24"/>
          <w:szCs w:val="24"/>
        </w:rPr>
        <w:t xml:space="preserve"> пунктом 2</w:t>
      </w:r>
      <w:r w:rsidR="0012375E" w:rsidRPr="003756B9">
        <w:rPr>
          <w:color w:val="000000" w:themeColor="text1"/>
          <w:kern w:val="2"/>
          <w:sz w:val="24"/>
          <w:szCs w:val="24"/>
        </w:rPr>
        <w:t>1</w:t>
      </w:r>
      <w:r w:rsidRPr="003756B9">
        <w:rPr>
          <w:color w:val="000000" w:themeColor="text1"/>
          <w:kern w:val="2"/>
          <w:sz w:val="24"/>
          <w:szCs w:val="24"/>
        </w:rPr>
        <w:t xml:space="preserve"> настоящего Положения.</w:t>
      </w:r>
    </w:p>
    <w:p w:rsidR="00441AEB" w:rsidRPr="003756B9" w:rsidRDefault="00441AEB" w:rsidP="0072574A">
      <w:pPr>
        <w:pStyle w:val="ConsPlusNormal"/>
        <w:ind w:firstLine="709"/>
        <w:jc w:val="both"/>
        <w:rPr>
          <w:color w:val="000000" w:themeColor="text1"/>
          <w:kern w:val="2"/>
          <w:sz w:val="24"/>
          <w:szCs w:val="24"/>
        </w:rPr>
      </w:pPr>
    </w:p>
    <w:p w:rsidR="00C60ABD" w:rsidRDefault="0072574A" w:rsidP="0072574A">
      <w:pPr>
        <w:keepNext/>
        <w:jc w:val="center"/>
        <w:rPr>
          <w:rFonts w:ascii="Arial" w:hAnsi="Arial" w:cs="Arial"/>
          <w:color w:val="000000" w:themeColor="text1"/>
          <w:kern w:val="2"/>
          <w:sz w:val="24"/>
          <w:szCs w:val="24"/>
        </w:rPr>
      </w:pPr>
      <w:r w:rsidRPr="003756B9">
        <w:rPr>
          <w:rFonts w:ascii="Arial" w:hAnsi="Arial" w:cs="Arial"/>
          <w:color w:val="000000" w:themeColor="text1"/>
          <w:kern w:val="2"/>
          <w:sz w:val="24"/>
          <w:szCs w:val="24"/>
        </w:rPr>
        <w:lastRenderedPageBreak/>
        <w:t xml:space="preserve">Глава </w:t>
      </w:r>
      <w:r w:rsidR="0095796C" w:rsidRPr="003756B9">
        <w:rPr>
          <w:rFonts w:ascii="Arial" w:hAnsi="Arial" w:cs="Arial"/>
          <w:color w:val="000000" w:themeColor="text1"/>
          <w:kern w:val="2"/>
          <w:sz w:val="24"/>
          <w:szCs w:val="24"/>
        </w:rPr>
        <w:t>5</w:t>
      </w:r>
      <w:r w:rsidRPr="003756B9">
        <w:rPr>
          <w:rFonts w:ascii="Arial" w:hAnsi="Arial" w:cs="Arial"/>
          <w:color w:val="000000" w:themeColor="text1"/>
          <w:kern w:val="2"/>
          <w:sz w:val="24"/>
          <w:szCs w:val="24"/>
        </w:rPr>
        <w:t>. Учет</w:t>
      </w:r>
      <w:r w:rsidR="000A1934" w:rsidRPr="003756B9">
        <w:rPr>
          <w:rFonts w:ascii="Arial" w:hAnsi="Arial" w:cs="Arial"/>
          <w:color w:val="000000" w:themeColor="text1"/>
          <w:kern w:val="2"/>
          <w:sz w:val="24"/>
          <w:szCs w:val="24"/>
        </w:rPr>
        <w:t>, государственная регистрация, мониторинг</w:t>
      </w:r>
      <w:r w:rsidR="00C60ABD">
        <w:rPr>
          <w:rFonts w:ascii="Arial" w:hAnsi="Arial" w:cs="Arial"/>
          <w:color w:val="000000" w:themeColor="text1"/>
          <w:kern w:val="2"/>
          <w:sz w:val="24"/>
          <w:szCs w:val="24"/>
        </w:rPr>
        <w:t xml:space="preserve"> </w:t>
      </w:r>
    </w:p>
    <w:p w:rsidR="0072574A" w:rsidRPr="003756B9" w:rsidRDefault="0072574A" w:rsidP="0072574A">
      <w:pPr>
        <w:keepNext/>
        <w:jc w:val="center"/>
        <w:rPr>
          <w:rFonts w:ascii="Arial" w:hAnsi="Arial" w:cs="Arial"/>
          <w:color w:val="000000" w:themeColor="text1"/>
          <w:kern w:val="2"/>
          <w:sz w:val="24"/>
          <w:szCs w:val="24"/>
        </w:rPr>
      </w:pPr>
      <w:r w:rsidRPr="003756B9">
        <w:rPr>
          <w:rFonts w:ascii="Arial" w:hAnsi="Arial" w:cs="Arial"/>
          <w:color w:val="000000" w:themeColor="text1"/>
          <w:kern w:val="2"/>
          <w:sz w:val="24"/>
          <w:szCs w:val="24"/>
        </w:rPr>
        <w:t>муниципальных правовых актов</w:t>
      </w:r>
    </w:p>
    <w:p w:rsidR="0072574A" w:rsidRPr="003756B9" w:rsidRDefault="0072574A" w:rsidP="0072574A">
      <w:pPr>
        <w:keepNext/>
        <w:jc w:val="center"/>
        <w:rPr>
          <w:rFonts w:ascii="Arial" w:hAnsi="Arial" w:cs="Arial"/>
          <w:b/>
          <w:color w:val="000000" w:themeColor="text1"/>
          <w:kern w:val="2"/>
          <w:sz w:val="24"/>
          <w:szCs w:val="24"/>
        </w:rPr>
      </w:pPr>
    </w:p>
    <w:p w:rsidR="0072574A" w:rsidRPr="003756B9" w:rsidRDefault="00E42D9A" w:rsidP="0072574A">
      <w:pPr>
        <w:pStyle w:val="ConsPlusNormal"/>
        <w:ind w:firstLine="709"/>
        <w:jc w:val="both"/>
        <w:rPr>
          <w:color w:val="000000" w:themeColor="text1"/>
          <w:kern w:val="2"/>
          <w:sz w:val="24"/>
          <w:szCs w:val="24"/>
        </w:rPr>
      </w:pPr>
      <w:r w:rsidRPr="003756B9">
        <w:rPr>
          <w:color w:val="000000" w:themeColor="text1"/>
          <w:kern w:val="2"/>
          <w:sz w:val="24"/>
          <w:szCs w:val="24"/>
        </w:rPr>
        <w:t>2</w:t>
      </w:r>
      <w:r w:rsidR="0095796C" w:rsidRPr="003756B9">
        <w:rPr>
          <w:color w:val="000000" w:themeColor="text1"/>
          <w:kern w:val="2"/>
          <w:sz w:val="24"/>
          <w:szCs w:val="24"/>
        </w:rPr>
        <w:t>3</w:t>
      </w:r>
      <w:r w:rsidRPr="003756B9">
        <w:rPr>
          <w:color w:val="000000" w:themeColor="text1"/>
          <w:kern w:val="2"/>
          <w:sz w:val="24"/>
          <w:szCs w:val="24"/>
        </w:rPr>
        <w:t xml:space="preserve">. </w:t>
      </w:r>
      <w:r w:rsidR="00FA3DB9" w:rsidRPr="003756B9">
        <w:rPr>
          <w:color w:val="000000" w:themeColor="text1"/>
          <w:kern w:val="2"/>
          <w:sz w:val="24"/>
          <w:szCs w:val="24"/>
        </w:rPr>
        <w:t>Муниципальные правовые акты подлежат учету, включающему их регистрацию, хранение (в том числе создание и поддержание в контрольном состоянии их фондов, формирование электронной базы данных муниципальных правовых актов).</w:t>
      </w:r>
    </w:p>
    <w:p w:rsidR="00FA3DB9" w:rsidRPr="003756B9" w:rsidRDefault="00FA3DB9" w:rsidP="0072574A">
      <w:pPr>
        <w:pStyle w:val="ConsPlusNormal"/>
        <w:ind w:firstLine="709"/>
        <w:jc w:val="both"/>
        <w:rPr>
          <w:color w:val="000000" w:themeColor="text1"/>
          <w:kern w:val="2"/>
          <w:sz w:val="24"/>
          <w:szCs w:val="24"/>
        </w:rPr>
      </w:pPr>
      <w:r w:rsidRPr="003756B9">
        <w:rPr>
          <w:color w:val="000000" w:themeColor="text1"/>
          <w:kern w:val="2"/>
          <w:sz w:val="24"/>
          <w:szCs w:val="24"/>
        </w:rPr>
        <w:t xml:space="preserve">Порядок учета муниципальных правовых актов определяется </w:t>
      </w:r>
      <w:r w:rsidR="000E178C" w:rsidRPr="003756B9">
        <w:rPr>
          <w:color w:val="000000" w:themeColor="text1"/>
          <w:kern w:val="2"/>
          <w:sz w:val="24"/>
          <w:szCs w:val="24"/>
        </w:rPr>
        <w:t xml:space="preserve">правовым </w:t>
      </w:r>
      <w:r w:rsidRPr="003756B9">
        <w:rPr>
          <w:color w:val="000000" w:themeColor="text1"/>
          <w:kern w:val="2"/>
          <w:sz w:val="24"/>
          <w:szCs w:val="24"/>
        </w:rPr>
        <w:t>актом Думы.</w:t>
      </w:r>
    </w:p>
    <w:p w:rsidR="00CA78BE" w:rsidRPr="003756B9" w:rsidRDefault="0095796C" w:rsidP="0072574A">
      <w:pPr>
        <w:pStyle w:val="ConsPlusNormal"/>
        <w:ind w:firstLine="709"/>
        <w:jc w:val="both"/>
        <w:rPr>
          <w:color w:val="000000" w:themeColor="text1"/>
          <w:kern w:val="2"/>
          <w:sz w:val="24"/>
          <w:szCs w:val="24"/>
        </w:rPr>
      </w:pPr>
      <w:r w:rsidRPr="003756B9">
        <w:rPr>
          <w:color w:val="000000" w:themeColor="text1"/>
          <w:kern w:val="2"/>
          <w:sz w:val="24"/>
          <w:szCs w:val="24"/>
        </w:rPr>
        <w:t>2</w:t>
      </w:r>
      <w:r w:rsidR="000A1934" w:rsidRPr="003756B9">
        <w:rPr>
          <w:color w:val="000000" w:themeColor="text1"/>
          <w:kern w:val="2"/>
          <w:sz w:val="24"/>
          <w:szCs w:val="24"/>
        </w:rPr>
        <w:t>4</w:t>
      </w:r>
      <w:r w:rsidR="0031779E" w:rsidRPr="003756B9">
        <w:rPr>
          <w:color w:val="000000" w:themeColor="text1"/>
          <w:kern w:val="2"/>
          <w:sz w:val="24"/>
          <w:szCs w:val="24"/>
        </w:rPr>
        <w:t xml:space="preserve">. </w:t>
      </w:r>
      <w:proofErr w:type="gramStart"/>
      <w:r w:rsidR="0031779E" w:rsidRPr="003756B9">
        <w:rPr>
          <w:color w:val="000000" w:themeColor="text1"/>
          <w:kern w:val="2"/>
          <w:sz w:val="24"/>
          <w:szCs w:val="24"/>
        </w:rPr>
        <w:t xml:space="preserve">Нормативные муниципальные правовые акты в соответствии </w:t>
      </w:r>
      <w:r w:rsidR="00CA78BE" w:rsidRPr="003756B9">
        <w:rPr>
          <w:color w:val="000000" w:themeColor="text1"/>
          <w:kern w:val="2"/>
          <w:sz w:val="24"/>
          <w:szCs w:val="24"/>
        </w:rPr>
        <w:t>со статьей 43</w:t>
      </w:r>
      <w:r w:rsidR="00CA78BE" w:rsidRPr="003756B9">
        <w:rPr>
          <w:color w:val="000000" w:themeColor="text1"/>
          <w:kern w:val="2"/>
          <w:sz w:val="24"/>
          <w:szCs w:val="24"/>
          <w:vertAlign w:val="superscript"/>
        </w:rPr>
        <w:t>1</w:t>
      </w:r>
      <w:r w:rsidR="00CA78BE" w:rsidRPr="003756B9">
        <w:rPr>
          <w:color w:val="000000" w:themeColor="text1"/>
          <w:kern w:val="2"/>
          <w:sz w:val="24"/>
          <w:szCs w:val="24"/>
        </w:rPr>
        <w:t xml:space="preserve"> </w:t>
      </w:r>
      <w:r w:rsidR="0031779E" w:rsidRPr="003756B9">
        <w:rPr>
          <w:color w:val="000000" w:themeColor="text1"/>
          <w:kern w:val="2"/>
          <w:sz w:val="24"/>
          <w:szCs w:val="24"/>
        </w:rPr>
        <w:t>Федеральн</w:t>
      </w:r>
      <w:r w:rsidR="00CA78BE" w:rsidRPr="003756B9">
        <w:rPr>
          <w:color w:val="000000" w:themeColor="text1"/>
          <w:kern w:val="2"/>
          <w:sz w:val="24"/>
          <w:szCs w:val="24"/>
        </w:rPr>
        <w:t>ого</w:t>
      </w:r>
      <w:r w:rsidR="0031779E" w:rsidRPr="003756B9">
        <w:rPr>
          <w:color w:val="000000" w:themeColor="text1"/>
          <w:kern w:val="2"/>
          <w:sz w:val="24"/>
          <w:szCs w:val="24"/>
        </w:rPr>
        <w:t xml:space="preserve"> закон</w:t>
      </w:r>
      <w:r w:rsidR="00CA78BE" w:rsidRPr="003756B9">
        <w:rPr>
          <w:color w:val="000000" w:themeColor="text1"/>
          <w:kern w:val="2"/>
          <w:sz w:val="24"/>
          <w:szCs w:val="24"/>
        </w:rPr>
        <w:t>а</w:t>
      </w:r>
      <w:r w:rsidR="004C7055" w:rsidRPr="003756B9">
        <w:rPr>
          <w:color w:val="000000" w:themeColor="text1"/>
          <w:kern w:val="2"/>
          <w:sz w:val="24"/>
          <w:szCs w:val="24"/>
        </w:rPr>
        <w:t xml:space="preserve"> </w:t>
      </w:r>
      <w:r w:rsidR="00C60ABD">
        <w:rPr>
          <w:color w:val="000000" w:themeColor="text1"/>
          <w:sz w:val="24"/>
          <w:szCs w:val="24"/>
        </w:rPr>
        <w:t xml:space="preserve">от 6 октября 2003 </w:t>
      </w:r>
      <w:r w:rsidR="004C7055" w:rsidRPr="003756B9">
        <w:rPr>
          <w:color w:val="000000" w:themeColor="text1"/>
          <w:sz w:val="24"/>
          <w:szCs w:val="24"/>
        </w:rPr>
        <w:t>года № 131-ФЗ «Об общих принципах организации местного самоуправления в Российской Федерации»</w:t>
      </w:r>
      <w:r w:rsidR="0031779E" w:rsidRPr="003756B9">
        <w:rPr>
          <w:color w:val="000000" w:themeColor="text1"/>
          <w:kern w:val="2"/>
          <w:sz w:val="24"/>
          <w:szCs w:val="24"/>
        </w:rPr>
        <w:t xml:space="preserve">, Законом Иркутской </w:t>
      </w:r>
      <w:r w:rsidR="00C60ABD">
        <w:rPr>
          <w:color w:val="000000" w:themeColor="text1"/>
          <w:kern w:val="2"/>
          <w:sz w:val="24"/>
          <w:szCs w:val="24"/>
        </w:rPr>
        <w:t xml:space="preserve">области от 12 марта 2009 года № </w:t>
      </w:r>
      <w:r w:rsidR="0031779E" w:rsidRPr="003756B9">
        <w:rPr>
          <w:color w:val="000000" w:themeColor="text1"/>
          <w:kern w:val="2"/>
          <w:sz w:val="24"/>
          <w:szCs w:val="24"/>
        </w:rPr>
        <w:t>10-оз «О порядке организации и ведения регистра муниципальных нормативных правовых актов Иркутской области», иными нормативными правовыми актами Иркутской области подлежат направлению в уполномоченный исполнительный орган государственной</w:t>
      </w:r>
      <w:proofErr w:type="gramEnd"/>
      <w:r w:rsidR="0031779E" w:rsidRPr="003756B9">
        <w:rPr>
          <w:color w:val="000000" w:themeColor="text1"/>
          <w:kern w:val="2"/>
          <w:sz w:val="24"/>
          <w:szCs w:val="24"/>
        </w:rPr>
        <w:t xml:space="preserve"> власти Иркутской области.</w:t>
      </w:r>
    </w:p>
    <w:p w:rsidR="0031779E" w:rsidRPr="003756B9" w:rsidRDefault="00CA78BE" w:rsidP="0072574A">
      <w:pPr>
        <w:pStyle w:val="ConsPlusNormal"/>
        <w:ind w:firstLine="709"/>
        <w:jc w:val="both"/>
        <w:rPr>
          <w:kern w:val="2"/>
          <w:sz w:val="24"/>
          <w:szCs w:val="24"/>
        </w:rPr>
      </w:pPr>
      <w:r w:rsidRPr="003756B9">
        <w:rPr>
          <w:color w:val="000000" w:themeColor="text1"/>
          <w:kern w:val="2"/>
          <w:sz w:val="24"/>
          <w:szCs w:val="24"/>
        </w:rPr>
        <w:t>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Иркутской области утверждается правовым актом Гл</w:t>
      </w:r>
      <w:r w:rsidRPr="003756B9">
        <w:rPr>
          <w:kern w:val="2"/>
          <w:sz w:val="24"/>
          <w:szCs w:val="24"/>
        </w:rPr>
        <w:t>авы.</w:t>
      </w:r>
    </w:p>
    <w:p w:rsidR="00BE0A3A" w:rsidRPr="003756B9" w:rsidRDefault="00C70575" w:rsidP="0072574A">
      <w:pPr>
        <w:pStyle w:val="ConsPlusNormal"/>
        <w:ind w:firstLine="709"/>
        <w:jc w:val="both"/>
        <w:rPr>
          <w:kern w:val="2"/>
          <w:sz w:val="24"/>
          <w:szCs w:val="24"/>
        </w:rPr>
      </w:pPr>
      <w:r w:rsidRPr="003756B9">
        <w:rPr>
          <w:kern w:val="2"/>
          <w:sz w:val="24"/>
          <w:szCs w:val="24"/>
        </w:rPr>
        <w:t>25</w:t>
      </w:r>
      <w:r w:rsidR="00C15AAD" w:rsidRPr="003756B9">
        <w:rPr>
          <w:kern w:val="2"/>
          <w:sz w:val="24"/>
          <w:szCs w:val="24"/>
        </w:rPr>
        <w:t>. Устав</w:t>
      </w:r>
      <w:r w:rsidR="00BE0A3A" w:rsidRPr="003756B9">
        <w:rPr>
          <w:kern w:val="2"/>
          <w:sz w:val="24"/>
          <w:szCs w:val="24"/>
        </w:rPr>
        <w:t xml:space="preserve">, муниципальный правовой акт о внесении изменений </w:t>
      </w:r>
      <w:r w:rsidR="00C15AAD" w:rsidRPr="003756B9">
        <w:rPr>
          <w:kern w:val="2"/>
          <w:sz w:val="24"/>
          <w:szCs w:val="24"/>
        </w:rPr>
        <w:t xml:space="preserve">и дополнений </w:t>
      </w:r>
      <w:r w:rsidR="00BE0A3A" w:rsidRPr="003756B9">
        <w:rPr>
          <w:kern w:val="2"/>
          <w:sz w:val="24"/>
          <w:szCs w:val="24"/>
        </w:rPr>
        <w:t xml:space="preserve">в </w:t>
      </w:r>
      <w:r w:rsidR="00C15AAD" w:rsidRPr="003756B9">
        <w:rPr>
          <w:kern w:val="2"/>
          <w:sz w:val="24"/>
          <w:szCs w:val="24"/>
        </w:rPr>
        <w:t>У</w:t>
      </w:r>
      <w:r w:rsidR="00BE0A3A" w:rsidRPr="003756B9">
        <w:rPr>
          <w:kern w:val="2"/>
          <w:sz w:val="24"/>
          <w:szCs w:val="24"/>
        </w:rPr>
        <w:t>став в порядке, предусмотренном Федеральным законом от 21 июля 2005</w:t>
      </w:r>
      <w:r w:rsidR="00C60ABD">
        <w:rPr>
          <w:kern w:val="2"/>
          <w:sz w:val="24"/>
          <w:szCs w:val="24"/>
        </w:rPr>
        <w:t xml:space="preserve"> года № </w:t>
      </w:r>
      <w:r w:rsidR="00BE0A3A" w:rsidRPr="003756B9">
        <w:rPr>
          <w:kern w:val="2"/>
          <w:sz w:val="24"/>
          <w:szCs w:val="24"/>
        </w:rPr>
        <w:t>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Иркутской области</w:t>
      </w:r>
      <w:r w:rsidR="00D575F5" w:rsidRPr="003756B9">
        <w:rPr>
          <w:kern w:val="2"/>
          <w:sz w:val="24"/>
          <w:szCs w:val="24"/>
        </w:rPr>
        <w:t xml:space="preserve"> в целях </w:t>
      </w:r>
      <w:r w:rsidR="00BE0A3A" w:rsidRPr="003756B9">
        <w:rPr>
          <w:kern w:val="2"/>
          <w:sz w:val="24"/>
          <w:szCs w:val="24"/>
        </w:rPr>
        <w:t>их государственной регистрации.</w:t>
      </w:r>
    </w:p>
    <w:p w:rsidR="00D575F5" w:rsidRPr="003756B9" w:rsidRDefault="00D575F5" w:rsidP="00D575F5">
      <w:pPr>
        <w:pStyle w:val="ConsPlusNormal"/>
        <w:ind w:firstLine="709"/>
        <w:jc w:val="both"/>
        <w:rPr>
          <w:kern w:val="2"/>
          <w:sz w:val="24"/>
          <w:szCs w:val="24"/>
        </w:rPr>
      </w:pPr>
      <w:r w:rsidRPr="003756B9">
        <w:rPr>
          <w:kern w:val="2"/>
          <w:sz w:val="24"/>
          <w:szCs w:val="24"/>
        </w:rPr>
        <w:t xml:space="preserve">Порядок организации </w:t>
      </w:r>
      <w:r w:rsidRPr="003756B9">
        <w:rPr>
          <w:color w:val="000000" w:themeColor="text1"/>
          <w:kern w:val="2"/>
          <w:sz w:val="24"/>
          <w:szCs w:val="24"/>
        </w:rPr>
        <w:t xml:space="preserve">работы органов местного самоуправления по представлению </w:t>
      </w:r>
      <w:r w:rsidR="00C15AAD" w:rsidRPr="003756B9">
        <w:rPr>
          <w:color w:val="000000" w:themeColor="text1"/>
          <w:kern w:val="2"/>
          <w:sz w:val="24"/>
          <w:szCs w:val="24"/>
        </w:rPr>
        <w:t>У</w:t>
      </w:r>
      <w:r w:rsidRPr="003756B9">
        <w:rPr>
          <w:color w:val="000000" w:themeColor="text1"/>
          <w:kern w:val="2"/>
          <w:sz w:val="24"/>
          <w:szCs w:val="24"/>
        </w:rPr>
        <w:t xml:space="preserve">става и муниципальных правовых актов о внесении изменений </w:t>
      </w:r>
      <w:r w:rsidR="00C15AAD" w:rsidRPr="003756B9">
        <w:rPr>
          <w:color w:val="000000" w:themeColor="text1"/>
          <w:kern w:val="2"/>
          <w:sz w:val="24"/>
          <w:szCs w:val="24"/>
        </w:rPr>
        <w:t xml:space="preserve">и дополнений </w:t>
      </w:r>
      <w:r w:rsidRPr="003756B9">
        <w:rPr>
          <w:color w:val="000000" w:themeColor="text1"/>
          <w:kern w:val="2"/>
          <w:sz w:val="24"/>
          <w:szCs w:val="24"/>
        </w:rPr>
        <w:t xml:space="preserve">в </w:t>
      </w:r>
      <w:r w:rsidR="00C15AAD" w:rsidRPr="003756B9">
        <w:rPr>
          <w:color w:val="000000" w:themeColor="text1"/>
          <w:kern w:val="2"/>
          <w:sz w:val="24"/>
          <w:szCs w:val="24"/>
        </w:rPr>
        <w:t>У</w:t>
      </w:r>
      <w:r w:rsidRPr="003756B9">
        <w:rPr>
          <w:color w:val="000000" w:themeColor="text1"/>
          <w:kern w:val="2"/>
          <w:sz w:val="24"/>
          <w:szCs w:val="24"/>
        </w:rPr>
        <w:t>став в целях их государственной регистрации утверждается правовым актом Гл</w:t>
      </w:r>
      <w:r w:rsidRPr="003756B9">
        <w:rPr>
          <w:kern w:val="2"/>
          <w:sz w:val="24"/>
          <w:szCs w:val="24"/>
        </w:rPr>
        <w:t>авы.</w:t>
      </w:r>
    </w:p>
    <w:p w:rsidR="00C70575" w:rsidRPr="003756B9" w:rsidRDefault="00C15AAD" w:rsidP="00D575F5">
      <w:pPr>
        <w:pStyle w:val="ConsPlusNormal"/>
        <w:ind w:firstLine="709"/>
        <w:jc w:val="both"/>
        <w:rPr>
          <w:kern w:val="2"/>
          <w:sz w:val="24"/>
          <w:szCs w:val="24"/>
        </w:rPr>
      </w:pPr>
      <w:r w:rsidRPr="003756B9">
        <w:rPr>
          <w:kern w:val="2"/>
          <w:sz w:val="24"/>
          <w:szCs w:val="24"/>
        </w:rPr>
        <w:t xml:space="preserve">26. Органы местного самоуправления осуществляют мониторинг муниципальных правовых актов в целях обеспечения их соответствия Конституции Российской Федерации, федеральным законам и иным федеральным правовым актам, законам Иркутской области и иным правовым актам Иркутской области, </w:t>
      </w:r>
      <w:r w:rsidR="001D1668" w:rsidRPr="003756B9">
        <w:rPr>
          <w:kern w:val="2"/>
          <w:sz w:val="24"/>
          <w:szCs w:val="24"/>
        </w:rPr>
        <w:t>У</w:t>
      </w:r>
      <w:r w:rsidRPr="003756B9">
        <w:rPr>
          <w:kern w:val="2"/>
          <w:sz w:val="24"/>
          <w:szCs w:val="24"/>
        </w:rPr>
        <w:t>ставу и</w:t>
      </w:r>
      <w:r w:rsidR="001D1668" w:rsidRPr="003756B9">
        <w:rPr>
          <w:kern w:val="2"/>
          <w:sz w:val="24"/>
          <w:szCs w:val="24"/>
        </w:rPr>
        <w:t xml:space="preserve"> иным муниципальным правовым актам, имеющим более высокую юридическую силу.</w:t>
      </w:r>
    </w:p>
    <w:p w:rsidR="001D1668" w:rsidRPr="003756B9" w:rsidRDefault="001D1668" w:rsidP="00D575F5">
      <w:pPr>
        <w:pStyle w:val="ConsPlusNormal"/>
        <w:ind w:firstLine="709"/>
        <w:jc w:val="both"/>
        <w:rPr>
          <w:kern w:val="2"/>
          <w:sz w:val="24"/>
          <w:szCs w:val="24"/>
        </w:rPr>
      </w:pPr>
      <w:r w:rsidRPr="003756B9">
        <w:rPr>
          <w:kern w:val="2"/>
          <w:sz w:val="24"/>
          <w:szCs w:val="24"/>
        </w:rPr>
        <w:t>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Думы.</w:t>
      </w:r>
    </w:p>
    <w:sectPr w:rsidR="001D1668" w:rsidRPr="003756B9" w:rsidSect="008B0A0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43" w:rsidRDefault="00847F43" w:rsidP="00A82CFB">
      <w:r>
        <w:separator/>
      </w:r>
    </w:p>
  </w:endnote>
  <w:endnote w:type="continuationSeparator" w:id="0">
    <w:p w:rsidR="00847F43" w:rsidRDefault="00847F43" w:rsidP="00A8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43" w:rsidRDefault="00847F43" w:rsidP="00A82CFB">
      <w:r>
        <w:separator/>
      </w:r>
    </w:p>
  </w:footnote>
  <w:footnote w:type="continuationSeparator" w:id="0">
    <w:p w:rsidR="00847F43" w:rsidRDefault="00847F43" w:rsidP="00A82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25CC"/>
    <w:rsid w:val="00000FF5"/>
    <w:rsid w:val="00001B36"/>
    <w:rsid w:val="0000225E"/>
    <w:rsid w:val="00002976"/>
    <w:rsid w:val="00005D93"/>
    <w:rsid w:val="00006926"/>
    <w:rsid w:val="00010E1D"/>
    <w:rsid w:val="00011734"/>
    <w:rsid w:val="000126B4"/>
    <w:rsid w:val="00015F89"/>
    <w:rsid w:val="00016E36"/>
    <w:rsid w:val="000171EC"/>
    <w:rsid w:val="00020730"/>
    <w:rsid w:val="000211EB"/>
    <w:rsid w:val="00021938"/>
    <w:rsid w:val="00021D59"/>
    <w:rsid w:val="00022FFE"/>
    <w:rsid w:val="00023796"/>
    <w:rsid w:val="0002447A"/>
    <w:rsid w:val="00024CBC"/>
    <w:rsid w:val="00026DF6"/>
    <w:rsid w:val="0003061B"/>
    <w:rsid w:val="00030B63"/>
    <w:rsid w:val="0003149C"/>
    <w:rsid w:val="00031A2D"/>
    <w:rsid w:val="00031B80"/>
    <w:rsid w:val="00033196"/>
    <w:rsid w:val="00041A28"/>
    <w:rsid w:val="00043BB2"/>
    <w:rsid w:val="00046160"/>
    <w:rsid w:val="00052476"/>
    <w:rsid w:val="00052F78"/>
    <w:rsid w:val="00054034"/>
    <w:rsid w:val="000546B3"/>
    <w:rsid w:val="00055792"/>
    <w:rsid w:val="00057472"/>
    <w:rsid w:val="00057A88"/>
    <w:rsid w:val="00061EC0"/>
    <w:rsid w:val="00062720"/>
    <w:rsid w:val="00064878"/>
    <w:rsid w:val="000710FB"/>
    <w:rsid w:val="00071B1E"/>
    <w:rsid w:val="00071BCD"/>
    <w:rsid w:val="00072784"/>
    <w:rsid w:val="00074D4F"/>
    <w:rsid w:val="00076AC0"/>
    <w:rsid w:val="00081370"/>
    <w:rsid w:val="00081F74"/>
    <w:rsid w:val="0008739D"/>
    <w:rsid w:val="000906FF"/>
    <w:rsid w:val="00090849"/>
    <w:rsid w:val="00092F93"/>
    <w:rsid w:val="00094D23"/>
    <w:rsid w:val="000A1934"/>
    <w:rsid w:val="000A19D6"/>
    <w:rsid w:val="000A322E"/>
    <w:rsid w:val="000A4143"/>
    <w:rsid w:val="000A5F22"/>
    <w:rsid w:val="000A6AD6"/>
    <w:rsid w:val="000B08AF"/>
    <w:rsid w:val="000B0A8A"/>
    <w:rsid w:val="000B1DF7"/>
    <w:rsid w:val="000B2987"/>
    <w:rsid w:val="000B2FE1"/>
    <w:rsid w:val="000B4EC0"/>
    <w:rsid w:val="000B5DF8"/>
    <w:rsid w:val="000B60B7"/>
    <w:rsid w:val="000B62C2"/>
    <w:rsid w:val="000C0044"/>
    <w:rsid w:val="000C2CDC"/>
    <w:rsid w:val="000C48AD"/>
    <w:rsid w:val="000C5A69"/>
    <w:rsid w:val="000C679F"/>
    <w:rsid w:val="000D03E6"/>
    <w:rsid w:val="000D07ED"/>
    <w:rsid w:val="000D1896"/>
    <w:rsid w:val="000D2298"/>
    <w:rsid w:val="000D2BD5"/>
    <w:rsid w:val="000D2F2B"/>
    <w:rsid w:val="000D6FE6"/>
    <w:rsid w:val="000E0999"/>
    <w:rsid w:val="000E178C"/>
    <w:rsid w:val="000E3984"/>
    <w:rsid w:val="000E4697"/>
    <w:rsid w:val="000E7400"/>
    <w:rsid w:val="000F170D"/>
    <w:rsid w:val="000F718B"/>
    <w:rsid w:val="000F7F39"/>
    <w:rsid w:val="0010321F"/>
    <w:rsid w:val="0010474F"/>
    <w:rsid w:val="00104A23"/>
    <w:rsid w:val="00105940"/>
    <w:rsid w:val="00105B49"/>
    <w:rsid w:val="00111A41"/>
    <w:rsid w:val="0011495B"/>
    <w:rsid w:val="00115E65"/>
    <w:rsid w:val="00116EE7"/>
    <w:rsid w:val="00120A19"/>
    <w:rsid w:val="00121370"/>
    <w:rsid w:val="001225F0"/>
    <w:rsid w:val="001230F4"/>
    <w:rsid w:val="00123697"/>
    <w:rsid w:val="0012375E"/>
    <w:rsid w:val="001277CC"/>
    <w:rsid w:val="00127CB2"/>
    <w:rsid w:val="0013133D"/>
    <w:rsid w:val="001325E8"/>
    <w:rsid w:val="001353AF"/>
    <w:rsid w:val="001367AF"/>
    <w:rsid w:val="001368F3"/>
    <w:rsid w:val="00136A84"/>
    <w:rsid w:val="00136AE3"/>
    <w:rsid w:val="00137B76"/>
    <w:rsid w:val="0014039D"/>
    <w:rsid w:val="00143F70"/>
    <w:rsid w:val="00147619"/>
    <w:rsid w:val="00154EC7"/>
    <w:rsid w:val="00156763"/>
    <w:rsid w:val="00157558"/>
    <w:rsid w:val="00160581"/>
    <w:rsid w:val="00161AC6"/>
    <w:rsid w:val="00163990"/>
    <w:rsid w:val="0016409D"/>
    <w:rsid w:val="001656CC"/>
    <w:rsid w:val="00165A50"/>
    <w:rsid w:val="00165BC6"/>
    <w:rsid w:val="001669BF"/>
    <w:rsid w:val="00166A82"/>
    <w:rsid w:val="0017153D"/>
    <w:rsid w:val="001725DD"/>
    <w:rsid w:val="0017481A"/>
    <w:rsid w:val="0017655E"/>
    <w:rsid w:val="00182008"/>
    <w:rsid w:val="0018363A"/>
    <w:rsid w:val="00183A30"/>
    <w:rsid w:val="00183A44"/>
    <w:rsid w:val="00183B93"/>
    <w:rsid w:val="001843BE"/>
    <w:rsid w:val="00184964"/>
    <w:rsid w:val="00186677"/>
    <w:rsid w:val="001905E6"/>
    <w:rsid w:val="001908F5"/>
    <w:rsid w:val="0019163E"/>
    <w:rsid w:val="0019194C"/>
    <w:rsid w:val="0019621A"/>
    <w:rsid w:val="00196B7B"/>
    <w:rsid w:val="001A49CD"/>
    <w:rsid w:val="001A5344"/>
    <w:rsid w:val="001A58C5"/>
    <w:rsid w:val="001A6105"/>
    <w:rsid w:val="001B191E"/>
    <w:rsid w:val="001B23A0"/>
    <w:rsid w:val="001B34EA"/>
    <w:rsid w:val="001B4088"/>
    <w:rsid w:val="001B464B"/>
    <w:rsid w:val="001B5D78"/>
    <w:rsid w:val="001B6DE5"/>
    <w:rsid w:val="001B734B"/>
    <w:rsid w:val="001C18B9"/>
    <w:rsid w:val="001C3316"/>
    <w:rsid w:val="001C4B06"/>
    <w:rsid w:val="001C6006"/>
    <w:rsid w:val="001C6A69"/>
    <w:rsid w:val="001C6D3A"/>
    <w:rsid w:val="001D108D"/>
    <w:rsid w:val="001D1668"/>
    <w:rsid w:val="001D275B"/>
    <w:rsid w:val="001D3B43"/>
    <w:rsid w:val="001D4CF4"/>
    <w:rsid w:val="001D52B9"/>
    <w:rsid w:val="001D7D92"/>
    <w:rsid w:val="001E12F0"/>
    <w:rsid w:val="001E4AEA"/>
    <w:rsid w:val="001E4E45"/>
    <w:rsid w:val="001E67AC"/>
    <w:rsid w:val="001E6BDD"/>
    <w:rsid w:val="001E7AA9"/>
    <w:rsid w:val="001F0528"/>
    <w:rsid w:val="001F41F2"/>
    <w:rsid w:val="001F7037"/>
    <w:rsid w:val="0020051E"/>
    <w:rsid w:val="00202802"/>
    <w:rsid w:val="00203EF4"/>
    <w:rsid w:val="002047A0"/>
    <w:rsid w:val="002048FE"/>
    <w:rsid w:val="002060E5"/>
    <w:rsid w:val="0020655E"/>
    <w:rsid w:val="00207F77"/>
    <w:rsid w:val="0021187E"/>
    <w:rsid w:val="00211EE2"/>
    <w:rsid w:val="00212BDA"/>
    <w:rsid w:val="002135A4"/>
    <w:rsid w:val="002165EF"/>
    <w:rsid w:val="00222267"/>
    <w:rsid w:val="002243D3"/>
    <w:rsid w:val="00225027"/>
    <w:rsid w:val="002275EA"/>
    <w:rsid w:val="00232695"/>
    <w:rsid w:val="00236F78"/>
    <w:rsid w:val="00242F7F"/>
    <w:rsid w:val="002430E5"/>
    <w:rsid w:val="002446AF"/>
    <w:rsid w:val="002451B3"/>
    <w:rsid w:val="00246C6A"/>
    <w:rsid w:val="00250B14"/>
    <w:rsid w:val="00252727"/>
    <w:rsid w:val="002538F7"/>
    <w:rsid w:val="00255CE3"/>
    <w:rsid w:val="0025779F"/>
    <w:rsid w:val="00262A23"/>
    <w:rsid w:val="00263314"/>
    <w:rsid w:val="00265DE7"/>
    <w:rsid w:val="00267300"/>
    <w:rsid w:val="00270222"/>
    <w:rsid w:val="00270ED4"/>
    <w:rsid w:val="00272882"/>
    <w:rsid w:val="00272F5E"/>
    <w:rsid w:val="00274460"/>
    <w:rsid w:val="002766D3"/>
    <w:rsid w:val="00276C69"/>
    <w:rsid w:val="00277A37"/>
    <w:rsid w:val="00277CA9"/>
    <w:rsid w:val="00280A81"/>
    <w:rsid w:val="002826CA"/>
    <w:rsid w:val="00284B45"/>
    <w:rsid w:val="00286265"/>
    <w:rsid w:val="0029024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0302"/>
    <w:rsid w:val="002B08CD"/>
    <w:rsid w:val="002B7992"/>
    <w:rsid w:val="002B79B5"/>
    <w:rsid w:val="002C1ACF"/>
    <w:rsid w:val="002C626E"/>
    <w:rsid w:val="002C6DD0"/>
    <w:rsid w:val="002C7EE5"/>
    <w:rsid w:val="002D08CE"/>
    <w:rsid w:val="002D09A9"/>
    <w:rsid w:val="002D2C5B"/>
    <w:rsid w:val="002D32FB"/>
    <w:rsid w:val="002D38AB"/>
    <w:rsid w:val="002D4D83"/>
    <w:rsid w:val="002E5568"/>
    <w:rsid w:val="002E5C00"/>
    <w:rsid w:val="002E6850"/>
    <w:rsid w:val="002F038C"/>
    <w:rsid w:val="002F0ABF"/>
    <w:rsid w:val="002F2E66"/>
    <w:rsid w:val="002F36A4"/>
    <w:rsid w:val="002F716D"/>
    <w:rsid w:val="002F7F3D"/>
    <w:rsid w:val="00300730"/>
    <w:rsid w:val="0030217C"/>
    <w:rsid w:val="003049DA"/>
    <w:rsid w:val="00305127"/>
    <w:rsid w:val="00306CFA"/>
    <w:rsid w:val="0030710C"/>
    <w:rsid w:val="0030754B"/>
    <w:rsid w:val="0031077E"/>
    <w:rsid w:val="00312097"/>
    <w:rsid w:val="00313C17"/>
    <w:rsid w:val="003140A5"/>
    <w:rsid w:val="00316773"/>
    <w:rsid w:val="00316A0B"/>
    <w:rsid w:val="0031777E"/>
    <w:rsid w:val="0031779E"/>
    <w:rsid w:val="003207CE"/>
    <w:rsid w:val="0032277F"/>
    <w:rsid w:val="00324FF0"/>
    <w:rsid w:val="00326D4F"/>
    <w:rsid w:val="003301B7"/>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EEB"/>
    <w:rsid w:val="003626E8"/>
    <w:rsid w:val="00366771"/>
    <w:rsid w:val="00371B22"/>
    <w:rsid w:val="00373891"/>
    <w:rsid w:val="00374305"/>
    <w:rsid w:val="003756B9"/>
    <w:rsid w:val="00376F2B"/>
    <w:rsid w:val="00377284"/>
    <w:rsid w:val="00377B61"/>
    <w:rsid w:val="00385F71"/>
    <w:rsid w:val="00385FA5"/>
    <w:rsid w:val="00390DF0"/>
    <w:rsid w:val="003916AD"/>
    <w:rsid w:val="00397977"/>
    <w:rsid w:val="003979E3"/>
    <w:rsid w:val="003A2754"/>
    <w:rsid w:val="003A2FB4"/>
    <w:rsid w:val="003A5812"/>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1B7B"/>
    <w:rsid w:val="003E4966"/>
    <w:rsid w:val="003E5500"/>
    <w:rsid w:val="003E60B9"/>
    <w:rsid w:val="003E6FE8"/>
    <w:rsid w:val="003F03DF"/>
    <w:rsid w:val="003F05FD"/>
    <w:rsid w:val="003F0804"/>
    <w:rsid w:val="003F14FB"/>
    <w:rsid w:val="003F3DB8"/>
    <w:rsid w:val="003F61CA"/>
    <w:rsid w:val="003F641E"/>
    <w:rsid w:val="003F66EE"/>
    <w:rsid w:val="003F7E0E"/>
    <w:rsid w:val="00402B71"/>
    <w:rsid w:val="00404EF2"/>
    <w:rsid w:val="0040504C"/>
    <w:rsid w:val="00405464"/>
    <w:rsid w:val="00406B9B"/>
    <w:rsid w:val="00410C2A"/>
    <w:rsid w:val="00414BFE"/>
    <w:rsid w:val="004163C0"/>
    <w:rsid w:val="004209CE"/>
    <w:rsid w:val="0042111D"/>
    <w:rsid w:val="00421C5D"/>
    <w:rsid w:val="00423A60"/>
    <w:rsid w:val="00431F87"/>
    <w:rsid w:val="00432BB5"/>
    <w:rsid w:val="00435452"/>
    <w:rsid w:val="00435C05"/>
    <w:rsid w:val="0043774A"/>
    <w:rsid w:val="00437CC6"/>
    <w:rsid w:val="00440E45"/>
    <w:rsid w:val="00441AEB"/>
    <w:rsid w:val="00441C55"/>
    <w:rsid w:val="00443E95"/>
    <w:rsid w:val="004440F2"/>
    <w:rsid w:val="00444E7F"/>
    <w:rsid w:val="0044650B"/>
    <w:rsid w:val="00447A2A"/>
    <w:rsid w:val="004507E3"/>
    <w:rsid w:val="00452BDD"/>
    <w:rsid w:val="00453050"/>
    <w:rsid w:val="0045478F"/>
    <w:rsid w:val="004554B0"/>
    <w:rsid w:val="004628A8"/>
    <w:rsid w:val="00463035"/>
    <w:rsid w:val="004654E6"/>
    <w:rsid w:val="004751EA"/>
    <w:rsid w:val="00476FBF"/>
    <w:rsid w:val="00480CBE"/>
    <w:rsid w:val="00483B7B"/>
    <w:rsid w:val="004873D2"/>
    <w:rsid w:val="004917A3"/>
    <w:rsid w:val="00493314"/>
    <w:rsid w:val="00493E2A"/>
    <w:rsid w:val="004948A2"/>
    <w:rsid w:val="00497525"/>
    <w:rsid w:val="00497E77"/>
    <w:rsid w:val="004A01A1"/>
    <w:rsid w:val="004A11DE"/>
    <w:rsid w:val="004A26F2"/>
    <w:rsid w:val="004A4FD3"/>
    <w:rsid w:val="004B248D"/>
    <w:rsid w:val="004B2908"/>
    <w:rsid w:val="004B3D1A"/>
    <w:rsid w:val="004C04A1"/>
    <w:rsid w:val="004C2CD4"/>
    <w:rsid w:val="004C3BAC"/>
    <w:rsid w:val="004C3CAE"/>
    <w:rsid w:val="004C43F5"/>
    <w:rsid w:val="004C4CE4"/>
    <w:rsid w:val="004C67EC"/>
    <w:rsid w:val="004C7055"/>
    <w:rsid w:val="004C7481"/>
    <w:rsid w:val="004C7809"/>
    <w:rsid w:val="004D0E6C"/>
    <w:rsid w:val="004D245F"/>
    <w:rsid w:val="004D2CDA"/>
    <w:rsid w:val="004D3D28"/>
    <w:rsid w:val="004D3DB2"/>
    <w:rsid w:val="004D4E64"/>
    <w:rsid w:val="004D522E"/>
    <w:rsid w:val="004D5683"/>
    <w:rsid w:val="004D734E"/>
    <w:rsid w:val="004D7EB9"/>
    <w:rsid w:val="004D7ED5"/>
    <w:rsid w:val="004E0C5D"/>
    <w:rsid w:val="004E2089"/>
    <w:rsid w:val="004E7505"/>
    <w:rsid w:val="004F1648"/>
    <w:rsid w:val="004F1700"/>
    <w:rsid w:val="004F1D99"/>
    <w:rsid w:val="004F2CF9"/>
    <w:rsid w:val="004F3137"/>
    <w:rsid w:val="004F5E52"/>
    <w:rsid w:val="004F760E"/>
    <w:rsid w:val="005018B6"/>
    <w:rsid w:val="00501E5E"/>
    <w:rsid w:val="00502029"/>
    <w:rsid w:val="00503074"/>
    <w:rsid w:val="00503517"/>
    <w:rsid w:val="005076E5"/>
    <w:rsid w:val="00513A0E"/>
    <w:rsid w:val="005159A1"/>
    <w:rsid w:val="00515D97"/>
    <w:rsid w:val="0052075E"/>
    <w:rsid w:val="005226ED"/>
    <w:rsid w:val="005233B2"/>
    <w:rsid w:val="00523B51"/>
    <w:rsid w:val="0052517E"/>
    <w:rsid w:val="0052591E"/>
    <w:rsid w:val="00526872"/>
    <w:rsid w:val="00527B02"/>
    <w:rsid w:val="00527D88"/>
    <w:rsid w:val="0053087C"/>
    <w:rsid w:val="0053475B"/>
    <w:rsid w:val="00534A22"/>
    <w:rsid w:val="005357B6"/>
    <w:rsid w:val="00536A1A"/>
    <w:rsid w:val="005372B3"/>
    <w:rsid w:val="0053734B"/>
    <w:rsid w:val="00537A60"/>
    <w:rsid w:val="0054505A"/>
    <w:rsid w:val="00545A94"/>
    <w:rsid w:val="00547759"/>
    <w:rsid w:val="00550790"/>
    <w:rsid w:val="005515D7"/>
    <w:rsid w:val="00552657"/>
    <w:rsid w:val="005603F3"/>
    <w:rsid w:val="00560BF5"/>
    <w:rsid w:val="005625CC"/>
    <w:rsid w:val="005627E2"/>
    <w:rsid w:val="005637C2"/>
    <w:rsid w:val="00563B05"/>
    <w:rsid w:val="00565731"/>
    <w:rsid w:val="005722DC"/>
    <w:rsid w:val="00573982"/>
    <w:rsid w:val="005746A1"/>
    <w:rsid w:val="00576331"/>
    <w:rsid w:val="00576CB7"/>
    <w:rsid w:val="00581286"/>
    <w:rsid w:val="005848B2"/>
    <w:rsid w:val="00586542"/>
    <w:rsid w:val="00587BE9"/>
    <w:rsid w:val="0059035D"/>
    <w:rsid w:val="0059157A"/>
    <w:rsid w:val="00592BCC"/>
    <w:rsid w:val="00593663"/>
    <w:rsid w:val="0059578A"/>
    <w:rsid w:val="00596650"/>
    <w:rsid w:val="0059756D"/>
    <w:rsid w:val="0059772A"/>
    <w:rsid w:val="005A0EDE"/>
    <w:rsid w:val="005A6955"/>
    <w:rsid w:val="005B0762"/>
    <w:rsid w:val="005B08E3"/>
    <w:rsid w:val="005B0EB2"/>
    <w:rsid w:val="005B251C"/>
    <w:rsid w:val="005B289D"/>
    <w:rsid w:val="005B5C10"/>
    <w:rsid w:val="005B7B14"/>
    <w:rsid w:val="005C1544"/>
    <w:rsid w:val="005C1965"/>
    <w:rsid w:val="005C29E6"/>
    <w:rsid w:val="005C4405"/>
    <w:rsid w:val="005C481D"/>
    <w:rsid w:val="005D02D3"/>
    <w:rsid w:val="005D1EFF"/>
    <w:rsid w:val="005D3DC4"/>
    <w:rsid w:val="005D4DA4"/>
    <w:rsid w:val="005D664E"/>
    <w:rsid w:val="005D6DB2"/>
    <w:rsid w:val="005E07E1"/>
    <w:rsid w:val="005E23BE"/>
    <w:rsid w:val="005E5738"/>
    <w:rsid w:val="005E6B18"/>
    <w:rsid w:val="005F0F9D"/>
    <w:rsid w:val="005F3F86"/>
    <w:rsid w:val="005F7199"/>
    <w:rsid w:val="005F7C61"/>
    <w:rsid w:val="00603C37"/>
    <w:rsid w:val="00605596"/>
    <w:rsid w:val="006100DC"/>
    <w:rsid w:val="0061075F"/>
    <w:rsid w:val="00610E7E"/>
    <w:rsid w:val="00620C88"/>
    <w:rsid w:val="00620D3E"/>
    <w:rsid w:val="006218A9"/>
    <w:rsid w:val="00621A5B"/>
    <w:rsid w:val="00622025"/>
    <w:rsid w:val="00622312"/>
    <w:rsid w:val="00623BC1"/>
    <w:rsid w:val="00623CC1"/>
    <w:rsid w:val="006241EE"/>
    <w:rsid w:val="0063244E"/>
    <w:rsid w:val="00635979"/>
    <w:rsid w:val="00644946"/>
    <w:rsid w:val="006459E6"/>
    <w:rsid w:val="006469D9"/>
    <w:rsid w:val="006474F5"/>
    <w:rsid w:val="0065029A"/>
    <w:rsid w:val="006507A6"/>
    <w:rsid w:val="00650806"/>
    <w:rsid w:val="00650B58"/>
    <w:rsid w:val="00654E6E"/>
    <w:rsid w:val="0066001D"/>
    <w:rsid w:val="00660601"/>
    <w:rsid w:val="006608CA"/>
    <w:rsid w:val="00661412"/>
    <w:rsid w:val="00661AA7"/>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6972"/>
    <w:rsid w:val="006900D9"/>
    <w:rsid w:val="00690A6B"/>
    <w:rsid w:val="006913A4"/>
    <w:rsid w:val="00694549"/>
    <w:rsid w:val="00696BB4"/>
    <w:rsid w:val="006A1533"/>
    <w:rsid w:val="006A1B6F"/>
    <w:rsid w:val="006A2643"/>
    <w:rsid w:val="006A3915"/>
    <w:rsid w:val="006A4ACD"/>
    <w:rsid w:val="006A6443"/>
    <w:rsid w:val="006A6BA5"/>
    <w:rsid w:val="006B0E4F"/>
    <w:rsid w:val="006B3526"/>
    <w:rsid w:val="006B6376"/>
    <w:rsid w:val="006C095B"/>
    <w:rsid w:val="006C1BCB"/>
    <w:rsid w:val="006C2F42"/>
    <w:rsid w:val="006C4641"/>
    <w:rsid w:val="006C4CAB"/>
    <w:rsid w:val="006C69B8"/>
    <w:rsid w:val="006C765A"/>
    <w:rsid w:val="006C78EE"/>
    <w:rsid w:val="006D0BBB"/>
    <w:rsid w:val="006D1346"/>
    <w:rsid w:val="006D22ED"/>
    <w:rsid w:val="006D27D9"/>
    <w:rsid w:val="006D2C0F"/>
    <w:rsid w:val="006D3554"/>
    <w:rsid w:val="006D60ED"/>
    <w:rsid w:val="006D73E7"/>
    <w:rsid w:val="006E0765"/>
    <w:rsid w:val="006E33E2"/>
    <w:rsid w:val="006E42E7"/>
    <w:rsid w:val="006E4E49"/>
    <w:rsid w:val="006E5295"/>
    <w:rsid w:val="006E739E"/>
    <w:rsid w:val="006F3E66"/>
    <w:rsid w:val="006F5311"/>
    <w:rsid w:val="006F5578"/>
    <w:rsid w:val="006F5975"/>
    <w:rsid w:val="006F6D26"/>
    <w:rsid w:val="00700F7D"/>
    <w:rsid w:val="00701EF4"/>
    <w:rsid w:val="00702EEB"/>
    <w:rsid w:val="00703801"/>
    <w:rsid w:val="00707948"/>
    <w:rsid w:val="00707C93"/>
    <w:rsid w:val="00712B78"/>
    <w:rsid w:val="007149F7"/>
    <w:rsid w:val="007160A1"/>
    <w:rsid w:val="00717D8F"/>
    <w:rsid w:val="00720AAB"/>
    <w:rsid w:val="00720C0E"/>
    <w:rsid w:val="00720DFC"/>
    <w:rsid w:val="00720EB9"/>
    <w:rsid w:val="0072111C"/>
    <w:rsid w:val="007229CC"/>
    <w:rsid w:val="007236E3"/>
    <w:rsid w:val="00724EEF"/>
    <w:rsid w:val="0072574A"/>
    <w:rsid w:val="007264B1"/>
    <w:rsid w:val="0073039B"/>
    <w:rsid w:val="00730C8D"/>
    <w:rsid w:val="00732721"/>
    <w:rsid w:val="00732CDE"/>
    <w:rsid w:val="00735684"/>
    <w:rsid w:val="0073573B"/>
    <w:rsid w:val="007363AA"/>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4C6A"/>
    <w:rsid w:val="00766A41"/>
    <w:rsid w:val="0077245C"/>
    <w:rsid w:val="00773229"/>
    <w:rsid w:val="00773230"/>
    <w:rsid w:val="007761AA"/>
    <w:rsid w:val="00776509"/>
    <w:rsid w:val="00776635"/>
    <w:rsid w:val="007804E5"/>
    <w:rsid w:val="007819E7"/>
    <w:rsid w:val="007822D6"/>
    <w:rsid w:val="00783D55"/>
    <w:rsid w:val="007862B1"/>
    <w:rsid w:val="007869A7"/>
    <w:rsid w:val="0079060A"/>
    <w:rsid w:val="007927F1"/>
    <w:rsid w:val="00792B69"/>
    <w:rsid w:val="0079369D"/>
    <w:rsid w:val="007956E6"/>
    <w:rsid w:val="00795932"/>
    <w:rsid w:val="007A0132"/>
    <w:rsid w:val="007A0635"/>
    <w:rsid w:val="007A0D73"/>
    <w:rsid w:val="007A6909"/>
    <w:rsid w:val="007A6E5D"/>
    <w:rsid w:val="007A6FAA"/>
    <w:rsid w:val="007A7AF9"/>
    <w:rsid w:val="007B1C1E"/>
    <w:rsid w:val="007B3AF3"/>
    <w:rsid w:val="007B44A1"/>
    <w:rsid w:val="007B5125"/>
    <w:rsid w:val="007B52AB"/>
    <w:rsid w:val="007B5E98"/>
    <w:rsid w:val="007B701C"/>
    <w:rsid w:val="007C2575"/>
    <w:rsid w:val="007C4BFC"/>
    <w:rsid w:val="007C5805"/>
    <w:rsid w:val="007C6A43"/>
    <w:rsid w:val="007C6A7F"/>
    <w:rsid w:val="007C76B7"/>
    <w:rsid w:val="007C7A8A"/>
    <w:rsid w:val="007D22BA"/>
    <w:rsid w:val="007D2517"/>
    <w:rsid w:val="007D25DB"/>
    <w:rsid w:val="007D299A"/>
    <w:rsid w:val="007D47AF"/>
    <w:rsid w:val="007D4AF3"/>
    <w:rsid w:val="007D5205"/>
    <w:rsid w:val="007E0506"/>
    <w:rsid w:val="007E240C"/>
    <w:rsid w:val="007E2655"/>
    <w:rsid w:val="007E4836"/>
    <w:rsid w:val="007E4FB7"/>
    <w:rsid w:val="007E63C4"/>
    <w:rsid w:val="007E6AD6"/>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277E"/>
    <w:rsid w:val="008151AD"/>
    <w:rsid w:val="0081641A"/>
    <w:rsid w:val="00817044"/>
    <w:rsid w:val="00821072"/>
    <w:rsid w:val="00821F24"/>
    <w:rsid w:val="008276BF"/>
    <w:rsid w:val="00831D69"/>
    <w:rsid w:val="00831E88"/>
    <w:rsid w:val="008327E5"/>
    <w:rsid w:val="008334DF"/>
    <w:rsid w:val="00836065"/>
    <w:rsid w:val="00836451"/>
    <w:rsid w:val="008379CE"/>
    <w:rsid w:val="008409F0"/>
    <w:rsid w:val="00841616"/>
    <w:rsid w:val="008417B7"/>
    <w:rsid w:val="00841838"/>
    <w:rsid w:val="0084284A"/>
    <w:rsid w:val="00843B06"/>
    <w:rsid w:val="00846CD9"/>
    <w:rsid w:val="00847083"/>
    <w:rsid w:val="00847E74"/>
    <w:rsid w:val="00847F43"/>
    <w:rsid w:val="00851B15"/>
    <w:rsid w:val="00854A48"/>
    <w:rsid w:val="00855085"/>
    <w:rsid w:val="00861749"/>
    <w:rsid w:val="00861AC9"/>
    <w:rsid w:val="008631AD"/>
    <w:rsid w:val="00864505"/>
    <w:rsid w:val="008661EA"/>
    <w:rsid w:val="00866470"/>
    <w:rsid w:val="00866590"/>
    <w:rsid w:val="00867C74"/>
    <w:rsid w:val="008700BE"/>
    <w:rsid w:val="008737B4"/>
    <w:rsid w:val="0087382B"/>
    <w:rsid w:val="00875F92"/>
    <w:rsid w:val="00877C32"/>
    <w:rsid w:val="00877EB0"/>
    <w:rsid w:val="008802D0"/>
    <w:rsid w:val="008824B9"/>
    <w:rsid w:val="008847E0"/>
    <w:rsid w:val="00885825"/>
    <w:rsid w:val="008867C6"/>
    <w:rsid w:val="008868BB"/>
    <w:rsid w:val="008877AD"/>
    <w:rsid w:val="008908EB"/>
    <w:rsid w:val="00890A2E"/>
    <w:rsid w:val="00893ECD"/>
    <w:rsid w:val="00896DB4"/>
    <w:rsid w:val="008976B1"/>
    <w:rsid w:val="00897822"/>
    <w:rsid w:val="008A05B3"/>
    <w:rsid w:val="008A082F"/>
    <w:rsid w:val="008A105C"/>
    <w:rsid w:val="008A1457"/>
    <w:rsid w:val="008A46AF"/>
    <w:rsid w:val="008A5262"/>
    <w:rsid w:val="008A52C8"/>
    <w:rsid w:val="008A5789"/>
    <w:rsid w:val="008A5895"/>
    <w:rsid w:val="008A5CAB"/>
    <w:rsid w:val="008B01B4"/>
    <w:rsid w:val="008B0A03"/>
    <w:rsid w:val="008B2917"/>
    <w:rsid w:val="008B420A"/>
    <w:rsid w:val="008B7326"/>
    <w:rsid w:val="008C134D"/>
    <w:rsid w:val="008C5AE0"/>
    <w:rsid w:val="008C70C0"/>
    <w:rsid w:val="008D143C"/>
    <w:rsid w:val="008D1CEC"/>
    <w:rsid w:val="008D446F"/>
    <w:rsid w:val="008D47A8"/>
    <w:rsid w:val="008D59C4"/>
    <w:rsid w:val="008D687F"/>
    <w:rsid w:val="008E0123"/>
    <w:rsid w:val="008E22BD"/>
    <w:rsid w:val="008E4643"/>
    <w:rsid w:val="008E7A7F"/>
    <w:rsid w:val="008E7CD8"/>
    <w:rsid w:val="008F1CC4"/>
    <w:rsid w:val="008F583B"/>
    <w:rsid w:val="008F59D7"/>
    <w:rsid w:val="008F5F93"/>
    <w:rsid w:val="008F647F"/>
    <w:rsid w:val="008F7D04"/>
    <w:rsid w:val="009001FC"/>
    <w:rsid w:val="00900424"/>
    <w:rsid w:val="00900920"/>
    <w:rsid w:val="009020D5"/>
    <w:rsid w:val="00903038"/>
    <w:rsid w:val="00903FA6"/>
    <w:rsid w:val="00907F93"/>
    <w:rsid w:val="0091071D"/>
    <w:rsid w:val="00911F11"/>
    <w:rsid w:val="00912C42"/>
    <w:rsid w:val="00912CC6"/>
    <w:rsid w:val="009155CC"/>
    <w:rsid w:val="009178B5"/>
    <w:rsid w:val="00920E83"/>
    <w:rsid w:val="0092127A"/>
    <w:rsid w:val="009213BB"/>
    <w:rsid w:val="00924A4B"/>
    <w:rsid w:val="009254C0"/>
    <w:rsid w:val="0092774F"/>
    <w:rsid w:val="0093114E"/>
    <w:rsid w:val="009367B2"/>
    <w:rsid w:val="009374D9"/>
    <w:rsid w:val="0094084D"/>
    <w:rsid w:val="00941792"/>
    <w:rsid w:val="00941ABD"/>
    <w:rsid w:val="00942F97"/>
    <w:rsid w:val="00945843"/>
    <w:rsid w:val="009473CF"/>
    <w:rsid w:val="00947D8D"/>
    <w:rsid w:val="00950F3D"/>
    <w:rsid w:val="009530B9"/>
    <w:rsid w:val="009566D1"/>
    <w:rsid w:val="00957462"/>
    <w:rsid w:val="0095796C"/>
    <w:rsid w:val="00957F5B"/>
    <w:rsid w:val="00961872"/>
    <w:rsid w:val="0096205A"/>
    <w:rsid w:val="00962834"/>
    <w:rsid w:val="0096395F"/>
    <w:rsid w:val="00965AFF"/>
    <w:rsid w:val="00965C31"/>
    <w:rsid w:val="00967C18"/>
    <w:rsid w:val="00971572"/>
    <w:rsid w:val="0097213C"/>
    <w:rsid w:val="00972DD0"/>
    <w:rsid w:val="009765F0"/>
    <w:rsid w:val="00977423"/>
    <w:rsid w:val="009801B4"/>
    <w:rsid w:val="00981D57"/>
    <w:rsid w:val="00985B76"/>
    <w:rsid w:val="00985EB1"/>
    <w:rsid w:val="009900F4"/>
    <w:rsid w:val="00990D20"/>
    <w:rsid w:val="0099127F"/>
    <w:rsid w:val="0099132D"/>
    <w:rsid w:val="009947ED"/>
    <w:rsid w:val="00994D01"/>
    <w:rsid w:val="00996CCA"/>
    <w:rsid w:val="009A2EF2"/>
    <w:rsid w:val="009A347C"/>
    <w:rsid w:val="009A4DAF"/>
    <w:rsid w:val="009A4FE1"/>
    <w:rsid w:val="009A5014"/>
    <w:rsid w:val="009A5985"/>
    <w:rsid w:val="009A6159"/>
    <w:rsid w:val="009B04A3"/>
    <w:rsid w:val="009B182C"/>
    <w:rsid w:val="009B1D12"/>
    <w:rsid w:val="009B2B5B"/>
    <w:rsid w:val="009B40BE"/>
    <w:rsid w:val="009B4B20"/>
    <w:rsid w:val="009C03A4"/>
    <w:rsid w:val="009C16F5"/>
    <w:rsid w:val="009C3842"/>
    <w:rsid w:val="009C47F4"/>
    <w:rsid w:val="009C4E34"/>
    <w:rsid w:val="009C5748"/>
    <w:rsid w:val="009C7CD0"/>
    <w:rsid w:val="009D079E"/>
    <w:rsid w:val="009D35D3"/>
    <w:rsid w:val="009D3BFF"/>
    <w:rsid w:val="009D4700"/>
    <w:rsid w:val="009D5447"/>
    <w:rsid w:val="009D5EB6"/>
    <w:rsid w:val="009D79E1"/>
    <w:rsid w:val="009D7F6C"/>
    <w:rsid w:val="009E149D"/>
    <w:rsid w:val="009E3065"/>
    <w:rsid w:val="009E30EF"/>
    <w:rsid w:val="009E3B7B"/>
    <w:rsid w:val="009E55FE"/>
    <w:rsid w:val="009E75C8"/>
    <w:rsid w:val="009E7EBE"/>
    <w:rsid w:val="009F367B"/>
    <w:rsid w:val="009F6EAF"/>
    <w:rsid w:val="00A00614"/>
    <w:rsid w:val="00A02D72"/>
    <w:rsid w:val="00A0431A"/>
    <w:rsid w:val="00A047C2"/>
    <w:rsid w:val="00A04C7E"/>
    <w:rsid w:val="00A04EF6"/>
    <w:rsid w:val="00A05064"/>
    <w:rsid w:val="00A05A6D"/>
    <w:rsid w:val="00A0736E"/>
    <w:rsid w:val="00A11033"/>
    <w:rsid w:val="00A14712"/>
    <w:rsid w:val="00A14F27"/>
    <w:rsid w:val="00A153FD"/>
    <w:rsid w:val="00A15C1F"/>
    <w:rsid w:val="00A16C84"/>
    <w:rsid w:val="00A17CD3"/>
    <w:rsid w:val="00A21235"/>
    <w:rsid w:val="00A25320"/>
    <w:rsid w:val="00A27702"/>
    <w:rsid w:val="00A304EF"/>
    <w:rsid w:val="00A3177F"/>
    <w:rsid w:val="00A33698"/>
    <w:rsid w:val="00A34B34"/>
    <w:rsid w:val="00A34D5E"/>
    <w:rsid w:val="00A35345"/>
    <w:rsid w:val="00A37537"/>
    <w:rsid w:val="00A37CD2"/>
    <w:rsid w:val="00A43F74"/>
    <w:rsid w:val="00A44C74"/>
    <w:rsid w:val="00A45143"/>
    <w:rsid w:val="00A463F5"/>
    <w:rsid w:val="00A465C6"/>
    <w:rsid w:val="00A50405"/>
    <w:rsid w:val="00A523B1"/>
    <w:rsid w:val="00A55A62"/>
    <w:rsid w:val="00A5737B"/>
    <w:rsid w:val="00A60D95"/>
    <w:rsid w:val="00A6179F"/>
    <w:rsid w:val="00A641C1"/>
    <w:rsid w:val="00A6426C"/>
    <w:rsid w:val="00A64838"/>
    <w:rsid w:val="00A64D20"/>
    <w:rsid w:val="00A70B1D"/>
    <w:rsid w:val="00A70D11"/>
    <w:rsid w:val="00A71776"/>
    <w:rsid w:val="00A7498B"/>
    <w:rsid w:val="00A74CF7"/>
    <w:rsid w:val="00A75730"/>
    <w:rsid w:val="00A76EA6"/>
    <w:rsid w:val="00A77A46"/>
    <w:rsid w:val="00A81541"/>
    <w:rsid w:val="00A81B5E"/>
    <w:rsid w:val="00A82CFB"/>
    <w:rsid w:val="00A860D6"/>
    <w:rsid w:val="00A86715"/>
    <w:rsid w:val="00A91A28"/>
    <w:rsid w:val="00A92732"/>
    <w:rsid w:val="00A92736"/>
    <w:rsid w:val="00A92D64"/>
    <w:rsid w:val="00A935EA"/>
    <w:rsid w:val="00A96556"/>
    <w:rsid w:val="00A97BA1"/>
    <w:rsid w:val="00AA0A37"/>
    <w:rsid w:val="00AA414E"/>
    <w:rsid w:val="00AA4793"/>
    <w:rsid w:val="00AA6BF0"/>
    <w:rsid w:val="00AB0473"/>
    <w:rsid w:val="00AB27D2"/>
    <w:rsid w:val="00AB4842"/>
    <w:rsid w:val="00AB4BB2"/>
    <w:rsid w:val="00AB6CBF"/>
    <w:rsid w:val="00AB7338"/>
    <w:rsid w:val="00AC3917"/>
    <w:rsid w:val="00AC41D3"/>
    <w:rsid w:val="00AC6FC2"/>
    <w:rsid w:val="00AD0AEF"/>
    <w:rsid w:val="00AD2DDE"/>
    <w:rsid w:val="00AD2E30"/>
    <w:rsid w:val="00AD41E4"/>
    <w:rsid w:val="00AD4655"/>
    <w:rsid w:val="00AD5B32"/>
    <w:rsid w:val="00AD6DD3"/>
    <w:rsid w:val="00AE3AF3"/>
    <w:rsid w:val="00AE4EAA"/>
    <w:rsid w:val="00AE5966"/>
    <w:rsid w:val="00AE62F6"/>
    <w:rsid w:val="00AE6620"/>
    <w:rsid w:val="00AE7842"/>
    <w:rsid w:val="00AE7D9D"/>
    <w:rsid w:val="00AF2038"/>
    <w:rsid w:val="00AF2F91"/>
    <w:rsid w:val="00AF3974"/>
    <w:rsid w:val="00AF3BFB"/>
    <w:rsid w:val="00AF53A3"/>
    <w:rsid w:val="00AF5DD2"/>
    <w:rsid w:val="00B01A20"/>
    <w:rsid w:val="00B04B3C"/>
    <w:rsid w:val="00B051BC"/>
    <w:rsid w:val="00B0589D"/>
    <w:rsid w:val="00B060EE"/>
    <w:rsid w:val="00B06282"/>
    <w:rsid w:val="00B062DD"/>
    <w:rsid w:val="00B11CEA"/>
    <w:rsid w:val="00B14442"/>
    <w:rsid w:val="00B15574"/>
    <w:rsid w:val="00B1557B"/>
    <w:rsid w:val="00B15B88"/>
    <w:rsid w:val="00B15DE2"/>
    <w:rsid w:val="00B16828"/>
    <w:rsid w:val="00B17327"/>
    <w:rsid w:val="00B22487"/>
    <w:rsid w:val="00B30863"/>
    <w:rsid w:val="00B321E9"/>
    <w:rsid w:val="00B328C7"/>
    <w:rsid w:val="00B3655E"/>
    <w:rsid w:val="00B37CD8"/>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4DCC"/>
    <w:rsid w:val="00B75FBD"/>
    <w:rsid w:val="00B8109D"/>
    <w:rsid w:val="00B81A5D"/>
    <w:rsid w:val="00B8317C"/>
    <w:rsid w:val="00B831FA"/>
    <w:rsid w:val="00B929E0"/>
    <w:rsid w:val="00B94388"/>
    <w:rsid w:val="00B962D0"/>
    <w:rsid w:val="00B96A3D"/>
    <w:rsid w:val="00B96B7C"/>
    <w:rsid w:val="00B97415"/>
    <w:rsid w:val="00BA238E"/>
    <w:rsid w:val="00BA2B88"/>
    <w:rsid w:val="00BA4881"/>
    <w:rsid w:val="00BA6AAA"/>
    <w:rsid w:val="00BB1965"/>
    <w:rsid w:val="00BB2C10"/>
    <w:rsid w:val="00BB4464"/>
    <w:rsid w:val="00BB45B5"/>
    <w:rsid w:val="00BB5392"/>
    <w:rsid w:val="00BB5CE1"/>
    <w:rsid w:val="00BB648C"/>
    <w:rsid w:val="00BB75C2"/>
    <w:rsid w:val="00BB7B28"/>
    <w:rsid w:val="00BC0FE2"/>
    <w:rsid w:val="00BC3684"/>
    <w:rsid w:val="00BC3C72"/>
    <w:rsid w:val="00BC5113"/>
    <w:rsid w:val="00BC59AC"/>
    <w:rsid w:val="00BC6107"/>
    <w:rsid w:val="00BD1701"/>
    <w:rsid w:val="00BD1BED"/>
    <w:rsid w:val="00BD3925"/>
    <w:rsid w:val="00BD3BBA"/>
    <w:rsid w:val="00BD4D40"/>
    <w:rsid w:val="00BD7318"/>
    <w:rsid w:val="00BE0A3A"/>
    <w:rsid w:val="00BE0A85"/>
    <w:rsid w:val="00BE0CFF"/>
    <w:rsid w:val="00BE1121"/>
    <w:rsid w:val="00BE3195"/>
    <w:rsid w:val="00BE4B2E"/>
    <w:rsid w:val="00BE50AE"/>
    <w:rsid w:val="00BE7573"/>
    <w:rsid w:val="00BF02C9"/>
    <w:rsid w:val="00BF09B8"/>
    <w:rsid w:val="00BF105A"/>
    <w:rsid w:val="00BF1C8F"/>
    <w:rsid w:val="00BF24C0"/>
    <w:rsid w:val="00BF78D9"/>
    <w:rsid w:val="00C01F7F"/>
    <w:rsid w:val="00C03F44"/>
    <w:rsid w:val="00C0553C"/>
    <w:rsid w:val="00C065C1"/>
    <w:rsid w:val="00C07154"/>
    <w:rsid w:val="00C10D4B"/>
    <w:rsid w:val="00C111E7"/>
    <w:rsid w:val="00C11EBF"/>
    <w:rsid w:val="00C131DC"/>
    <w:rsid w:val="00C142AF"/>
    <w:rsid w:val="00C14AB5"/>
    <w:rsid w:val="00C15AAD"/>
    <w:rsid w:val="00C169BE"/>
    <w:rsid w:val="00C16C64"/>
    <w:rsid w:val="00C16C8F"/>
    <w:rsid w:val="00C212AB"/>
    <w:rsid w:val="00C2214E"/>
    <w:rsid w:val="00C22F39"/>
    <w:rsid w:val="00C272AA"/>
    <w:rsid w:val="00C2758A"/>
    <w:rsid w:val="00C27757"/>
    <w:rsid w:val="00C279E0"/>
    <w:rsid w:val="00C30898"/>
    <w:rsid w:val="00C312D8"/>
    <w:rsid w:val="00C33FA0"/>
    <w:rsid w:val="00C33FED"/>
    <w:rsid w:val="00C35202"/>
    <w:rsid w:val="00C3589A"/>
    <w:rsid w:val="00C36C22"/>
    <w:rsid w:val="00C41E20"/>
    <w:rsid w:val="00C41E8E"/>
    <w:rsid w:val="00C44BAE"/>
    <w:rsid w:val="00C45846"/>
    <w:rsid w:val="00C45A47"/>
    <w:rsid w:val="00C47884"/>
    <w:rsid w:val="00C47BC2"/>
    <w:rsid w:val="00C47EAA"/>
    <w:rsid w:val="00C503A2"/>
    <w:rsid w:val="00C50C73"/>
    <w:rsid w:val="00C55240"/>
    <w:rsid w:val="00C57876"/>
    <w:rsid w:val="00C57947"/>
    <w:rsid w:val="00C60491"/>
    <w:rsid w:val="00C6072F"/>
    <w:rsid w:val="00C60824"/>
    <w:rsid w:val="00C60ABD"/>
    <w:rsid w:val="00C64456"/>
    <w:rsid w:val="00C64B45"/>
    <w:rsid w:val="00C70552"/>
    <w:rsid w:val="00C70575"/>
    <w:rsid w:val="00C7483D"/>
    <w:rsid w:val="00C75FDB"/>
    <w:rsid w:val="00C76952"/>
    <w:rsid w:val="00C8397E"/>
    <w:rsid w:val="00C8434C"/>
    <w:rsid w:val="00C86B27"/>
    <w:rsid w:val="00C90F1F"/>
    <w:rsid w:val="00C91498"/>
    <w:rsid w:val="00C91A2A"/>
    <w:rsid w:val="00C92314"/>
    <w:rsid w:val="00C958D4"/>
    <w:rsid w:val="00CA50CD"/>
    <w:rsid w:val="00CA727B"/>
    <w:rsid w:val="00CA78BE"/>
    <w:rsid w:val="00CB08BE"/>
    <w:rsid w:val="00CB0BDA"/>
    <w:rsid w:val="00CB21C0"/>
    <w:rsid w:val="00CB5A88"/>
    <w:rsid w:val="00CB5C4C"/>
    <w:rsid w:val="00CB5C6F"/>
    <w:rsid w:val="00CB5E5B"/>
    <w:rsid w:val="00CC0731"/>
    <w:rsid w:val="00CC123D"/>
    <w:rsid w:val="00CC2AF1"/>
    <w:rsid w:val="00CC33D6"/>
    <w:rsid w:val="00CC3F12"/>
    <w:rsid w:val="00CC59DE"/>
    <w:rsid w:val="00CD37A9"/>
    <w:rsid w:val="00CE1204"/>
    <w:rsid w:val="00CE1648"/>
    <w:rsid w:val="00CE441C"/>
    <w:rsid w:val="00CE4CC8"/>
    <w:rsid w:val="00CE5CAD"/>
    <w:rsid w:val="00CF2CC7"/>
    <w:rsid w:val="00CF377D"/>
    <w:rsid w:val="00CF4C89"/>
    <w:rsid w:val="00CF5112"/>
    <w:rsid w:val="00CF555D"/>
    <w:rsid w:val="00CF6D3C"/>
    <w:rsid w:val="00D0293B"/>
    <w:rsid w:val="00D02ACC"/>
    <w:rsid w:val="00D03505"/>
    <w:rsid w:val="00D03F5F"/>
    <w:rsid w:val="00D04E4F"/>
    <w:rsid w:val="00D11B44"/>
    <w:rsid w:val="00D11E3A"/>
    <w:rsid w:val="00D138D7"/>
    <w:rsid w:val="00D16BC3"/>
    <w:rsid w:val="00D17B20"/>
    <w:rsid w:val="00D20209"/>
    <w:rsid w:val="00D209B2"/>
    <w:rsid w:val="00D238D1"/>
    <w:rsid w:val="00D25383"/>
    <w:rsid w:val="00D260D7"/>
    <w:rsid w:val="00D2612B"/>
    <w:rsid w:val="00D2612E"/>
    <w:rsid w:val="00D26442"/>
    <w:rsid w:val="00D32A4F"/>
    <w:rsid w:val="00D33784"/>
    <w:rsid w:val="00D3695F"/>
    <w:rsid w:val="00D37712"/>
    <w:rsid w:val="00D4087B"/>
    <w:rsid w:val="00D465FA"/>
    <w:rsid w:val="00D46C63"/>
    <w:rsid w:val="00D47541"/>
    <w:rsid w:val="00D512EA"/>
    <w:rsid w:val="00D51C70"/>
    <w:rsid w:val="00D52B1E"/>
    <w:rsid w:val="00D531D5"/>
    <w:rsid w:val="00D54F84"/>
    <w:rsid w:val="00D560B0"/>
    <w:rsid w:val="00D575F5"/>
    <w:rsid w:val="00D6082A"/>
    <w:rsid w:val="00D617A0"/>
    <w:rsid w:val="00D643F2"/>
    <w:rsid w:val="00D65E21"/>
    <w:rsid w:val="00D66F67"/>
    <w:rsid w:val="00D67E50"/>
    <w:rsid w:val="00D71DCC"/>
    <w:rsid w:val="00D7369B"/>
    <w:rsid w:val="00D74E15"/>
    <w:rsid w:val="00D81A10"/>
    <w:rsid w:val="00D82CC9"/>
    <w:rsid w:val="00D82F31"/>
    <w:rsid w:val="00D85807"/>
    <w:rsid w:val="00D874CC"/>
    <w:rsid w:val="00D90367"/>
    <w:rsid w:val="00D9091B"/>
    <w:rsid w:val="00D90F80"/>
    <w:rsid w:val="00D93745"/>
    <w:rsid w:val="00D965DB"/>
    <w:rsid w:val="00DA0C28"/>
    <w:rsid w:val="00DA1D6A"/>
    <w:rsid w:val="00DA49D7"/>
    <w:rsid w:val="00DA4EAF"/>
    <w:rsid w:val="00DA6887"/>
    <w:rsid w:val="00DA6BF4"/>
    <w:rsid w:val="00DB0731"/>
    <w:rsid w:val="00DB3BE0"/>
    <w:rsid w:val="00DB4A79"/>
    <w:rsid w:val="00DB578C"/>
    <w:rsid w:val="00DB791E"/>
    <w:rsid w:val="00DC133D"/>
    <w:rsid w:val="00DC38FC"/>
    <w:rsid w:val="00DC6880"/>
    <w:rsid w:val="00DD0808"/>
    <w:rsid w:val="00DD1BF1"/>
    <w:rsid w:val="00DD232B"/>
    <w:rsid w:val="00DD2679"/>
    <w:rsid w:val="00DD3FD8"/>
    <w:rsid w:val="00DD7BFC"/>
    <w:rsid w:val="00DE20F1"/>
    <w:rsid w:val="00DE3052"/>
    <w:rsid w:val="00DE5BC7"/>
    <w:rsid w:val="00DF1E63"/>
    <w:rsid w:val="00DF33F0"/>
    <w:rsid w:val="00DF52AA"/>
    <w:rsid w:val="00DF711B"/>
    <w:rsid w:val="00E007C1"/>
    <w:rsid w:val="00E014C0"/>
    <w:rsid w:val="00E036DD"/>
    <w:rsid w:val="00E03D77"/>
    <w:rsid w:val="00E05CCB"/>
    <w:rsid w:val="00E0613B"/>
    <w:rsid w:val="00E0782B"/>
    <w:rsid w:val="00E07C77"/>
    <w:rsid w:val="00E101A7"/>
    <w:rsid w:val="00E10439"/>
    <w:rsid w:val="00E11EC3"/>
    <w:rsid w:val="00E1423F"/>
    <w:rsid w:val="00E14DDB"/>
    <w:rsid w:val="00E15923"/>
    <w:rsid w:val="00E1736D"/>
    <w:rsid w:val="00E23CA4"/>
    <w:rsid w:val="00E2495F"/>
    <w:rsid w:val="00E26148"/>
    <w:rsid w:val="00E27460"/>
    <w:rsid w:val="00E2755F"/>
    <w:rsid w:val="00E27968"/>
    <w:rsid w:val="00E30C0E"/>
    <w:rsid w:val="00E325E1"/>
    <w:rsid w:val="00E333FC"/>
    <w:rsid w:val="00E36A84"/>
    <w:rsid w:val="00E36A8C"/>
    <w:rsid w:val="00E42D9A"/>
    <w:rsid w:val="00E44131"/>
    <w:rsid w:val="00E448C7"/>
    <w:rsid w:val="00E45C86"/>
    <w:rsid w:val="00E47305"/>
    <w:rsid w:val="00E50293"/>
    <w:rsid w:val="00E57807"/>
    <w:rsid w:val="00E607AE"/>
    <w:rsid w:val="00E61340"/>
    <w:rsid w:val="00E617D2"/>
    <w:rsid w:val="00E622B4"/>
    <w:rsid w:val="00E626F4"/>
    <w:rsid w:val="00E6489F"/>
    <w:rsid w:val="00E65A16"/>
    <w:rsid w:val="00E6774F"/>
    <w:rsid w:val="00E70C19"/>
    <w:rsid w:val="00E73CD0"/>
    <w:rsid w:val="00E747D3"/>
    <w:rsid w:val="00E75725"/>
    <w:rsid w:val="00E768D7"/>
    <w:rsid w:val="00E77CED"/>
    <w:rsid w:val="00E77DA7"/>
    <w:rsid w:val="00E811EA"/>
    <w:rsid w:val="00E813B0"/>
    <w:rsid w:val="00E82D50"/>
    <w:rsid w:val="00E83829"/>
    <w:rsid w:val="00E844D8"/>
    <w:rsid w:val="00E92320"/>
    <w:rsid w:val="00E92FB1"/>
    <w:rsid w:val="00E93339"/>
    <w:rsid w:val="00EA3018"/>
    <w:rsid w:val="00EA36F4"/>
    <w:rsid w:val="00EA3D56"/>
    <w:rsid w:val="00EA3F59"/>
    <w:rsid w:val="00EA6758"/>
    <w:rsid w:val="00EA6797"/>
    <w:rsid w:val="00EB0293"/>
    <w:rsid w:val="00EB215C"/>
    <w:rsid w:val="00EB23ED"/>
    <w:rsid w:val="00EB4D19"/>
    <w:rsid w:val="00EB6146"/>
    <w:rsid w:val="00EB6365"/>
    <w:rsid w:val="00EC06CF"/>
    <w:rsid w:val="00EC16EF"/>
    <w:rsid w:val="00EC1918"/>
    <w:rsid w:val="00EC4A1E"/>
    <w:rsid w:val="00EC6B2B"/>
    <w:rsid w:val="00EC6FB1"/>
    <w:rsid w:val="00EC7A8E"/>
    <w:rsid w:val="00ED01E4"/>
    <w:rsid w:val="00ED5439"/>
    <w:rsid w:val="00ED5888"/>
    <w:rsid w:val="00EE568F"/>
    <w:rsid w:val="00EE5C6D"/>
    <w:rsid w:val="00EE67C6"/>
    <w:rsid w:val="00EF013D"/>
    <w:rsid w:val="00EF073D"/>
    <w:rsid w:val="00EF2A98"/>
    <w:rsid w:val="00EF70AA"/>
    <w:rsid w:val="00F00A5E"/>
    <w:rsid w:val="00F01719"/>
    <w:rsid w:val="00F0188D"/>
    <w:rsid w:val="00F03472"/>
    <w:rsid w:val="00F037D6"/>
    <w:rsid w:val="00F07650"/>
    <w:rsid w:val="00F11B6C"/>
    <w:rsid w:val="00F14123"/>
    <w:rsid w:val="00F14E1D"/>
    <w:rsid w:val="00F17B0D"/>
    <w:rsid w:val="00F20B71"/>
    <w:rsid w:val="00F25809"/>
    <w:rsid w:val="00F25EEA"/>
    <w:rsid w:val="00F26CEA"/>
    <w:rsid w:val="00F274AC"/>
    <w:rsid w:val="00F31FAE"/>
    <w:rsid w:val="00F32A9E"/>
    <w:rsid w:val="00F33AAA"/>
    <w:rsid w:val="00F3429C"/>
    <w:rsid w:val="00F370BE"/>
    <w:rsid w:val="00F41F86"/>
    <w:rsid w:val="00F434D2"/>
    <w:rsid w:val="00F4550F"/>
    <w:rsid w:val="00F45D1E"/>
    <w:rsid w:val="00F46AA2"/>
    <w:rsid w:val="00F479AE"/>
    <w:rsid w:val="00F479F7"/>
    <w:rsid w:val="00F5212F"/>
    <w:rsid w:val="00F523AF"/>
    <w:rsid w:val="00F53976"/>
    <w:rsid w:val="00F53B2C"/>
    <w:rsid w:val="00F5498C"/>
    <w:rsid w:val="00F56487"/>
    <w:rsid w:val="00F5673F"/>
    <w:rsid w:val="00F575E7"/>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17B"/>
    <w:rsid w:val="00F9294C"/>
    <w:rsid w:val="00F94D16"/>
    <w:rsid w:val="00FA089F"/>
    <w:rsid w:val="00FA12E1"/>
    <w:rsid w:val="00FA20C5"/>
    <w:rsid w:val="00FA3DB9"/>
    <w:rsid w:val="00FA44F3"/>
    <w:rsid w:val="00FA7874"/>
    <w:rsid w:val="00FB0252"/>
    <w:rsid w:val="00FB12F3"/>
    <w:rsid w:val="00FB329E"/>
    <w:rsid w:val="00FB459E"/>
    <w:rsid w:val="00FB5617"/>
    <w:rsid w:val="00FC0E33"/>
    <w:rsid w:val="00FC23E2"/>
    <w:rsid w:val="00FC33FE"/>
    <w:rsid w:val="00FC5718"/>
    <w:rsid w:val="00FD203C"/>
    <w:rsid w:val="00FD2CB4"/>
    <w:rsid w:val="00FD3237"/>
    <w:rsid w:val="00FD6F56"/>
    <w:rsid w:val="00FD726B"/>
    <w:rsid w:val="00FE20F7"/>
    <w:rsid w:val="00FE27E0"/>
    <w:rsid w:val="00FE34A3"/>
    <w:rsid w:val="00FE7373"/>
    <w:rsid w:val="00FF1044"/>
    <w:rsid w:val="00FF173E"/>
    <w:rsid w:val="00FF1810"/>
    <w:rsid w:val="00FF1AAE"/>
    <w:rsid w:val="00FF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 w:type="paragraph" w:customStyle="1" w:styleId="ConsTitle">
    <w:name w:val="ConsTitle"/>
    <w:rsid w:val="003756B9"/>
    <w:pPr>
      <w:widowControl w:val="0"/>
      <w:snapToGrid w:val="0"/>
    </w:pPr>
    <w:rPr>
      <w:rFonts w:ascii="Arial" w:eastAsia="Times New Roman"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29018">
      <w:marLeft w:val="0"/>
      <w:marRight w:val="0"/>
      <w:marTop w:val="0"/>
      <w:marBottom w:val="0"/>
      <w:divBdr>
        <w:top w:val="none" w:sz="0" w:space="0" w:color="auto"/>
        <w:left w:val="none" w:sz="0" w:space="0" w:color="auto"/>
        <w:bottom w:val="none" w:sz="0" w:space="0" w:color="auto"/>
        <w:right w:val="none" w:sz="0" w:space="0" w:color="auto"/>
      </w:divBdr>
    </w:div>
    <w:div w:id="1045329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69A6-D890-4263-96EC-1ACF5635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2431</Words>
  <Characters>13862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16261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Праскова</dc:creator>
  <cp:lastModifiedBy>Tarnopol</cp:lastModifiedBy>
  <cp:revision>8</cp:revision>
  <cp:lastPrinted>2018-10-15T03:18:00Z</cp:lastPrinted>
  <dcterms:created xsi:type="dcterms:W3CDTF">2018-10-15T02:16:00Z</dcterms:created>
  <dcterms:modified xsi:type="dcterms:W3CDTF">2022-01-06T03:59:00Z</dcterms:modified>
</cp:coreProperties>
</file>