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17" w:rsidRPr="00D77A06" w:rsidRDefault="0096397B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30 НОЯБРЯ 2016 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7A06">
        <w:rPr>
          <w:rFonts w:ascii="Arial" w:hAnsi="Arial" w:cs="Arial"/>
          <w:b/>
          <w:sz w:val="32"/>
          <w:szCs w:val="32"/>
        </w:rPr>
        <w:t>№ 29-</w:t>
      </w:r>
      <w:r>
        <w:rPr>
          <w:rFonts w:ascii="Arial" w:hAnsi="Arial" w:cs="Arial"/>
          <w:b/>
          <w:sz w:val="32"/>
          <w:szCs w:val="32"/>
        </w:rPr>
        <w:t>3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8B2617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8B2617" w:rsidRDefault="008B2617" w:rsidP="008B261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B2617" w:rsidRDefault="008B2617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E871C5">
        <w:rPr>
          <w:rFonts w:ascii="Arial" w:hAnsi="Arial" w:cs="Arial"/>
          <w:b/>
          <w:sz w:val="32"/>
          <w:szCs w:val="32"/>
        </w:rPr>
        <w:t xml:space="preserve">ОБ УСТАНОВЛЕНИИ </w:t>
      </w:r>
      <w:r>
        <w:rPr>
          <w:rFonts w:ascii="Arial" w:hAnsi="Arial" w:cs="Arial"/>
          <w:b/>
          <w:sz w:val="32"/>
          <w:szCs w:val="32"/>
        </w:rPr>
        <w:t xml:space="preserve">НА ТЕРРИТОРИИ ТАРНОПОЛЬСКОГО МО </w:t>
      </w:r>
      <w:r w:rsidRPr="008B2617">
        <w:rPr>
          <w:rFonts w:ascii="Arial" w:hAnsi="Arial" w:cs="Arial"/>
          <w:b/>
          <w:sz w:val="32"/>
          <w:szCs w:val="32"/>
        </w:rPr>
        <w:t xml:space="preserve">НАЛОГА </w:t>
      </w:r>
    </w:p>
    <w:p w:rsidR="008B2617" w:rsidRDefault="008B2617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8B2617">
        <w:rPr>
          <w:rFonts w:ascii="Arial" w:hAnsi="Arial" w:cs="Arial"/>
          <w:b/>
          <w:sz w:val="32"/>
          <w:szCs w:val="32"/>
        </w:rPr>
        <w:t>НА ИМУЩЕСТВО ФИЗИЧЕСКИХ ЛИЦ НА 2017 ГОД</w:t>
      </w:r>
      <w:r w:rsidRPr="00E871C5">
        <w:rPr>
          <w:rFonts w:ascii="Arial" w:hAnsi="Arial" w:cs="Arial"/>
          <w:b/>
          <w:sz w:val="32"/>
          <w:szCs w:val="32"/>
        </w:rPr>
        <w:t xml:space="preserve"> </w:t>
      </w:r>
    </w:p>
    <w:p w:rsidR="008B2617" w:rsidRDefault="008B2617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</w:p>
    <w:p w:rsidR="008B2617" w:rsidRPr="008B2617" w:rsidRDefault="008B2617" w:rsidP="008B26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>В соответствии со ст. 14, ст. 55 Федерального закона от 06.10. 2003 года № 131- ФЗ «Об общих принципах организации местного самоуправления в Российской Федерации»,  главой 32 Налогового кодекса Российской Федерации, ст. 64 Бюджетного кодекса Российской Федерации, Уставом Тарнопольского муниципального образования</w:t>
      </w:r>
      <w:r>
        <w:rPr>
          <w:rFonts w:ascii="Arial" w:hAnsi="Arial" w:cs="Arial"/>
          <w:sz w:val="24"/>
          <w:szCs w:val="24"/>
        </w:rPr>
        <w:t>, Дума Тарнопольского МО</w:t>
      </w:r>
    </w:p>
    <w:p w:rsidR="008B2617" w:rsidRDefault="008B2617" w:rsidP="008B2617">
      <w:pPr>
        <w:spacing w:after="0" w:line="240" w:lineRule="auto"/>
        <w:jc w:val="center"/>
        <w:rPr>
          <w:b/>
        </w:rPr>
      </w:pPr>
    </w:p>
    <w:p w:rsidR="008B2617" w:rsidRPr="008B2617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B2617">
        <w:rPr>
          <w:rFonts w:ascii="Arial" w:hAnsi="Arial" w:cs="Arial"/>
          <w:b/>
          <w:sz w:val="30"/>
          <w:szCs w:val="30"/>
        </w:rPr>
        <w:t>РЕШИЛА:</w:t>
      </w:r>
    </w:p>
    <w:p w:rsidR="008B2617" w:rsidRDefault="008B2617" w:rsidP="008B2617">
      <w:pPr>
        <w:spacing w:after="0" w:line="240" w:lineRule="auto"/>
        <w:jc w:val="both"/>
      </w:pPr>
    </w:p>
    <w:p w:rsidR="008B2617" w:rsidRPr="008B2617" w:rsidRDefault="008B2617" w:rsidP="00655F15">
      <w:pPr>
        <w:pStyle w:val="ConsPlusNormal"/>
        <w:ind w:firstLine="709"/>
        <w:jc w:val="both"/>
        <w:rPr>
          <w:rFonts w:ascii="Arial" w:hAnsi="Arial" w:cs="Arial"/>
        </w:rPr>
      </w:pPr>
      <w:r w:rsidRPr="008B2617">
        <w:rPr>
          <w:rFonts w:ascii="Arial" w:hAnsi="Arial" w:cs="Arial"/>
        </w:rPr>
        <w:t xml:space="preserve">1. Установить и ввести  с 01.01.2017 г. на территории </w:t>
      </w:r>
      <w:r>
        <w:rPr>
          <w:rFonts w:ascii="Arial" w:hAnsi="Arial" w:cs="Arial"/>
        </w:rPr>
        <w:t>Тарнопольского</w:t>
      </w:r>
      <w:r w:rsidRPr="008B2617">
        <w:rPr>
          <w:rFonts w:ascii="Arial" w:hAnsi="Arial" w:cs="Arial"/>
        </w:rPr>
        <w:t xml:space="preserve"> муниципального образования налог на имущество физических лиц. </w:t>
      </w:r>
    </w:p>
    <w:p w:rsidR="008B2617" w:rsidRPr="008B2617" w:rsidRDefault="008B2617" w:rsidP="008B2617">
      <w:pPr>
        <w:pStyle w:val="ConsPlusNormal"/>
        <w:jc w:val="both"/>
        <w:rPr>
          <w:rFonts w:ascii="Arial" w:hAnsi="Arial" w:cs="Arial"/>
        </w:rPr>
      </w:pPr>
      <w:r w:rsidRPr="008B2617">
        <w:rPr>
          <w:rFonts w:ascii="Arial" w:hAnsi="Arial" w:cs="Arial"/>
        </w:rPr>
        <w:t xml:space="preserve">Установить с 01.01.2017 г. на территории </w:t>
      </w:r>
      <w:r w:rsidR="00655F15">
        <w:rPr>
          <w:rFonts w:ascii="Arial" w:hAnsi="Arial" w:cs="Arial"/>
        </w:rPr>
        <w:t>Тарнопольского</w:t>
      </w:r>
      <w:r w:rsidRPr="008B2617">
        <w:rPr>
          <w:rFonts w:ascii="Arial" w:hAnsi="Arial" w:cs="Arial"/>
        </w:rPr>
        <w:t xml:space="preserve"> муниципального образования налоговые ставки  налога  на имущество физических лиц, особенности определения налоговой базы в соответствии с  главой 32 Налогового кодекса Российской Федерации.</w:t>
      </w:r>
    </w:p>
    <w:p w:rsidR="008B2617" w:rsidRPr="008B2617" w:rsidRDefault="008B2617" w:rsidP="00655F15">
      <w:pPr>
        <w:pStyle w:val="ConsPlusNormal"/>
        <w:ind w:firstLine="709"/>
        <w:jc w:val="both"/>
        <w:rPr>
          <w:rFonts w:ascii="Arial" w:hAnsi="Arial" w:cs="Arial"/>
        </w:rPr>
      </w:pPr>
      <w:r w:rsidRPr="008B2617">
        <w:rPr>
          <w:rFonts w:ascii="Arial" w:hAnsi="Arial" w:cs="Arial"/>
          <w:bCs/>
        </w:rPr>
        <w:t xml:space="preserve">2. Налоговая база определяется исходя из инвентаризационной стоимости объекта налогообложения (до принятия закона Иркутской области  об </w:t>
      </w:r>
      <w:r w:rsidRPr="008B2617">
        <w:rPr>
          <w:rFonts w:ascii="Arial" w:hAnsi="Arial" w:cs="Arial"/>
        </w:rPr>
        <w:t xml:space="preserve">установлении единой даты начала применения на территории Иркутской области порядка определения налоговой базы, исходя из кадастровой стоимости объектов налогообложения), за исключением  объектов, указанных в  </w:t>
      </w:r>
      <w:hyperlink r:id="rId4" w:history="1">
        <w:r w:rsidRPr="008B2617">
          <w:rPr>
            <w:rFonts w:ascii="Arial" w:hAnsi="Arial" w:cs="Arial"/>
            <w:color w:val="0000FF"/>
          </w:rPr>
          <w:t>пункте 3</w:t>
        </w:r>
      </w:hyperlink>
      <w:r w:rsidRPr="008B2617">
        <w:rPr>
          <w:rFonts w:ascii="Arial" w:hAnsi="Arial" w:cs="Arial"/>
        </w:rPr>
        <w:t>.1 настоящего решения.</w:t>
      </w:r>
    </w:p>
    <w:p w:rsidR="008B2617" w:rsidRPr="008B2617" w:rsidRDefault="008B2617" w:rsidP="008B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2617">
        <w:rPr>
          <w:rFonts w:ascii="Arial" w:hAnsi="Arial" w:cs="Arial"/>
          <w:bCs/>
          <w:sz w:val="24"/>
          <w:szCs w:val="24"/>
        </w:rPr>
        <w:t>Налоговая база, исходя из инвентаризационной стоимости объекта налогообложения, определяется в отношении каждого объекта налогообложения как его инвентаризационная стоимость, исчисленная с учетом коэффициента-дефлятора,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8B2617" w:rsidRPr="008B2617" w:rsidRDefault="008B2617" w:rsidP="00655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 xml:space="preserve">3. </w:t>
      </w:r>
      <w:r w:rsidRPr="008B2617">
        <w:rPr>
          <w:rFonts w:ascii="Arial" w:hAnsi="Arial" w:cs="Arial"/>
          <w:bCs/>
          <w:sz w:val="24"/>
          <w:szCs w:val="24"/>
        </w:rPr>
        <w:t>Налоговые ставки устанавливаются в следующих размерах:</w:t>
      </w:r>
    </w:p>
    <w:p w:rsidR="008B2617" w:rsidRPr="008B2617" w:rsidRDefault="008B2617" w:rsidP="008B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2617">
        <w:rPr>
          <w:rFonts w:ascii="Arial" w:hAnsi="Arial" w:cs="Arial"/>
          <w:bCs/>
          <w:sz w:val="24"/>
          <w:szCs w:val="24"/>
        </w:rPr>
        <w:t>3.1. налоговые ставки устанавливаются в размере 2-х процентов от кадастровой стоимости объекта налогообложения в отношении объектов налогообложения:</w:t>
      </w:r>
    </w:p>
    <w:p w:rsidR="008B2617" w:rsidRPr="008B2617" w:rsidRDefault="008B2617" w:rsidP="008B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 xml:space="preserve">а) включенных в перечень объектов недвижимого имущества Уполномоченным органом исполнительной власти субъекта Российской Федерации в соответствии с </w:t>
      </w:r>
      <w:r w:rsidRPr="008B2617">
        <w:rPr>
          <w:rFonts w:ascii="Arial" w:hAnsi="Arial" w:cs="Arial"/>
          <w:bCs/>
          <w:sz w:val="24"/>
          <w:szCs w:val="24"/>
        </w:rPr>
        <w:t>пунктом 7 статьи 378.2 Налогового кодекса РФ:</w:t>
      </w:r>
    </w:p>
    <w:p w:rsidR="008B2617" w:rsidRPr="008B2617" w:rsidRDefault="008B2617" w:rsidP="008B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>- административно-деловые центры и торговые центры (комплексы) и помещения в них;</w:t>
      </w:r>
    </w:p>
    <w:p w:rsidR="008B2617" w:rsidRPr="008B2617" w:rsidRDefault="008B2617" w:rsidP="008B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lastRenderedPageBreak/>
        <w:t>-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8B2617" w:rsidRPr="008B2617" w:rsidRDefault="008B2617" w:rsidP="008B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B2617">
        <w:rPr>
          <w:rFonts w:ascii="Arial" w:hAnsi="Arial" w:cs="Arial"/>
          <w:bCs/>
          <w:sz w:val="24"/>
          <w:szCs w:val="24"/>
        </w:rPr>
        <w:t xml:space="preserve">б) </w:t>
      </w:r>
      <w:r w:rsidRPr="008B2617">
        <w:rPr>
          <w:rFonts w:ascii="Arial" w:hAnsi="Arial" w:cs="Arial"/>
          <w:sz w:val="24"/>
          <w:szCs w:val="24"/>
        </w:rPr>
        <w:t xml:space="preserve"> объектов недвижимого имущества, образованных в течение текущего налогового периода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января года соответствующего налогового периода в соответствии с абзацем вторым пункта 10 </w:t>
      </w:r>
      <w:hyperlink r:id="rId5" w:history="1">
        <w:r w:rsidRPr="008B2617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8B2617">
          <w:rPr>
            <w:rFonts w:ascii="Arial" w:hAnsi="Arial" w:cs="Arial"/>
            <w:sz w:val="24"/>
            <w:szCs w:val="24"/>
          </w:rPr>
          <w:t>статьи 378.2</w:t>
        </w:r>
      </w:hyperlink>
      <w:r w:rsidRPr="008B2617">
        <w:rPr>
          <w:rFonts w:ascii="Arial" w:hAnsi="Arial" w:cs="Arial"/>
          <w:sz w:val="24"/>
          <w:szCs w:val="24"/>
        </w:rPr>
        <w:t xml:space="preserve"> Налогового кодекса РФ.</w:t>
      </w:r>
      <w:proofErr w:type="gramEnd"/>
    </w:p>
    <w:p w:rsidR="008B2617" w:rsidRPr="008B2617" w:rsidRDefault="008B2617" w:rsidP="008B2617">
      <w:pPr>
        <w:pStyle w:val="ConsPlusNormal"/>
        <w:jc w:val="both"/>
        <w:rPr>
          <w:rFonts w:ascii="Arial" w:hAnsi="Arial" w:cs="Arial"/>
          <w:bCs/>
        </w:rPr>
      </w:pPr>
      <w:r w:rsidRPr="008B2617">
        <w:rPr>
          <w:rFonts w:ascii="Arial" w:hAnsi="Arial" w:cs="Arial"/>
          <w:bCs/>
        </w:rPr>
        <w:t>3.2. налоговые ставки устанавливаются  в зависимости от  инвентаризационной стоимости объектов налогообложения,</w:t>
      </w:r>
      <w:r w:rsidRPr="008B2617">
        <w:rPr>
          <w:rFonts w:ascii="Arial" w:hAnsi="Arial" w:cs="Arial"/>
        </w:rPr>
        <w:t xml:space="preserve">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</w:t>
      </w:r>
      <w:r w:rsidR="00655F15">
        <w:rPr>
          <w:rFonts w:ascii="Arial" w:hAnsi="Arial" w:cs="Arial"/>
        </w:rPr>
        <w:t>Тарнопольского</w:t>
      </w:r>
      <w:r w:rsidRPr="008B2617">
        <w:rPr>
          <w:rFonts w:ascii="Arial" w:hAnsi="Arial" w:cs="Arial"/>
        </w:rPr>
        <w:t xml:space="preserve"> муниципального образования,</w:t>
      </w:r>
      <w:r w:rsidRPr="008B2617">
        <w:rPr>
          <w:rFonts w:ascii="Arial" w:hAnsi="Arial" w:cs="Arial"/>
          <w:bCs/>
        </w:rPr>
        <w:t xml:space="preserve"> в отношении следующих объектов налогообложения и в следующих размерах:</w:t>
      </w:r>
    </w:p>
    <w:p w:rsidR="008B2617" w:rsidRPr="008B2617" w:rsidRDefault="008B2617" w:rsidP="008B261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 xml:space="preserve">1) Ставки налога на жилой дом, жилое помещение, гараж, </w:t>
      </w:r>
      <w:proofErr w:type="spellStart"/>
      <w:r w:rsidRPr="008B2617">
        <w:rPr>
          <w:rFonts w:ascii="Arial" w:hAnsi="Arial" w:cs="Arial"/>
          <w:sz w:val="24"/>
          <w:szCs w:val="24"/>
        </w:rPr>
        <w:t>машино-место</w:t>
      </w:r>
      <w:proofErr w:type="spellEnd"/>
      <w:r w:rsidRPr="008B2617">
        <w:rPr>
          <w:rFonts w:ascii="Arial" w:hAnsi="Arial" w:cs="Arial"/>
          <w:sz w:val="24"/>
          <w:szCs w:val="24"/>
        </w:rPr>
        <w:t>,</w:t>
      </w:r>
      <w:r w:rsidRPr="008B2617">
        <w:rPr>
          <w:rFonts w:ascii="Arial" w:hAnsi="Arial" w:cs="Arial"/>
          <w:bCs/>
          <w:sz w:val="24"/>
          <w:szCs w:val="24"/>
        </w:rPr>
        <w:t xml:space="preserve"> объект незавершенного строительства в случае, если проектируемым назначением такого объекта является жилой дом: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4"/>
        <w:gridCol w:w="2835"/>
      </w:tblGrid>
      <w:tr w:rsidR="008B2617" w:rsidRPr="008B2617" w:rsidTr="00D4451C">
        <w:trPr>
          <w:trHeight w:val="1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51C" w:rsidRPr="008B2617" w:rsidRDefault="008B2617" w:rsidP="00D4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B2617">
              <w:rPr>
                <w:rFonts w:ascii="Courier New" w:hAnsi="Courier New" w:cs="Courier New"/>
                <w:bCs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617" w:rsidRPr="008B2617" w:rsidRDefault="008B2617" w:rsidP="008B2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B2617">
              <w:rPr>
                <w:rFonts w:ascii="Courier New" w:hAnsi="Courier New" w:cs="Courier New"/>
                <w:bCs/>
              </w:rPr>
              <w:t>Ставка налога</w:t>
            </w:r>
          </w:p>
        </w:tc>
      </w:tr>
      <w:tr w:rsidR="008B2617" w:rsidRPr="008B2617" w:rsidTr="008B26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617" w:rsidRPr="008B2617" w:rsidRDefault="008B2617" w:rsidP="008B2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8B2617">
              <w:rPr>
                <w:rFonts w:ascii="Courier New" w:hAnsi="Courier New" w:cs="Courier New"/>
                <w:bCs/>
              </w:rPr>
              <w:t>До 300 000 рублей 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617" w:rsidRPr="008B2617" w:rsidRDefault="008B2617" w:rsidP="008B2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8B2617">
              <w:rPr>
                <w:rFonts w:ascii="Courier New" w:hAnsi="Courier New" w:cs="Courier New"/>
                <w:bCs/>
              </w:rPr>
              <w:t xml:space="preserve">0,1 процента </w:t>
            </w:r>
          </w:p>
        </w:tc>
      </w:tr>
      <w:tr w:rsidR="008B2617" w:rsidRPr="008B2617" w:rsidTr="008B26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617" w:rsidRPr="008B2617" w:rsidRDefault="008B2617" w:rsidP="008B2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8B2617">
              <w:rPr>
                <w:rFonts w:ascii="Courier New" w:hAnsi="Courier New" w:cs="Courier New"/>
                <w:bCs/>
              </w:rPr>
              <w:t>Свыше 300 000 до 500 000 рублей 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617" w:rsidRPr="008B2617" w:rsidRDefault="008B2617" w:rsidP="008B2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8B2617">
              <w:rPr>
                <w:rFonts w:ascii="Courier New" w:hAnsi="Courier New" w:cs="Courier New"/>
                <w:bCs/>
              </w:rPr>
              <w:t xml:space="preserve">0,2 процента </w:t>
            </w:r>
          </w:p>
        </w:tc>
      </w:tr>
      <w:tr w:rsidR="008B2617" w:rsidRPr="008B2617" w:rsidTr="008B26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 xml:space="preserve"> Свыше 500 тысяч рублей до 2 миллионов рублей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 xml:space="preserve">0,4 процента </w:t>
            </w:r>
          </w:p>
        </w:tc>
      </w:tr>
      <w:tr w:rsidR="008B2617" w:rsidRPr="008B2617" w:rsidTr="008B26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>Свыше 2 миллионов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 xml:space="preserve">0,6 процента </w:t>
            </w:r>
          </w:p>
        </w:tc>
      </w:tr>
    </w:tbl>
    <w:p w:rsidR="008B2617" w:rsidRPr="008B2617" w:rsidRDefault="008B2617" w:rsidP="008B2617">
      <w:pPr>
        <w:spacing w:line="240" w:lineRule="auto"/>
        <w:ind w:left="240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>2) Ставки налога на  иные объекты налогообложения: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767"/>
      </w:tblGrid>
      <w:tr w:rsidR="008B2617" w:rsidRPr="008B2617" w:rsidTr="008B2617">
        <w:tc>
          <w:tcPr>
            <w:tcW w:w="6804" w:type="dxa"/>
            <w:shd w:val="clear" w:color="auto" w:fill="auto"/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2767" w:type="dxa"/>
            <w:shd w:val="clear" w:color="auto" w:fill="auto"/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>Ставка налога</w:t>
            </w:r>
          </w:p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B2617" w:rsidRPr="008B2617" w:rsidTr="008B2617">
        <w:tc>
          <w:tcPr>
            <w:tcW w:w="6804" w:type="dxa"/>
            <w:shd w:val="clear" w:color="auto" w:fill="auto"/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>До 300 тысяч рублей (включительно)</w:t>
            </w:r>
          </w:p>
        </w:tc>
        <w:tc>
          <w:tcPr>
            <w:tcW w:w="2767" w:type="dxa"/>
            <w:shd w:val="clear" w:color="auto" w:fill="auto"/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 xml:space="preserve">0,1 процент </w:t>
            </w:r>
          </w:p>
        </w:tc>
      </w:tr>
      <w:tr w:rsidR="008B2617" w:rsidRPr="008B2617" w:rsidTr="008B2617">
        <w:tc>
          <w:tcPr>
            <w:tcW w:w="6804" w:type="dxa"/>
            <w:shd w:val="clear" w:color="auto" w:fill="auto"/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>Свыше 300 тысяч рублей до 500 тысяч рублей (включительно)</w:t>
            </w:r>
          </w:p>
        </w:tc>
        <w:tc>
          <w:tcPr>
            <w:tcW w:w="2767" w:type="dxa"/>
            <w:shd w:val="clear" w:color="auto" w:fill="auto"/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 xml:space="preserve">0,3 процента </w:t>
            </w:r>
          </w:p>
        </w:tc>
      </w:tr>
      <w:tr w:rsidR="008B2617" w:rsidRPr="008B2617" w:rsidTr="008B2617">
        <w:tc>
          <w:tcPr>
            <w:tcW w:w="6804" w:type="dxa"/>
            <w:shd w:val="clear" w:color="auto" w:fill="auto"/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>Свыше 500 тысяч рублей до 1 миллиона рублей (включительно)</w:t>
            </w:r>
          </w:p>
        </w:tc>
        <w:tc>
          <w:tcPr>
            <w:tcW w:w="2767" w:type="dxa"/>
            <w:shd w:val="clear" w:color="auto" w:fill="auto"/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 xml:space="preserve">1,5 процента </w:t>
            </w:r>
          </w:p>
        </w:tc>
      </w:tr>
      <w:tr w:rsidR="008B2617" w:rsidRPr="008B2617" w:rsidTr="008B2617">
        <w:tc>
          <w:tcPr>
            <w:tcW w:w="6804" w:type="dxa"/>
            <w:shd w:val="clear" w:color="auto" w:fill="auto"/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 xml:space="preserve">Свыше 1 миллиона рублей </w:t>
            </w:r>
          </w:p>
        </w:tc>
        <w:tc>
          <w:tcPr>
            <w:tcW w:w="2767" w:type="dxa"/>
            <w:shd w:val="clear" w:color="auto" w:fill="auto"/>
          </w:tcPr>
          <w:p w:rsidR="008B2617" w:rsidRPr="008B2617" w:rsidRDefault="008B2617" w:rsidP="008B2617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8B2617">
              <w:rPr>
                <w:rFonts w:ascii="Courier New" w:hAnsi="Courier New" w:cs="Courier New"/>
              </w:rPr>
              <w:t xml:space="preserve">2,0 процента </w:t>
            </w:r>
          </w:p>
        </w:tc>
      </w:tr>
    </w:tbl>
    <w:p w:rsidR="008B2617" w:rsidRPr="008B2617" w:rsidRDefault="008B2617" w:rsidP="004D40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lastRenderedPageBreak/>
        <w:t xml:space="preserve">4. В местный бюджет зачисляются налоги, начисленные на имущество физических лиц, находящееся в пределах границ </w:t>
      </w:r>
      <w:r w:rsidR="004D4025">
        <w:rPr>
          <w:rFonts w:ascii="Arial" w:hAnsi="Arial" w:cs="Arial"/>
          <w:sz w:val="24"/>
          <w:szCs w:val="24"/>
        </w:rPr>
        <w:t>Тарнопольского</w:t>
      </w:r>
      <w:r w:rsidRPr="008B2617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8B2617" w:rsidRPr="008B2617" w:rsidRDefault="008B2617" w:rsidP="004D40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>5. Налоговые льготы по налогу на имущество физических лиц устанавливаются согласно ст. 407 Налогового кодекса РФ.</w:t>
      </w:r>
    </w:p>
    <w:p w:rsidR="008B2617" w:rsidRPr="008B2617" w:rsidRDefault="008B2617" w:rsidP="004D40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 xml:space="preserve">6. Опубликовать настоящее решение в средствах массовой информации и разместить на официальном сайте </w:t>
      </w:r>
      <w:r w:rsidR="004D4025">
        <w:rPr>
          <w:rFonts w:ascii="Arial" w:hAnsi="Arial" w:cs="Arial"/>
          <w:sz w:val="24"/>
          <w:szCs w:val="24"/>
        </w:rPr>
        <w:t>Тарнопольского</w:t>
      </w:r>
      <w:r w:rsidRPr="008B2617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</w:p>
    <w:p w:rsidR="008B2617" w:rsidRDefault="008B2617" w:rsidP="004D40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>7. Настоящее решение вступает в силу с 01.01.2017 года, но не ранее чем по истечении одного месяца со дня его официального опубликования.</w:t>
      </w: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51C" w:rsidRDefault="00D4451C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4D4025" w:rsidRPr="008B2617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8B2617" w:rsidRPr="008B2617" w:rsidRDefault="008B2617" w:rsidP="008B2617">
      <w:pPr>
        <w:spacing w:line="240" w:lineRule="auto"/>
        <w:ind w:left="-180"/>
        <w:jc w:val="both"/>
        <w:rPr>
          <w:rFonts w:ascii="Arial" w:hAnsi="Arial" w:cs="Arial"/>
          <w:sz w:val="24"/>
          <w:szCs w:val="24"/>
        </w:rPr>
      </w:pPr>
    </w:p>
    <w:sectPr w:rsidR="008B2617" w:rsidRPr="008B2617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617"/>
    <w:rsid w:val="00113BB4"/>
    <w:rsid w:val="002C2061"/>
    <w:rsid w:val="004D4025"/>
    <w:rsid w:val="00655F15"/>
    <w:rsid w:val="008B2617"/>
    <w:rsid w:val="0096397B"/>
    <w:rsid w:val="00AA514C"/>
    <w:rsid w:val="00AE118A"/>
    <w:rsid w:val="00AE3B15"/>
    <w:rsid w:val="00D4451C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1448CF8EA8DDF068808491088CD98843CC1C92CF0EB2358D04EBEF1294024A1B3EC1655E2C4DJ9C" TargetMode="External"/><Relationship Id="rId4" Type="http://schemas.openxmlformats.org/officeDocument/2006/relationships/hyperlink" Target="consultantplus://offline/ref=2B19E679EE9FDBA3D2A53C8D04C2A8C659EFABA07F8A6884DCE9235C1075B57EF57F928FE1BF5Dm2r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2016-12-05T06:13:00Z</cp:lastPrinted>
  <dcterms:created xsi:type="dcterms:W3CDTF">2016-11-28T02:04:00Z</dcterms:created>
  <dcterms:modified xsi:type="dcterms:W3CDTF">2016-12-05T06:15:00Z</dcterms:modified>
</cp:coreProperties>
</file>