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ОТ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CD2FAC">
        <w:rPr>
          <w:rFonts w:ascii="Arial" w:hAnsi="Arial" w:cs="Arial"/>
          <w:b/>
          <w:sz w:val="32"/>
          <w:szCs w:val="32"/>
        </w:rPr>
        <w:t>06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11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201</w:t>
      </w:r>
      <w:r w:rsidR="00CD2FAC">
        <w:rPr>
          <w:rFonts w:ascii="Arial" w:hAnsi="Arial" w:cs="Arial"/>
          <w:b/>
          <w:sz w:val="32"/>
          <w:szCs w:val="32"/>
        </w:rPr>
        <w:t>7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CD2FAC">
        <w:rPr>
          <w:rFonts w:ascii="Arial" w:hAnsi="Arial" w:cs="Arial"/>
          <w:b/>
          <w:sz w:val="32"/>
          <w:szCs w:val="32"/>
        </w:rPr>
        <w:t>66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>Е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Е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/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EA4">
        <w:rPr>
          <w:rFonts w:ascii="Arial" w:hAnsi="Arial" w:cs="Arial"/>
          <w:b/>
          <w:sz w:val="32"/>
          <w:szCs w:val="32"/>
        </w:rPr>
        <w:t>ОБ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УТВЕРЖДЕНИИ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ПРЕДВАРИТЕЛЬНЫХ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ИТОГОВ</w:t>
      </w:r>
    </w:p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EA4">
        <w:rPr>
          <w:rFonts w:ascii="Arial" w:hAnsi="Arial" w:cs="Arial"/>
          <w:b/>
          <w:sz w:val="32"/>
          <w:szCs w:val="32"/>
        </w:rPr>
        <w:t>СОЦИАЛЬНО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–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ЭКОНОМИЧЕСКОГО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РАЗВИТИЯ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ЗА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201</w:t>
      </w:r>
      <w:r w:rsidR="00CD2FAC">
        <w:rPr>
          <w:rFonts w:ascii="Arial" w:hAnsi="Arial" w:cs="Arial"/>
          <w:b/>
          <w:sz w:val="32"/>
          <w:szCs w:val="32"/>
        </w:rPr>
        <w:t>7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ГОД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И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ПРОГНОЗА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СОЦИАЛЬНО-ЭКОНОМИЧЕСКОГО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РАЗВИТИЯ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135A39">
        <w:rPr>
          <w:rFonts w:ascii="Arial" w:hAnsi="Arial" w:cs="Arial"/>
          <w:b/>
          <w:sz w:val="32"/>
          <w:szCs w:val="32"/>
        </w:rPr>
        <w:t>ТАРНОПОЛЬСКОГО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МУНИЦИПАЛЬНОГО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ОБРАЗОВАНИЯ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НА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201</w:t>
      </w:r>
      <w:r w:rsidR="00CD2FAC">
        <w:rPr>
          <w:rFonts w:ascii="Arial" w:hAnsi="Arial" w:cs="Arial"/>
          <w:b/>
          <w:sz w:val="32"/>
          <w:szCs w:val="32"/>
        </w:rPr>
        <w:t>7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ГОД</w:t>
      </w:r>
    </w:p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1EA4" w:rsidRPr="00A01EA4" w:rsidRDefault="00A01EA4" w:rsidP="00C424E8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EA4">
        <w:rPr>
          <w:rFonts w:ascii="Arial" w:hAnsi="Arial" w:cs="Arial"/>
          <w:sz w:val="24"/>
          <w:szCs w:val="24"/>
        </w:rPr>
        <w:t>В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соответствии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бюджетном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процессе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в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муниципальном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образовании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утвержденного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Решением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Думы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от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30.0</w:t>
      </w:r>
      <w:r>
        <w:rPr>
          <w:rFonts w:ascii="Arial" w:hAnsi="Arial" w:cs="Arial"/>
          <w:sz w:val="24"/>
          <w:szCs w:val="24"/>
        </w:rPr>
        <w:t>6</w:t>
      </w:r>
      <w:r w:rsidRPr="00A01EA4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A01EA4">
        <w:rPr>
          <w:rFonts w:ascii="Arial" w:hAnsi="Arial" w:cs="Arial"/>
          <w:sz w:val="24"/>
          <w:szCs w:val="24"/>
        </w:rPr>
        <w:t>г.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№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25-5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«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МО,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Думы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6-3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27.06.2013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</w:p>
    <w:p w:rsidR="00A01EA4" w:rsidRPr="00A01EA4" w:rsidRDefault="00A01EA4" w:rsidP="00A01EA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01EA4">
        <w:rPr>
          <w:rFonts w:ascii="Arial" w:hAnsi="Arial" w:cs="Arial"/>
          <w:b/>
          <w:sz w:val="30"/>
          <w:szCs w:val="30"/>
        </w:rPr>
        <w:t>ПОСТАНОВЛЯЮ: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1.Утвердить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предварительные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итоги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201</w:t>
      </w:r>
      <w:r w:rsidR="00CD2FAC">
        <w:rPr>
          <w:rFonts w:ascii="Arial" w:hAnsi="Arial" w:cs="Arial"/>
          <w:sz w:val="24"/>
          <w:szCs w:val="24"/>
        </w:rPr>
        <w:t>7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года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прогноз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социально-экономического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развития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муниципального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образования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на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201</w:t>
      </w:r>
      <w:r w:rsidR="00CD2FAC">
        <w:rPr>
          <w:rFonts w:ascii="Arial" w:hAnsi="Arial" w:cs="Arial"/>
          <w:sz w:val="24"/>
          <w:szCs w:val="24"/>
        </w:rPr>
        <w:t>7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год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(приложение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1,2).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2.Контроль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за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выполнением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настоящего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постановления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оставляю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за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собой.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Глава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</w:p>
    <w:p w:rsidR="00A01EA4" w:rsidRPr="00A01EA4" w:rsidRDefault="00CD2FAC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>Приложение № 1</w:t>
      </w:r>
    </w:p>
    <w:p w:rsid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 xml:space="preserve">к Постановлению № </w:t>
      </w:r>
      <w:r w:rsidR="00CD2FAC">
        <w:rPr>
          <w:rFonts w:ascii="Courier New" w:hAnsi="Courier New" w:cs="Courier New"/>
        </w:rPr>
        <w:t>66</w:t>
      </w:r>
    </w:p>
    <w:p w:rsidR="00BA0915" w:rsidRP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 xml:space="preserve">от </w:t>
      </w:r>
      <w:r w:rsidR="00CD2FAC">
        <w:rPr>
          <w:rFonts w:ascii="Courier New" w:hAnsi="Courier New" w:cs="Courier New"/>
        </w:rPr>
        <w:t>06</w:t>
      </w:r>
      <w:r w:rsidRPr="00BA0915">
        <w:rPr>
          <w:rFonts w:ascii="Courier New" w:hAnsi="Courier New" w:cs="Courier New"/>
        </w:rPr>
        <w:t>.11.201</w:t>
      </w:r>
      <w:r w:rsidR="00CD2FAC">
        <w:rPr>
          <w:rFonts w:ascii="Courier New" w:hAnsi="Courier New" w:cs="Courier New"/>
        </w:rPr>
        <w:t>7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Предварительные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социально-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Тарнопольского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образования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CD2FAC">
        <w:rPr>
          <w:rFonts w:ascii="Arial" w:hAnsi="Arial" w:cs="Arial"/>
          <w:b/>
          <w:sz w:val="24"/>
          <w:szCs w:val="24"/>
        </w:rPr>
        <w:t>7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ожидаемые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социально-экономического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CD2FA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год.</w:t>
      </w:r>
    </w:p>
    <w:p w:rsidR="000F4F4D" w:rsidRDefault="000F4F4D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CD2F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Предварительные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социально-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Тарнопольского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CD2FA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CD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0915">
        <w:rPr>
          <w:rFonts w:ascii="Arial" w:hAnsi="Arial" w:cs="Arial"/>
          <w:sz w:val="24"/>
          <w:szCs w:val="24"/>
        </w:rPr>
        <w:lastRenderedPageBreak/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CD2F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отражает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меры,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повышение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полномочий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131-ФЗ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общих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принципах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РФ»,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разработан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прогнозом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Бюджетная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налоговая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Поступление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налогов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CD2FA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559"/>
        <w:gridCol w:w="1134"/>
        <w:gridCol w:w="1134"/>
        <w:gridCol w:w="1560"/>
        <w:gridCol w:w="1417"/>
      </w:tblGrid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Утверждено на год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Поступило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За 10 мес.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% к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Ожидаемые поступления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% к </w:t>
            </w:r>
            <w:proofErr w:type="gramStart"/>
            <w:r w:rsidRPr="000F4F4D">
              <w:rPr>
                <w:rFonts w:ascii="Courier New" w:hAnsi="Courier New" w:cs="Courier New"/>
                <w:b/>
              </w:rPr>
              <w:t>утверждённым</w:t>
            </w:r>
            <w:proofErr w:type="gramEnd"/>
            <w:r w:rsidRPr="000F4F4D">
              <w:rPr>
                <w:rFonts w:ascii="Courier New" w:hAnsi="Courier New" w:cs="Courier New"/>
                <w:b/>
              </w:rPr>
              <w:t xml:space="preserve"> на год</w:t>
            </w: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1.налог на доходы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</w:t>
            </w:r>
            <w:r w:rsid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  <w:r w:rsidR="00BA0915"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2.налог на имущество физ</w:t>
            </w:r>
            <w:proofErr w:type="gramStart"/>
            <w:r w:rsidRPr="000F4F4D">
              <w:rPr>
                <w:rFonts w:ascii="Courier New" w:hAnsi="Courier New" w:cs="Courier New"/>
              </w:rPr>
              <w:t>.л</w:t>
            </w:r>
            <w:proofErr w:type="gramEnd"/>
            <w:r w:rsidRPr="000F4F4D">
              <w:rPr>
                <w:rFonts w:ascii="Courier New" w:hAnsi="Courier New" w:cs="Courier New"/>
              </w:rPr>
              <w:t>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CD2FA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</w:t>
            </w:r>
            <w:r w:rsid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3.земельный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4.государственная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D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0F4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C424E8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A0915" w:rsidRPr="000F4F4D">
              <w:rPr>
                <w:rFonts w:ascii="Courier New" w:hAnsi="Courier New" w:cs="Courier New"/>
              </w:rPr>
              <w:t xml:space="preserve">.Акцизы по подакцизным товарам </w:t>
            </w:r>
            <w:proofErr w:type="gramStart"/>
            <w:r w:rsidR="00BA0915" w:rsidRPr="000F4F4D">
              <w:rPr>
                <w:rFonts w:ascii="Courier New" w:hAnsi="Courier New" w:cs="Courier New"/>
              </w:rPr>
              <w:t xml:space="preserve">( </w:t>
            </w:r>
            <w:proofErr w:type="gramEnd"/>
            <w:r w:rsidR="00BA0915" w:rsidRPr="000F4F4D">
              <w:rPr>
                <w:rFonts w:ascii="Courier New" w:hAnsi="Courier New" w:cs="Courier New"/>
              </w:rPr>
              <w:t>продукции)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678,1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C424E8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BA0915" w:rsidRPr="000F4F4D">
              <w:rPr>
                <w:rFonts w:ascii="Courier New" w:hAnsi="Courier New" w:cs="Courier New"/>
              </w:rPr>
              <w:t>. 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62E2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D441C" w:rsidRPr="00BA0915" w:rsidTr="00C424E8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1C" w:rsidRDefault="003D441C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 невыясненные поступления, зачисляемые в бюджет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1C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1C" w:rsidRDefault="003D441C" w:rsidP="003D441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1C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1C" w:rsidRDefault="00663BA0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1C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ИТОГО собственные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CD2FAC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3D441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AD386D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AD386D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92,4</w:t>
            </w: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2A521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F019E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C424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3D441C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F019E1" w:rsidP="00663BA0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</w:t>
            </w:r>
            <w:r w:rsidR="00663BA0">
              <w:rPr>
                <w:rFonts w:ascii="Courier New" w:hAnsi="Courier New" w:cs="Courier New"/>
                <w:b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663BA0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73934" w:rsidP="00F019E1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73934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98</w:t>
            </w:r>
            <w:r w:rsidR="00F019E1">
              <w:rPr>
                <w:rFonts w:ascii="Courier New" w:hAnsi="Courier New" w:cs="Courier New"/>
                <w:b/>
              </w:rPr>
              <w:t>,0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собственным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ожидается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173934">
        <w:rPr>
          <w:rFonts w:ascii="Arial" w:hAnsi="Arial" w:cs="Arial"/>
          <w:sz w:val="24"/>
          <w:szCs w:val="24"/>
        </w:rPr>
        <w:t>98</w:t>
      </w:r>
      <w:r w:rsidRPr="00BA091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Инвестиционная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мобилизации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имеющихся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экономики.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свою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F019E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предпринимателей.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торговли.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адресные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программы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lastRenderedPageBreak/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программах: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Социальная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сфера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Демография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134"/>
        <w:gridCol w:w="1246"/>
        <w:gridCol w:w="1141"/>
      </w:tblGrid>
      <w:tr w:rsidR="00BA0915" w:rsidRPr="00BA0915" w:rsidTr="00BA0915">
        <w:tc>
          <w:tcPr>
            <w:tcW w:w="2235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BA0915" w:rsidRPr="000F4F4D" w:rsidRDefault="00BA0915" w:rsidP="00663BA0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663BA0">
              <w:rPr>
                <w:rFonts w:ascii="Courier New" w:hAnsi="Courier New" w:cs="Courier New"/>
                <w:b/>
              </w:rPr>
              <w:t>6</w:t>
            </w:r>
            <w:r w:rsidRPr="000F4F4D">
              <w:rPr>
                <w:rFonts w:ascii="Courier New" w:hAnsi="Courier New" w:cs="Courier New"/>
                <w:b/>
              </w:rPr>
              <w:t xml:space="preserve"> год отчет</w:t>
            </w:r>
          </w:p>
        </w:tc>
        <w:tc>
          <w:tcPr>
            <w:tcW w:w="1246" w:type="dxa"/>
            <w:shd w:val="clear" w:color="auto" w:fill="auto"/>
          </w:tcPr>
          <w:p w:rsidR="00BA0915" w:rsidRPr="000F4F4D" w:rsidRDefault="00BA0915" w:rsidP="00663BA0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663BA0">
              <w:rPr>
                <w:rFonts w:ascii="Courier New" w:hAnsi="Courier New" w:cs="Courier New"/>
                <w:b/>
              </w:rPr>
              <w:t>7</w:t>
            </w:r>
            <w:r w:rsidRPr="000F4F4D">
              <w:rPr>
                <w:rFonts w:ascii="Courier New" w:hAnsi="Courier New" w:cs="Courier New"/>
                <w:b/>
              </w:rPr>
              <w:t xml:space="preserve"> год оценка</w:t>
            </w:r>
          </w:p>
        </w:tc>
        <w:tc>
          <w:tcPr>
            <w:tcW w:w="1072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663BA0">
              <w:rPr>
                <w:rFonts w:ascii="Courier New" w:hAnsi="Courier New" w:cs="Courier New"/>
                <w:b/>
              </w:rPr>
              <w:t>8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прогноз</w:t>
            </w:r>
          </w:p>
        </w:tc>
      </w:tr>
      <w:tr w:rsidR="00BA0915" w:rsidRPr="00BA0915" w:rsidTr="00BA0915">
        <w:tc>
          <w:tcPr>
            <w:tcW w:w="2235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 xml:space="preserve">Численность </w:t>
            </w:r>
            <w:proofErr w:type="gramStart"/>
            <w:r w:rsidRPr="000F4F4D">
              <w:rPr>
                <w:rFonts w:ascii="Courier New" w:hAnsi="Courier New" w:cs="Courier New"/>
              </w:rPr>
              <w:t>постоянного</w:t>
            </w:r>
            <w:proofErr w:type="gramEnd"/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BA0915" w:rsidRPr="000F4F4D" w:rsidRDefault="00663BA0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970</w:t>
            </w:r>
          </w:p>
        </w:tc>
        <w:tc>
          <w:tcPr>
            <w:tcW w:w="1246" w:type="dxa"/>
            <w:shd w:val="clear" w:color="auto" w:fill="auto"/>
          </w:tcPr>
          <w:p w:rsidR="00BA0915" w:rsidRPr="000F4F4D" w:rsidRDefault="00BA0915" w:rsidP="00515C4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9</w:t>
            </w:r>
            <w:r w:rsidR="00515C4C">
              <w:rPr>
                <w:rFonts w:ascii="Courier New" w:hAnsi="Courier New" w:cs="Courier New"/>
              </w:rPr>
              <w:t>8</w:t>
            </w:r>
            <w:r w:rsidRPr="000F4F4D">
              <w:rPr>
                <w:rFonts w:ascii="Courier New" w:hAnsi="Courier New" w:cs="Courier New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BA0915" w:rsidRPr="000F4F4D" w:rsidRDefault="00515C4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01.01.2011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переписи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численность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859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чел.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Физическая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культура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спорт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663BA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проводились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этапы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массовых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футболу;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поддержка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населения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сборе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материальной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помощи</w:t>
      </w:r>
      <w:r>
        <w:rPr>
          <w:rFonts w:ascii="Arial" w:hAnsi="Arial" w:cs="Arial"/>
          <w:sz w:val="24"/>
          <w:szCs w:val="24"/>
        </w:rPr>
        <w:t xml:space="preserve"> </w:t>
      </w:r>
      <w:r w:rsidR="00C33673">
        <w:rPr>
          <w:rFonts w:ascii="Arial" w:hAnsi="Arial" w:cs="Arial"/>
          <w:sz w:val="24"/>
          <w:szCs w:val="24"/>
        </w:rPr>
        <w:t>1</w:t>
      </w:r>
      <w:r w:rsidR="00515C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Оказана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закреплении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нуждающимися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здорового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родителей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занятость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весенне-летний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период;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Молодёжная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политика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Приоритетные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включают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себя: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91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среде;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Патриотическое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через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лекционную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школе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библиотеке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ЦСДК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марта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празднованию-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мая.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июня.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Доступное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жильё</w:t>
      </w:r>
      <w:r w:rsidRPr="00BA0915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жилищном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учёте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помещениях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договору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</w:t>
      </w:r>
      <w:r w:rsidR="00515C4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служба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местное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самоуправление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органы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515C4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различным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обратились</w:t>
      </w:r>
      <w:r>
        <w:rPr>
          <w:rFonts w:ascii="Arial" w:hAnsi="Arial" w:cs="Arial"/>
          <w:sz w:val="24"/>
          <w:szCs w:val="24"/>
        </w:rPr>
        <w:t xml:space="preserve"> </w:t>
      </w:r>
      <w:r w:rsidR="00515C4C">
        <w:rPr>
          <w:rFonts w:ascii="Arial" w:hAnsi="Arial" w:cs="Arial"/>
          <w:sz w:val="24"/>
          <w:szCs w:val="24"/>
        </w:rPr>
        <w:t>812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="00515C4C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постановлени</w:t>
      </w:r>
      <w:r w:rsidR="00135A39">
        <w:rPr>
          <w:rFonts w:ascii="Arial" w:hAnsi="Arial" w:cs="Arial"/>
          <w:sz w:val="24"/>
          <w:szCs w:val="24"/>
        </w:rPr>
        <w:t>е</w:t>
      </w:r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15C4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распоряжений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финансово-хозяйственной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заседаний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</w:t>
      </w:r>
      <w:r w:rsidR="00135A3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значения,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нотариальные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</w:t>
      </w:r>
      <w:r w:rsidR="00135A39">
        <w:rPr>
          <w:rFonts w:ascii="Arial" w:hAnsi="Arial" w:cs="Arial"/>
          <w:sz w:val="24"/>
          <w:szCs w:val="24"/>
        </w:rPr>
        <w:t>0</w:t>
      </w:r>
      <w:r w:rsidR="00515C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lastRenderedPageBreak/>
        <w:t>Приложение № 2</w:t>
      </w:r>
    </w:p>
    <w:p w:rsid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 xml:space="preserve">к постановлению № </w:t>
      </w:r>
      <w:r w:rsidR="00515C4C">
        <w:rPr>
          <w:rFonts w:ascii="Courier New" w:hAnsi="Courier New" w:cs="Courier New"/>
        </w:rPr>
        <w:t>66</w:t>
      </w:r>
    </w:p>
    <w:p w:rsidR="00BA0915" w:rsidRP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 xml:space="preserve">от </w:t>
      </w:r>
      <w:r w:rsidR="00515C4C">
        <w:rPr>
          <w:rFonts w:ascii="Courier New" w:hAnsi="Courier New" w:cs="Courier New"/>
        </w:rPr>
        <w:t>06</w:t>
      </w:r>
      <w:r w:rsidRPr="00135A39">
        <w:rPr>
          <w:rFonts w:ascii="Courier New" w:hAnsi="Courier New" w:cs="Courier New"/>
        </w:rPr>
        <w:t>.11.201</w:t>
      </w:r>
      <w:r w:rsidR="00515C4C">
        <w:rPr>
          <w:rFonts w:ascii="Courier New" w:hAnsi="Courier New" w:cs="Courier New"/>
        </w:rPr>
        <w:t>7</w:t>
      </w:r>
      <w:r w:rsidRPr="00135A39">
        <w:rPr>
          <w:rFonts w:ascii="Courier New" w:hAnsi="Courier New" w:cs="Courier New"/>
        </w:rPr>
        <w:t xml:space="preserve"> года</w:t>
      </w:r>
    </w:p>
    <w:p w:rsidR="00BA0915" w:rsidRPr="00135A39" w:rsidRDefault="00BA0915" w:rsidP="00BA0915">
      <w:pPr>
        <w:spacing w:after="0" w:line="240" w:lineRule="auto"/>
        <w:jc w:val="both"/>
        <w:rPr>
          <w:rFonts w:ascii="Courier New" w:hAnsi="Courier New" w:cs="Courier New"/>
        </w:rPr>
      </w:pPr>
    </w:p>
    <w:p w:rsidR="00DC69B9" w:rsidRDefault="00BA0915" w:rsidP="00DC6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Ожидаемые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итоги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BA0915">
        <w:rPr>
          <w:rFonts w:ascii="Arial" w:hAnsi="Arial" w:cs="Arial"/>
          <w:b/>
          <w:sz w:val="24"/>
          <w:szCs w:val="24"/>
          <w:u w:val="single"/>
        </w:rPr>
        <w:t>социально-экономического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DC69B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развития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поселения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за</w:t>
      </w:r>
      <w:r w:rsidR="00DC69B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201</w:t>
      </w:r>
      <w:r w:rsidR="00515C4C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год.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Бюджетная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определена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C69B9">
        <w:rPr>
          <w:rFonts w:ascii="Arial" w:hAnsi="Arial" w:cs="Arial"/>
          <w:sz w:val="24"/>
          <w:szCs w:val="24"/>
        </w:rPr>
        <w:t>201</w:t>
      </w:r>
      <w:r w:rsidR="00AD386D">
        <w:rPr>
          <w:rFonts w:ascii="Arial" w:hAnsi="Arial" w:cs="Arial"/>
          <w:sz w:val="24"/>
          <w:szCs w:val="24"/>
        </w:rPr>
        <w:t>7</w:t>
      </w:r>
      <w:r w:rsidR="00DC69B9">
        <w:rPr>
          <w:rFonts w:ascii="Arial" w:hAnsi="Arial" w:cs="Arial"/>
          <w:sz w:val="24"/>
          <w:szCs w:val="24"/>
        </w:rPr>
        <w:t xml:space="preserve"> год.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AD386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зачисляются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объеме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имущество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лиц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федеральные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регулирующие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следующим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нормативам: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="00AD386D">
        <w:rPr>
          <w:rFonts w:ascii="Arial" w:hAnsi="Arial" w:cs="Arial"/>
          <w:sz w:val="24"/>
          <w:szCs w:val="24"/>
        </w:rPr>
        <w:t>2</w:t>
      </w:r>
      <w:r w:rsidRPr="00BA0915">
        <w:rPr>
          <w:rFonts w:ascii="Arial" w:hAnsi="Arial" w:cs="Arial"/>
          <w:sz w:val="24"/>
          <w:szCs w:val="24"/>
        </w:rPr>
        <w:t>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Госпошлина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100%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Единый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сельскохозяйственный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30%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Бюджетная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налоговая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Поступление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налогов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201</w:t>
      </w:r>
      <w:r w:rsidR="00AD386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8"/>
        <w:gridCol w:w="1540"/>
        <w:gridCol w:w="1399"/>
        <w:gridCol w:w="1252"/>
        <w:gridCol w:w="1560"/>
        <w:gridCol w:w="1522"/>
      </w:tblGrid>
      <w:tr w:rsidR="00DC69B9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Наименование дохода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Утверждено на год т.р.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Поступило</w:t>
            </w:r>
          </w:p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За 10 мес.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% к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Ожидаемые поступления на конец года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% к </w:t>
            </w:r>
            <w:proofErr w:type="gramStart"/>
            <w:r w:rsidRPr="000F4F4D">
              <w:rPr>
                <w:rFonts w:ascii="Courier New" w:hAnsi="Courier New" w:cs="Courier New"/>
                <w:b/>
              </w:rPr>
              <w:t>утверждённым</w:t>
            </w:r>
            <w:proofErr w:type="gramEnd"/>
            <w:r w:rsidRPr="000F4F4D">
              <w:rPr>
                <w:rFonts w:ascii="Courier New" w:hAnsi="Courier New" w:cs="Courier New"/>
                <w:b/>
              </w:rPr>
              <w:t xml:space="preserve"> на год</w:t>
            </w:r>
          </w:p>
        </w:tc>
      </w:tr>
      <w:tr w:rsidR="00DC69B9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1.налог на доходы физ. лиц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178,00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AD3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D386D">
              <w:rPr>
                <w:rFonts w:ascii="Courier New" w:hAnsi="Courier New" w:cs="Courier New"/>
              </w:rPr>
              <w:t>21</w:t>
            </w:r>
            <w:r>
              <w:rPr>
                <w:rFonts w:ascii="Courier New" w:hAnsi="Courier New" w:cs="Courier New"/>
              </w:rPr>
              <w:t>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</w:t>
            </w:r>
            <w:r w:rsidR="00DC69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  <w:r w:rsidR="00DC69B9"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2.налог на имущество физ</w:t>
            </w:r>
            <w:proofErr w:type="gramStart"/>
            <w:r w:rsidRPr="000F4F4D">
              <w:rPr>
                <w:rFonts w:ascii="Courier New" w:hAnsi="Courier New" w:cs="Courier New"/>
              </w:rPr>
              <w:t>.л</w:t>
            </w:r>
            <w:proofErr w:type="gramEnd"/>
            <w:r w:rsidRPr="000F4F4D">
              <w:rPr>
                <w:rFonts w:ascii="Courier New" w:hAnsi="Courier New" w:cs="Courier New"/>
              </w:rPr>
              <w:t>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AD3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D386D">
              <w:rPr>
                <w:rFonts w:ascii="Courier New" w:hAnsi="Courier New" w:cs="Courier New"/>
              </w:rPr>
              <w:t>69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3.земельный налог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4.государственная пошлина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DC69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AD3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D386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DC69B9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C424E8">
        <w:trPr>
          <w:trHeight w:val="34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AD3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0F4F4D">
              <w:rPr>
                <w:rFonts w:ascii="Courier New" w:hAnsi="Courier New" w:cs="Courier New"/>
              </w:rPr>
              <w:t>.Акцизы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678,2</w:t>
            </w:r>
          </w:p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DC69B9" w:rsidRPr="00BA0915" w:rsidTr="00C424E8">
        <w:trPr>
          <w:trHeight w:val="46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C3367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0F4F4D">
              <w:rPr>
                <w:rFonts w:ascii="Courier New" w:hAnsi="Courier New" w:cs="Courier New"/>
              </w:rPr>
              <w:t>.Единый сельскохозяйственный налог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B9" w:rsidRPr="000F4F4D" w:rsidRDefault="00DC69B9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AD386D" w:rsidRPr="00BA0915" w:rsidTr="00C424E8">
        <w:trPr>
          <w:trHeight w:val="46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Default="00AD386D" w:rsidP="001E3F6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 невыясненные поступления, зачисляемые в бюджет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Default="00AD386D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Default="00AD386D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-120,9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Default="00AD386D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Default="00AD386D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-120,9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Default="00AD386D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D386D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ИТОГО собственные</w:t>
            </w:r>
          </w:p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1414,6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1019,2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1308,1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92,5</w:t>
            </w:r>
          </w:p>
        </w:tc>
      </w:tr>
      <w:tr w:rsidR="00AD386D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3556,6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2975,4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3556,6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AD386D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476,3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476,3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AD386D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AD386D" w:rsidRPr="00BA0915" w:rsidTr="00C424E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AD386D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5552,9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4372,4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5446,4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6D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98,0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lastRenderedPageBreak/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собственным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ожидается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173934">
        <w:rPr>
          <w:rFonts w:ascii="Arial" w:hAnsi="Arial" w:cs="Arial"/>
          <w:sz w:val="24"/>
          <w:szCs w:val="24"/>
        </w:rPr>
        <w:t>98</w:t>
      </w:r>
      <w:r w:rsidRPr="00BA091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173934">
        <w:rPr>
          <w:rFonts w:ascii="Arial" w:hAnsi="Arial" w:cs="Arial"/>
          <w:sz w:val="24"/>
          <w:szCs w:val="24"/>
        </w:rPr>
        <w:t>невыясненными поступлениями в сумме 120,9 тыс. рублей</w:t>
      </w:r>
      <w:r w:rsidRPr="00BA0915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Инвестиционная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мобилизации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имеющихся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экономики.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свою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C3367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предпринимателей.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C3367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торговли.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адресные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программы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программ: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Социальная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сфера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Демография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134"/>
        <w:gridCol w:w="1246"/>
        <w:gridCol w:w="1165"/>
      </w:tblGrid>
      <w:tr w:rsidR="00C33673" w:rsidRPr="00BA0915" w:rsidTr="00C33673">
        <w:tc>
          <w:tcPr>
            <w:tcW w:w="2235" w:type="dxa"/>
            <w:shd w:val="clear" w:color="auto" w:fill="auto"/>
          </w:tcPr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C33673" w:rsidRPr="000F4F4D" w:rsidRDefault="00C33673" w:rsidP="0017393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173934">
              <w:rPr>
                <w:rFonts w:ascii="Courier New" w:hAnsi="Courier New" w:cs="Courier New"/>
                <w:b/>
              </w:rPr>
              <w:t>6</w:t>
            </w:r>
            <w:r w:rsidRPr="000F4F4D">
              <w:rPr>
                <w:rFonts w:ascii="Courier New" w:hAnsi="Courier New" w:cs="Courier New"/>
                <w:b/>
              </w:rPr>
              <w:t xml:space="preserve"> год отчет</w:t>
            </w:r>
          </w:p>
        </w:tc>
        <w:tc>
          <w:tcPr>
            <w:tcW w:w="1246" w:type="dxa"/>
            <w:shd w:val="clear" w:color="auto" w:fill="auto"/>
          </w:tcPr>
          <w:p w:rsidR="00C33673" w:rsidRPr="000F4F4D" w:rsidRDefault="00C33673" w:rsidP="00173934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173934">
              <w:rPr>
                <w:rFonts w:ascii="Courier New" w:hAnsi="Courier New" w:cs="Courier New"/>
                <w:b/>
              </w:rPr>
              <w:t>7</w:t>
            </w:r>
            <w:r w:rsidRPr="000F4F4D">
              <w:rPr>
                <w:rFonts w:ascii="Courier New" w:hAnsi="Courier New" w:cs="Courier New"/>
                <w:b/>
              </w:rPr>
              <w:t xml:space="preserve"> год оценка</w:t>
            </w:r>
          </w:p>
        </w:tc>
        <w:tc>
          <w:tcPr>
            <w:tcW w:w="1165" w:type="dxa"/>
            <w:shd w:val="clear" w:color="auto" w:fill="auto"/>
          </w:tcPr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201</w:t>
            </w:r>
            <w:r w:rsidR="00173934">
              <w:rPr>
                <w:rFonts w:ascii="Courier New" w:hAnsi="Courier New" w:cs="Courier New"/>
                <w:b/>
              </w:rPr>
              <w:t>8</w:t>
            </w:r>
          </w:p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прогноз</w:t>
            </w:r>
          </w:p>
        </w:tc>
      </w:tr>
      <w:tr w:rsidR="00173934" w:rsidRPr="00BA0915" w:rsidTr="00C33673">
        <w:tc>
          <w:tcPr>
            <w:tcW w:w="2235" w:type="dxa"/>
            <w:shd w:val="clear" w:color="auto" w:fill="auto"/>
          </w:tcPr>
          <w:p w:rsidR="00173934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 xml:space="preserve">Численность </w:t>
            </w:r>
            <w:proofErr w:type="gramStart"/>
            <w:r w:rsidRPr="000F4F4D">
              <w:rPr>
                <w:rFonts w:ascii="Courier New" w:hAnsi="Courier New" w:cs="Courier New"/>
              </w:rPr>
              <w:t>постоянного</w:t>
            </w:r>
            <w:proofErr w:type="gramEnd"/>
          </w:p>
          <w:p w:rsidR="00173934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173934" w:rsidRPr="000F4F4D" w:rsidRDefault="00173934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970</w:t>
            </w:r>
          </w:p>
        </w:tc>
        <w:tc>
          <w:tcPr>
            <w:tcW w:w="1246" w:type="dxa"/>
            <w:shd w:val="clear" w:color="auto" w:fill="auto"/>
          </w:tcPr>
          <w:p w:rsidR="00173934" w:rsidRPr="000F4F4D" w:rsidRDefault="00173934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8</w:t>
            </w:r>
            <w:r w:rsidRPr="000F4F4D">
              <w:rPr>
                <w:rFonts w:ascii="Courier New" w:hAnsi="Courier New" w:cs="Courier New"/>
              </w:rPr>
              <w:t>0</w:t>
            </w:r>
          </w:p>
        </w:tc>
        <w:tc>
          <w:tcPr>
            <w:tcW w:w="1165" w:type="dxa"/>
            <w:shd w:val="clear" w:color="auto" w:fill="auto"/>
          </w:tcPr>
          <w:p w:rsidR="00173934" w:rsidRPr="000F4F4D" w:rsidRDefault="00173934" w:rsidP="001E3F6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01.01.2011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переписи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численность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856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Физическая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культура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спорт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201</w:t>
      </w:r>
      <w:r w:rsidR="0017393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проводились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этапы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массовых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соревнований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футболу;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поддержка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населения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сборе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материальной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помощи</w:t>
      </w:r>
      <w:r>
        <w:rPr>
          <w:rFonts w:ascii="Arial" w:hAnsi="Arial" w:cs="Arial"/>
          <w:sz w:val="24"/>
          <w:szCs w:val="24"/>
        </w:rPr>
        <w:t xml:space="preserve"> </w:t>
      </w:r>
      <w:r w:rsidR="00C33673">
        <w:rPr>
          <w:rFonts w:ascii="Arial" w:hAnsi="Arial" w:cs="Arial"/>
          <w:sz w:val="24"/>
          <w:szCs w:val="24"/>
        </w:rPr>
        <w:t>1</w:t>
      </w:r>
      <w:r w:rsidR="001739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Оказана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закреплении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нуждающимися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здорового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родителей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занятость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весенне-летний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период</w:t>
      </w:r>
      <w:proofErr w:type="gramStart"/>
      <w:r w:rsidRPr="00BA0915">
        <w:rPr>
          <w:rFonts w:ascii="Arial" w:hAnsi="Arial" w:cs="Arial"/>
          <w:sz w:val="24"/>
          <w:szCs w:val="24"/>
        </w:rPr>
        <w:t>;.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Молодёжная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политика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Приоритетные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включают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себя: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91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среде;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Патриотическое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через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лекционную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школе,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библиотеке,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ЦСДК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мероприятий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марта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празднованию-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мая.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посвященного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празднованию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Pr="00BA0915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0915">
        <w:rPr>
          <w:rFonts w:ascii="Arial" w:hAnsi="Arial" w:cs="Arial"/>
          <w:i/>
          <w:sz w:val="24"/>
          <w:szCs w:val="24"/>
        </w:rPr>
        <w:t>июня.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Доступное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жильё</w:t>
      </w:r>
      <w:r w:rsidRPr="00BA0915">
        <w:rPr>
          <w:rFonts w:ascii="Arial" w:hAnsi="Arial" w:cs="Arial"/>
          <w:sz w:val="24"/>
          <w:szCs w:val="24"/>
          <w:u w:val="single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жилищном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учёте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помещениях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договору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</w:t>
      </w:r>
      <w:r w:rsidR="00173934">
        <w:rPr>
          <w:rFonts w:ascii="Arial" w:hAnsi="Arial" w:cs="Arial"/>
          <w:sz w:val="24"/>
          <w:szCs w:val="24"/>
        </w:rPr>
        <w:t>8</w:t>
      </w:r>
      <w:r w:rsidR="00C33673"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семей;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BA0915" w:rsidRPr="00BA091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B1D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053D4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A4"/>
    <w:rsid w:val="00030F20"/>
    <w:rsid w:val="000F4F4D"/>
    <w:rsid w:val="00135A39"/>
    <w:rsid w:val="00173934"/>
    <w:rsid w:val="001B1BFC"/>
    <w:rsid w:val="00202976"/>
    <w:rsid w:val="002A5217"/>
    <w:rsid w:val="002C2061"/>
    <w:rsid w:val="003D441C"/>
    <w:rsid w:val="00515C4C"/>
    <w:rsid w:val="00543C62"/>
    <w:rsid w:val="00663BA0"/>
    <w:rsid w:val="00753635"/>
    <w:rsid w:val="009F02D1"/>
    <w:rsid w:val="00A01EA4"/>
    <w:rsid w:val="00AA0F34"/>
    <w:rsid w:val="00AA514C"/>
    <w:rsid w:val="00AD386D"/>
    <w:rsid w:val="00B62E24"/>
    <w:rsid w:val="00BA0915"/>
    <w:rsid w:val="00C33673"/>
    <w:rsid w:val="00C424E8"/>
    <w:rsid w:val="00CA1263"/>
    <w:rsid w:val="00CD2FAC"/>
    <w:rsid w:val="00D70EAF"/>
    <w:rsid w:val="00D91E14"/>
    <w:rsid w:val="00DC69B9"/>
    <w:rsid w:val="00DD359B"/>
    <w:rsid w:val="00ED0D0E"/>
    <w:rsid w:val="00F019E1"/>
    <w:rsid w:val="00F8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1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2017-11-19T04:26:00Z</cp:lastPrinted>
  <dcterms:created xsi:type="dcterms:W3CDTF">2016-12-05T08:32:00Z</dcterms:created>
  <dcterms:modified xsi:type="dcterms:W3CDTF">2017-12-11T01:45:00Z</dcterms:modified>
</cp:coreProperties>
</file>