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CE" w:rsidRPr="0044410A" w:rsidRDefault="005037CE" w:rsidP="005037C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</w:t>
      </w:r>
      <w:r w:rsidR="006F6EEF">
        <w:rPr>
          <w:rFonts w:ascii="Arial" w:eastAsia="Calibri" w:hAnsi="Arial" w:cs="Arial"/>
          <w:b/>
          <w:sz w:val="32"/>
          <w:szCs w:val="32"/>
        </w:rPr>
        <w:t>3</w:t>
      </w:r>
      <w:r>
        <w:rPr>
          <w:rFonts w:ascii="Arial" w:eastAsia="Calibri" w:hAnsi="Arial" w:cs="Arial"/>
          <w:b/>
          <w:sz w:val="32"/>
          <w:szCs w:val="32"/>
        </w:rPr>
        <w:t>.07.2017Г. №39</w:t>
      </w:r>
    </w:p>
    <w:p w:rsidR="005037CE" w:rsidRPr="00C261A8" w:rsidRDefault="005037CE" w:rsidP="005037C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037CE" w:rsidRPr="00C261A8" w:rsidRDefault="005037CE" w:rsidP="005037C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037CE" w:rsidRPr="00C261A8" w:rsidRDefault="005037CE" w:rsidP="005037C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5037CE" w:rsidRPr="00C261A8" w:rsidRDefault="005037CE" w:rsidP="005037C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Pr="00C261A8">
        <w:rPr>
          <w:rFonts w:ascii="Arial" w:eastAsia="Calibri" w:hAnsi="Arial" w:cs="Arial"/>
          <w:b/>
          <w:sz w:val="32"/>
          <w:szCs w:val="32"/>
        </w:rPr>
        <w:t xml:space="preserve"> МУНИЦИПАЛЬНОЕ ОБРАЗОВАНИЕ</w:t>
      </w:r>
    </w:p>
    <w:p w:rsidR="005037CE" w:rsidRPr="00C261A8" w:rsidRDefault="005037CE" w:rsidP="005037C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037CE" w:rsidRDefault="005037CE" w:rsidP="005037C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AA514C" w:rsidRDefault="00AA514C"/>
    <w:p w:rsidR="00270EE8" w:rsidRPr="00270EE8" w:rsidRDefault="00270EE8" w:rsidP="00270EE8">
      <w:pPr>
        <w:pStyle w:val="20"/>
        <w:shd w:val="clear" w:color="auto" w:fill="auto"/>
        <w:tabs>
          <w:tab w:val="left" w:pos="9355"/>
        </w:tabs>
        <w:spacing w:before="0" w:after="290" w:line="240" w:lineRule="auto"/>
        <w:ind w:right="-1" w:firstLine="0"/>
        <w:jc w:val="center"/>
        <w:rPr>
          <w:rFonts w:ascii="Arial" w:hAnsi="Arial" w:cs="Arial"/>
          <w:b/>
          <w:sz w:val="32"/>
          <w:szCs w:val="32"/>
        </w:rPr>
      </w:pPr>
      <w:r w:rsidRPr="00270EE8">
        <w:rPr>
          <w:rFonts w:ascii="Arial" w:hAnsi="Arial" w:cs="Arial"/>
          <w:b/>
          <w:sz w:val="32"/>
          <w:szCs w:val="32"/>
        </w:rPr>
        <w:t>ПРИЗНАНИ</w:t>
      </w:r>
      <w:r w:rsidR="006F6EEF">
        <w:rPr>
          <w:rFonts w:ascii="Arial" w:hAnsi="Arial" w:cs="Arial"/>
          <w:b/>
          <w:sz w:val="32"/>
          <w:szCs w:val="32"/>
        </w:rPr>
        <w:t>Е</w:t>
      </w:r>
      <w:r w:rsidRPr="00270EE8">
        <w:rPr>
          <w:rFonts w:ascii="Arial" w:hAnsi="Arial" w:cs="Arial"/>
          <w:b/>
          <w:sz w:val="32"/>
          <w:szCs w:val="32"/>
        </w:rPr>
        <w:t xml:space="preserve"> НЕВОСТРЕБОВАННЫ</w:t>
      </w:r>
      <w:r w:rsidR="006F6EEF">
        <w:rPr>
          <w:rFonts w:ascii="Arial" w:hAnsi="Arial" w:cs="Arial"/>
          <w:b/>
          <w:sz w:val="32"/>
          <w:szCs w:val="32"/>
        </w:rPr>
        <w:t>МИ</w:t>
      </w:r>
      <w:r w:rsidRPr="00270EE8">
        <w:rPr>
          <w:rFonts w:ascii="Arial" w:hAnsi="Arial" w:cs="Arial"/>
          <w:b/>
          <w:sz w:val="32"/>
          <w:szCs w:val="32"/>
        </w:rPr>
        <w:t xml:space="preserve"> </w:t>
      </w:r>
      <w:r w:rsidR="006F6EEF">
        <w:rPr>
          <w:rFonts w:ascii="Arial" w:hAnsi="Arial" w:cs="Arial"/>
          <w:b/>
          <w:sz w:val="32"/>
          <w:szCs w:val="32"/>
        </w:rPr>
        <w:t xml:space="preserve">ЗЕМЕЛЬНЫХ </w:t>
      </w:r>
      <w:r w:rsidRPr="00270EE8">
        <w:rPr>
          <w:rFonts w:ascii="Arial" w:hAnsi="Arial" w:cs="Arial"/>
          <w:b/>
          <w:sz w:val="32"/>
          <w:szCs w:val="32"/>
        </w:rPr>
        <w:t xml:space="preserve">ДОЛЕЙ (ПАЕВ) НА ТЕРРИТОРИИ </w:t>
      </w:r>
      <w:r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  <w:r w:rsidRPr="00270EE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«ЗЕМЛИ БЫВШЕГО СОВХОЗА (КОЛХОЗА) «СИБИРЬ»»</w:t>
      </w:r>
    </w:p>
    <w:p w:rsidR="00270EE8" w:rsidRPr="00270EE8" w:rsidRDefault="00270EE8" w:rsidP="00270EE8">
      <w:pPr>
        <w:pStyle w:val="20"/>
        <w:shd w:val="clear" w:color="auto" w:fill="auto"/>
        <w:spacing w:before="0"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70EE8">
        <w:rPr>
          <w:rFonts w:ascii="Arial" w:hAnsi="Arial" w:cs="Arial"/>
          <w:sz w:val="24"/>
          <w:szCs w:val="24"/>
        </w:rPr>
        <w:t>В соответствии с Федеральным законом от 24 июля 2002 г. № 101-ФЗ «Об обороте земель сельскохозяйственного назначения», Федеральным законом от 06.10.2003 г. № 131-ФЗ «Об общих принципах организации местного самоуправления в Российской Федерации», Уставом Тарнопольского муниципального образования</w:t>
      </w:r>
    </w:p>
    <w:p w:rsidR="00270EE8" w:rsidRPr="00270EE8" w:rsidRDefault="00270EE8" w:rsidP="00270EE8">
      <w:pPr>
        <w:pStyle w:val="20"/>
        <w:shd w:val="clear" w:color="auto" w:fill="auto"/>
        <w:spacing w:before="0" w:after="0" w:line="322" w:lineRule="exact"/>
        <w:ind w:firstLine="740"/>
        <w:rPr>
          <w:rFonts w:ascii="Arial" w:hAnsi="Arial" w:cs="Arial"/>
          <w:sz w:val="24"/>
          <w:szCs w:val="24"/>
        </w:rPr>
      </w:pPr>
    </w:p>
    <w:p w:rsidR="00270EE8" w:rsidRPr="00B90763" w:rsidRDefault="00270EE8" w:rsidP="00270EE8">
      <w:pPr>
        <w:pStyle w:val="22"/>
        <w:keepNext/>
        <w:keepLines/>
        <w:shd w:val="clear" w:color="auto" w:fill="auto"/>
        <w:jc w:val="center"/>
        <w:rPr>
          <w:rFonts w:ascii="Arial" w:hAnsi="Arial" w:cs="Arial"/>
          <w:sz w:val="30"/>
          <w:szCs w:val="30"/>
        </w:rPr>
      </w:pPr>
      <w:bookmarkStart w:id="0" w:name="bookmark1"/>
      <w:r w:rsidRPr="00B90763">
        <w:rPr>
          <w:rFonts w:ascii="Arial" w:hAnsi="Arial" w:cs="Arial"/>
          <w:sz w:val="30"/>
          <w:szCs w:val="30"/>
        </w:rPr>
        <w:t>ПОСТАНОВЛЯЮ:</w:t>
      </w:r>
      <w:bookmarkEnd w:id="0"/>
    </w:p>
    <w:p w:rsidR="00270EE8" w:rsidRDefault="00270EE8" w:rsidP="00270EE8">
      <w:pPr>
        <w:pStyle w:val="22"/>
        <w:keepNext/>
        <w:keepLines/>
        <w:shd w:val="clear" w:color="auto" w:fill="auto"/>
        <w:jc w:val="center"/>
      </w:pPr>
    </w:p>
    <w:p w:rsidR="00270EE8" w:rsidRPr="00270EE8" w:rsidRDefault="00270EE8" w:rsidP="00B90763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709"/>
        <w:rPr>
          <w:rFonts w:ascii="Arial" w:hAnsi="Arial" w:cs="Arial"/>
          <w:sz w:val="24"/>
          <w:szCs w:val="24"/>
        </w:rPr>
      </w:pPr>
      <w:r w:rsidRPr="00270EE8">
        <w:rPr>
          <w:rFonts w:ascii="Arial" w:hAnsi="Arial" w:cs="Arial"/>
          <w:sz w:val="24"/>
          <w:szCs w:val="24"/>
        </w:rPr>
        <w:t xml:space="preserve">1. </w:t>
      </w:r>
      <w:r w:rsidR="006F6EEF">
        <w:rPr>
          <w:rFonts w:ascii="Arial" w:hAnsi="Arial" w:cs="Arial"/>
          <w:sz w:val="24"/>
          <w:szCs w:val="24"/>
        </w:rPr>
        <w:t>П</w:t>
      </w:r>
      <w:r w:rsidRPr="00270EE8">
        <w:rPr>
          <w:rFonts w:ascii="Arial" w:hAnsi="Arial" w:cs="Arial"/>
          <w:sz w:val="24"/>
          <w:szCs w:val="24"/>
        </w:rPr>
        <w:t>ризна</w:t>
      </w:r>
      <w:r w:rsidR="006F6EEF">
        <w:rPr>
          <w:rFonts w:ascii="Arial" w:hAnsi="Arial" w:cs="Arial"/>
          <w:sz w:val="24"/>
          <w:szCs w:val="24"/>
        </w:rPr>
        <w:t>ть</w:t>
      </w:r>
      <w:r w:rsidRPr="00270EE8">
        <w:rPr>
          <w:rFonts w:ascii="Arial" w:hAnsi="Arial" w:cs="Arial"/>
          <w:sz w:val="24"/>
          <w:szCs w:val="24"/>
        </w:rPr>
        <w:t xml:space="preserve"> невостребованны</w:t>
      </w:r>
      <w:r w:rsidR="006F6EEF">
        <w:rPr>
          <w:rFonts w:ascii="Arial" w:hAnsi="Arial" w:cs="Arial"/>
          <w:sz w:val="24"/>
          <w:szCs w:val="24"/>
        </w:rPr>
        <w:t>ми</w:t>
      </w:r>
      <w:r w:rsidRPr="00270EE8">
        <w:rPr>
          <w:rFonts w:ascii="Arial" w:hAnsi="Arial" w:cs="Arial"/>
          <w:sz w:val="24"/>
          <w:szCs w:val="24"/>
        </w:rPr>
        <w:t xml:space="preserve"> </w:t>
      </w:r>
      <w:r w:rsidR="006F6EEF">
        <w:rPr>
          <w:rFonts w:ascii="Arial" w:hAnsi="Arial" w:cs="Arial"/>
          <w:sz w:val="24"/>
          <w:szCs w:val="24"/>
        </w:rPr>
        <w:t xml:space="preserve">земельные </w:t>
      </w:r>
      <w:r w:rsidRPr="00270EE8">
        <w:rPr>
          <w:rFonts w:ascii="Arial" w:hAnsi="Arial" w:cs="Arial"/>
          <w:sz w:val="24"/>
          <w:szCs w:val="24"/>
        </w:rPr>
        <w:t>дол</w:t>
      </w:r>
      <w:r w:rsidR="006F6EEF">
        <w:rPr>
          <w:rFonts w:ascii="Arial" w:hAnsi="Arial" w:cs="Arial"/>
          <w:sz w:val="24"/>
          <w:szCs w:val="24"/>
        </w:rPr>
        <w:t>и</w:t>
      </w:r>
      <w:r w:rsidRPr="00270EE8">
        <w:rPr>
          <w:rFonts w:ascii="Arial" w:hAnsi="Arial" w:cs="Arial"/>
          <w:sz w:val="24"/>
          <w:szCs w:val="24"/>
        </w:rPr>
        <w:t xml:space="preserve"> (па</w:t>
      </w:r>
      <w:r w:rsidR="006F6EEF">
        <w:rPr>
          <w:rFonts w:ascii="Arial" w:hAnsi="Arial" w:cs="Arial"/>
          <w:sz w:val="24"/>
          <w:szCs w:val="24"/>
        </w:rPr>
        <w:t>и</w:t>
      </w:r>
      <w:r w:rsidRPr="00270EE8">
        <w:rPr>
          <w:rFonts w:ascii="Arial" w:hAnsi="Arial" w:cs="Arial"/>
          <w:sz w:val="24"/>
          <w:szCs w:val="24"/>
        </w:rPr>
        <w:t xml:space="preserve">) </w:t>
      </w:r>
      <w:r w:rsidR="006F6EEF">
        <w:rPr>
          <w:rFonts w:ascii="Arial" w:hAnsi="Arial" w:cs="Arial"/>
          <w:sz w:val="24"/>
          <w:szCs w:val="24"/>
        </w:rPr>
        <w:t>из земель сельскохозяйственного назначения на территории Тарнопольского муниципального образования (земли бывшего совхоза (колхоза) «Сибирь»)</w:t>
      </w:r>
      <w:r w:rsidRPr="00270EE8">
        <w:rPr>
          <w:rFonts w:ascii="Arial" w:hAnsi="Arial" w:cs="Arial"/>
          <w:sz w:val="24"/>
          <w:szCs w:val="24"/>
        </w:rPr>
        <w:t xml:space="preserve"> </w:t>
      </w:r>
      <w:r w:rsidR="006F6EEF">
        <w:rPr>
          <w:rFonts w:ascii="Arial" w:hAnsi="Arial" w:cs="Arial"/>
          <w:sz w:val="24"/>
          <w:szCs w:val="24"/>
        </w:rPr>
        <w:t>после проведения общего собрания участников долевой собственности проведенного 14 июня 2017 года, список дольщиков прилагается.</w:t>
      </w:r>
    </w:p>
    <w:p w:rsidR="00270EE8" w:rsidRDefault="00B90763" w:rsidP="00270EE8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70EE8" w:rsidRPr="00270EE8">
        <w:rPr>
          <w:rFonts w:ascii="Arial" w:hAnsi="Arial" w:cs="Arial"/>
          <w:sz w:val="24"/>
          <w:szCs w:val="24"/>
        </w:rPr>
        <w:t xml:space="preserve">. Данное постановление </w:t>
      </w:r>
      <w:r>
        <w:rPr>
          <w:rFonts w:ascii="Arial" w:hAnsi="Arial" w:cs="Arial"/>
          <w:sz w:val="24"/>
          <w:szCs w:val="24"/>
        </w:rPr>
        <w:t>опубликовать</w:t>
      </w:r>
      <w:r w:rsidR="00270EE8" w:rsidRPr="00270E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средстве массовой информации населения «Тарнопольский вестник» и на </w:t>
      </w:r>
      <w:r w:rsidRPr="00B90763">
        <w:rPr>
          <w:rFonts w:ascii="Arial" w:hAnsi="Arial" w:cs="Arial"/>
          <w:sz w:val="24"/>
          <w:szCs w:val="24"/>
        </w:rPr>
        <w:t>официальном сайте администрации Тарнопольского муниципального образования в информационн</w:t>
      </w:r>
      <w:proofErr w:type="gramStart"/>
      <w:r w:rsidRPr="00B90763">
        <w:rPr>
          <w:rFonts w:ascii="Arial" w:hAnsi="Arial" w:cs="Arial"/>
          <w:sz w:val="24"/>
          <w:szCs w:val="24"/>
        </w:rPr>
        <w:t>о-</w:t>
      </w:r>
      <w:proofErr w:type="gramEnd"/>
      <w:r w:rsidRPr="00B90763">
        <w:rPr>
          <w:rFonts w:ascii="Arial" w:hAnsi="Arial" w:cs="Arial"/>
          <w:sz w:val="24"/>
          <w:szCs w:val="24"/>
        </w:rPr>
        <w:t xml:space="preserve"> телекоммуникационной сети «Интернет»</w:t>
      </w:r>
    </w:p>
    <w:p w:rsidR="006F6EEF" w:rsidRDefault="006F6EEF" w:rsidP="00270EE8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709"/>
        <w:rPr>
          <w:rFonts w:ascii="Arial" w:hAnsi="Arial" w:cs="Arial"/>
          <w:sz w:val="24"/>
          <w:szCs w:val="24"/>
        </w:rPr>
      </w:pPr>
    </w:p>
    <w:p w:rsidR="006F6EEF" w:rsidRDefault="006F6EEF" w:rsidP="00270EE8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709"/>
        <w:rPr>
          <w:rFonts w:ascii="Arial" w:hAnsi="Arial" w:cs="Arial"/>
          <w:sz w:val="24"/>
          <w:szCs w:val="24"/>
        </w:rPr>
      </w:pPr>
    </w:p>
    <w:p w:rsidR="006F6EEF" w:rsidRDefault="006F6EEF" w:rsidP="00270EE8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6F6EEF" w:rsidRDefault="006F6EEF" w:rsidP="00270EE8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F6EEF" w:rsidRDefault="006F6EEF" w:rsidP="00270EE8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709"/>
      </w:pPr>
      <w:r>
        <w:rPr>
          <w:rFonts w:ascii="Arial" w:hAnsi="Arial" w:cs="Arial"/>
          <w:sz w:val="24"/>
          <w:szCs w:val="24"/>
        </w:rPr>
        <w:t>В.А.Грубский</w:t>
      </w:r>
    </w:p>
    <w:sectPr w:rsidR="006F6EEF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A8D"/>
    <w:multiLevelType w:val="hybridMultilevel"/>
    <w:tmpl w:val="60E2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A5FDB"/>
    <w:multiLevelType w:val="multilevel"/>
    <w:tmpl w:val="B60EA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7CE"/>
    <w:rsid w:val="000C3EFE"/>
    <w:rsid w:val="00264189"/>
    <w:rsid w:val="00270EE8"/>
    <w:rsid w:val="0029213A"/>
    <w:rsid w:val="002C2061"/>
    <w:rsid w:val="00385539"/>
    <w:rsid w:val="004C5C03"/>
    <w:rsid w:val="005037CE"/>
    <w:rsid w:val="00683AAB"/>
    <w:rsid w:val="006A0932"/>
    <w:rsid w:val="006F6EEF"/>
    <w:rsid w:val="00747AD5"/>
    <w:rsid w:val="00812C5C"/>
    <w:rsid w:val="009C198D"/>
    <w:rsid w:val="00AA514C"/>
    <w:rsid w:val="00B90763"/>
    <w:rsid w:val="00C16BBB"/>
    <w:rsid w:val="00D70EAF"/>
    <w:rsid w:val="00EF0693"/>
    <w:rsid w:val="00FC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C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0E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70E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70E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EE8"/>
    <w:pPr>
      <w:shd w:val="clear" w:color="auto" w:fill="FFFFFF"/>
      <w:suppressAutoHyphens w:val="0"/>
      <w:spacing w:before="240" w:after="420" w:line="0" w:lineRule="atLeast"/>
      <w:ind w:hanging="340"/>
      <w:jc w:val="both"/>
    </w:pPr>
    <w:rPr>
      <w:rFonts w:eastAsia="Times New Roman"/>
      <w:kern w:val="0"/>
      <w:sz w:val="28"/>
      <w:szCs w:val="28"/>
    </w:rPr>
  </w:style>
  <w:style w:type="paragraph" w:customStyle="1" w:styleId="50">
    <w:name w:val="Основной текст (5)"/>
    <w:basedOn w:val="a"/>
    <w:link w:val="5"/>
    <w:rsid w:val="00270EE8"/>
    <w:pPr>
      <w:shd w:val="clear" w:color="auto" w:fill="FFFFFF"/>
      <w:suppressAutoHyphens w:val="0"/>
      <w:spacing w:line="317" w:lineRule="exact"/>
      <w:jc w:val="both"/>
    </w:pPr>
    <w:rPr>
      <w:rFonts w:eastAsia="Times New Roman"/>
      <w:b/>
      <w:bCs/>
      <w:kern w:val="0"/>
      <w:sz w:val="28"/>
      <w:szCs w:val="28"/>
    </w:rPr>
  </w:style>
  <w:style w:type="paragraph" w:customStyle="1" w:styleId="22">
    <w:name w:val="Заголовок №2"/>
    <w:basedOn w:val="a"/>
    <w:link w:val="21"/>
    <w:rsid w:val="00270EE8"/>
    <w:pPr>
      <w:shd w:val="clear" w:color="auto" w:fill="FFFFFF"/>
      <w:suppressAutoHyphens w:val="0"/>
      <w:spacing w:line="317" w:lineRule="exact"/>
      <w:jc w:val="both"/>
      <w:outlineLvl w:val="1"/>
    </w:pPr>
    <w:rPr>
      <w:rFonts w:eastAsia="Times New Roman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2017-08-09T07:30:00Z</cp:lastPrinted>
  <dcterms:created xsi:type="dcterms:W3CDTF">2017-08-09T02:39:00Z</dcterms:created>
  <dcterms:modified xsi:type="dcterms:W3CDTF">2017-08-09T07:31:00Z</dcterms:modified>
</cp:coreProperties>
</file>