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72" w:rsidRDefault="00D06772" w:rsidP="00D067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29.03.2023г № 5-1</w:t>
      </w:r>
    </w:p>
    <w:p w:rsidR="00D06772" w:rsidRDefault="00D06772" w:rsidP="00D067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06772" w:rsidRDefault="00D06772" w:rsidP="00D067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D06772" w:rsidRDefault="00D06772" w:rsidP="00D067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D06772" w:rsidRDefault="00D06772" w:rsidP="00D067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D06772" w:rsidRDefault="00D06772" w:rsidP="00D067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D06772" w:rsidRDefault="00D06772" w:rsidP="00D067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ПЯТОГО СОЗЫВА</w:t>
      </w:r>
    </w:p>
    <w:p w:rsidR="00D06772" w:rsidRDefault="00D06772" w:rsidP="00D06772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06772" w:rsidRDefault="00D06772" w:rsidP="00D06772">
      <w:pPr>
        <w:pStyle w:val="ConsTitle"/>
        <w:widowControl/>
        <w:jc w:val="center"/>
        <w:rPr>
          <w:sz w:val="32"/>
          <w:szCs w:val="32"/>
        </w:rPr>
      </w:pPr>
    </w:p>
    <w:p w:rsidR="00D06772" w:rsidRDefault="00D06772" w:rsidP="00D06772">
      <w:pPr>
        <w:pStyle w:val="ConsTitle"/>
        <w:widowControl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О ВНЕСЕНИИ ИЗМЕНЕНИЙ В РЕШЕНИЕ ДУМЫ ТАРНОПОЛЬСКОГО МО ОТ 29.12.2022г № 4-2 «О БЮДЖЕТЕ ТАРНОПОЛЬСКОГО МО НА 2023 ГОД И ПЛАНОВЫЙ ПЕРИОД 2024</w:t>
      </w:r>
      <w:proofErr w:type="gramStart"/>
      <w:r>
        <w:rPr>
          <w:rFonts w:cs="Arial"/>
          <w:sz w:val="32"/>
          <w:szCs w:val="32"/>
        </w:rPr>
        <w:t xml:space="preserve"> И</w:t>
      </w:r>
      <w:proofErr w:type="gramEnd"/>
      <w:r>
        <w:rPr>
          <w:rFonts w:cs="Arial"/>
          <w:sz w:val="32"/>
          <w:szCs w:val="32"/>
        </w:rPr>
        <w:t xml:space="preserve"> 2025 ГОДОВ»</w:t>
      </w:r>
    </w:p>
    <w:p w:rsidR="00D06772" w:rsidRDefault="00D06772" w:rsidP="00D06772">
      <w:pPr>
        <w:pStyle w:val="ConsTitle"/>
        <w:widowControl/>
        <w:jc w:val="center"/>
        <w:rPr>
          <w:sz w:val="32"/>
          <w:szCs w:val="32"/>
        </w:rPr>
      </w:pPr>
    </w:p>
    <w:p w:rsidR="00D06772" w:rsidRPr="00CD7372" w:rsidRDefault="00D06772" w:rsidP="00D0677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D7372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D06772" w:rsidRPr="00CD7372" w:rsidRDefault="00D06772" w:rsidP="00D0677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06772" w:rsidRDefault="00D06772" w:rsidP="00D06772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D06772" w:rsidRDefault="00D06772" w:rsidP="00D06772">
      <w:pPr>
        <w:pStyle w:val="ConsTitle"/>
        <w:widowControl/>
        <w:jc w:val="center"/>
        <w:rPr>
          <w:sz w:val="32"/>
          <w:szCs w:val="32"/>
        </w:rPr>
      </w:pPr>
    </w:p>
    <w:p w:rsidR="00D06772" w:rsidRPr="00E670EC" w:rsidRDefault="00D06772" w:rsidP="00D06772">
      <w:pPr>
        <w:pStyle w:val="a5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решение Думы Тарнопольского муниципального образования от 29.12.2022г № 4-2 «О бюджете Тарнопольского МО на 2023 год и плановый период 2024 и 2025 годов» следующие изменения:</w:t>
      </w:r>
    </w:p>
    <w:p w:rsidR="00D06772" w:rsidRDefault="00D06772" w:rsidP="00D06772">
      <w:pPr>
        <w:pStyle w:val="a5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1. изложить в следующей редакции:</w:t>
      </w:r>
    </w:p>
    <w:p w:rsidR="00D06772" w:rsidRDefault="00D06772" w:rsidP="00D06772">
      <w:pPr>
        <w:pStyle w:val="a5"/>
        <w:tabs>
          <w:tab w:val="left" w:pos="709"/>
        </w:tabs>
        <w:ind w:left="709"/>
        <w:jc w:val="both"/>
        <w:rPr>
          <w:rFonts w:ascii="Arial" w:hAnsi="Arial" w:cs="Arial"/>
        </w:rPr>
      </w:pPr>
    </w:p>
    <w:p w:rsidR="00D06772" w:rsidRDefault="00D06772" w:rsidP="00D06772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>
        <w:rPr>
          <w:rFonts w:cs="Arial"/>
          <w:b/>
          <w:sz w:val="24"/>
        </w:rPr>
        <w:t>1</w:t>
      </w:r>
    </w:p>
    <w:p w:rsidR="00D06772" w:rsidRPr="006C3D97" w:rsidRDefault="00D06772" w:rsidP="00D067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>
        <w:rPr>
          <w:rFonts w:ascii="Arial" w:hAnsi="Arial" w:cs="Arial"/>
          <w:sz w:val="24"/>
          <w:szCs w:val="24"/>
        </w:rPr>
        <w:t xml:space="preserve">23 </w:t>
      </w:r>
      <w:r w:rsidRPr="006C3D97">
        <w:rPr>
          <w:rFonts w:ascii="Arial" w:hAnsi="Arial" w:cs="Arial"/>
          <w:sz w:val="24"/>
          <w:szCs w:val="24"/>
        </w:rPr>
        <w:t>год:</w:t>
      </w:r>
    </w:p>
    <w:p w:rsidR="00D06772" w:rsidRPr="006C3D97" w:rsidRDefault="00D06772" w:rsidP="00D06772">
      <w:pPr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84980,7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82531,5 тыс. рублей;</w:t>
      </w:r>
    </w:p>
    <w:p w:rsidR="00D06772" w:rsidRPr="006C3D97" w:rsidRDefault="00D06772" w:rsidP="00D06772">
      <w:pPr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B2560A">
        <w:rPr>
          <w:rFonts w:ascii="Arial" w:hAnsi="Arial" w:cs="Arial"/>
          <w:sz w:val="24"/>
          <w:szCs w:val="24"/>
        </w:rPr>
        <w:t>87805,2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D06772" w:rsidRPr="00E013C8" w:rsidRDefault="00D06772" w:rsidP="00D06772">
      <w:pPr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Pr="00A20749">
        <w:rPr>
          <w:rFonts w:ascii="Arial" w:hAnsi="Arial" w:cs="Arial"/>
          <w:sz w:val="24"/>
          <w:szCs w:val="24"/>
        </w:rPr>
        <w:t xml:space="preserve"> </w:t>
      </w:r>
      <w:r w:rsidRPr="00E013C8">
        <w:rPr>
          <w:rFonts w:ascii="Arial" w:hAnsi="Arial" w:cs="Arial"/>
          <w:sz w:val="24"/>
          <w:szCs w:val="24"/>
        </w:rPr>
        <w:t xml:space="preserve">размер дефицита местного бюджета в сумме </w:t>
      </w:r>
      <w:r w:rsidR="00B2560A">
        <w:rPr>
          <w:rFonts w:ascii="Arial" w:hAnsi="Arial" w:cs="Arial"/>
          <w:sz w:val="24"/>
          <w:szCs w:val="24"/>
        </w:rPr>
        <w:t>2824,5</w:t>
      </w:r>
      <w:r w:rsidRPr="00E013C8">
        <w:rPr>
          <w:rFonts w:ascii="Arial" w:hAnsi="Arial" w:cs="Arial"/>
          <w:sz w:val="24"/>
          <w:szCs w:val="24"/>
        </w:rPr>
        <w:t xml:space="preserve"> тыс. рублей, что составляет </w:t>
      </w:r>
      <w:r w:rsidR="00B2560A">
        <w:rPr>
          <w:rFonts w:ascii="Arial" w:hAnsi="Arial" w:cs="Arial"/>
          <w:sz w:val="24"/>
          <w:szCs w:val="24"/>
        </w:rPr>
        <w:t>115,3</w:t>
      </w:r>
      <w:r w:rsidRPr="00E013C8">
        <w:rPr>
          <w:rFonts w:ascii="Arial" w:hAnsi="Arial" w:cs="Arial"/>
          <w:sz w:val="24"/>
          <w:szCs w:val="24"/>
        </w:rPr>
        <w:t xml:space="preserve"> %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</w:t>
      </w:r>
      <w:r>
        <w:rPr>
          <w:rFonts w:ascii="Arial" w:hAnsi="Arial" w:cs="Arial"/>
          <w:sz w:val="24"/>
          <w:szCs w:val="24"/>
        </w:rPr>
        <w:t>2</w:t>
      </w:r>
      <w:r w:rsidR="00B2560A">
        <w:rPr>
          <w:rFonts w:ascii="Arial" w:hAnsi="Arial" w:cs="Arial"/>
          <w:sz w:val="24"/>
          <w:szCs w:val="24"/>
        </w:rPr>
        <w:t>702</w:t>
      </w:r>
      <w:r>
        <w:rPr>
          <w:rFonts w:ascii="Arial" w:hAnsi="Arial" w:cs="Arial"/>
          <w:sz w:val="24"/>
          <w:szCs w:val="24"/>
        </w:rPr>
        <w:t>,</w:t>
      </w:r>
      <w:r w:rsidR="00B2560A">
        <w:rPr>
          <w:rFonts w:ascii="Arial" w:hAnsi="Arial" w:cs="Arial"/>
          <w:sz w:val="24"/>
          <w:szCs w:val="24"/>
        </w:rPr>
        <w:t>5</w:t>
      </w:r>
      <w:r w:rsidRPr="00E013C8">
        <w:rPr>
          <w:rFonts w:ascii="Arial" w:hAnsi="Arial" w:cs="Arial"/>
          <w:sz w:val="24"/>
          <w:szCs w:val="24"/>
        </w:rPr>
        <w:t xml:space="preserve"> тыс. рублей.</w:t>
      </w:r>
    </w:p>
    <w:p w:rsidR="00D06772" w:rsidRDefault="00D06772" w:rsidP="00D0677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Плановый период 202</w:t>
      </w:r>
      <w:r w:rsidR="00B2560A">
        <w:rPr>
          <w:rFonts w:ascii="Arial" w:hAnsi="Arial" w:cs="Arial"/>
          <w:color w:val="000000"/>
          <w:sz w:val="24"/>
          <w:szCs w:val="24"/>
        </w:rPr>
        <w:t>4</w:t>
      </w:r>
      <w:r w:rsidRPr="00E013C8">
        <w:rPr>
          <w:rFonts w:ascii="Arial" w:hAnsi="Arial" w:cs="Arial"/>
          <w:color w:val="000000"/>
          <w:sz w:val="24"/>
          <w:szCs w:val="24"/>
        </w:rPr>
        <w:t>-202</w:t>
      </w:r>
      <w:r w:rsidR="00B2560A">
        <w:rPr>
          <w:rFonts w:ascii="Arial" w:hAnsi="Arial" w:cs="Arial"/>
          <w:color w:val="000000"/>
          <w:sz w:val="24"/>
          <w:szCs w:val="24"/>
        </w:rPr>
        <w:t>5</w:t>
      </w:r>
      <w:r w:rsidRPr="00E013C8">
        <w:rPr>
          <w:rFonts w:ascii="Arial" w:hAnsi="Arial" w:cs="Arial"/>
          <w:color w:val="000000"/>
          <w:sz w:val="24"/>
          <w:szCs w:val="24"/>
        </w:rPr>
        <w:t xml:space="preserve"> года без изменений.</w:t>
      </w:r>
    </w:p>
    <w:p w:rsidR="006B29E7" w:rsidRDefault="006B29E7" w:rsidP="006B29E7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2023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6B29E7" w:rsidRDefault="006B29E7" w:rsidP="006B29E7">
      <w:pPr>
        <w:pStyle w:val="a5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на увеличение бюджетных ассигнований на 2023 год главным распорядителем средств местного бюджета на предоставление финансовых средств подведомственным учреждениям, предоставление которых </w:t>
      </w:r>
      <w:r>
        <w:rPr>
          <w:rFonts w:ascii="Arial" w:hAnsi="Arial" w:cs="Arial"/>
        </w:rPr>
        <w:lastRenderedPageBreak/>
        <w:t>осуществлялось в 2022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превышающем остатка не использованных в 2022 году бюджетных ассигнований на указанные цели, предусмотренных</w:t>
      </w:r>
      <w:proofErr w:type="gramEnd"/>
      <w:r>
        <w:rPr>
          <w:rFonts w:ascii="Arial" w:hAnsi="Arial" w:cs="Arial"/>
        </w:rPr>
        <w:t xml:space="preserve"> соответствующему подведомственному учреждению, и в пределах объёма остатков средств местного бюджета на начало 2023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6B29E7" w:rsidRDefault="006B29E7" w:rsidP="006B29E7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покрытие временных кассовых разрывов, возникающих при исполнении местного бюджета.</w:t>
      </w:r>
    </w:p>
    <w:p w:rsidR="00D06772" w:rsidRPr="00E013C8" w:rsidRDefault="00D06772" w:rsidP="00D06772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D06772" w:rsidRPr="00E013C8" w:rsidRDefault="00D06772" w:rsidP="00D0677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Приложения 2,5,6</w:t>
      </w:r>
      <w:r w:rsidRPr="00E013C8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 (прилагаются)</w:t>
      </w:r>
    </w:p>
    <w:p w:rsidR="00D06772" w:rsidRPr="00E013C8" w:rsidRDefault="00D06772" w:rsidP="00D06772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D06772" w:rsidRPr="00E013C8" w:rsidRDefault="00D06772" w:rsidP="00D067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поселения «</w:t>
      </w:r>
      <w:proofErr w:type="spellStart"/>
      <w:r w:rsidRPr="00E013C8"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 w:rsidRPr="00E013C8">
        <w:rPr>
          <w:rFonts w:ascii="Arial" w:hAnsi="Arial" w:cs="Arial"/>
          <w:color w:val="000000"/>
          <w:sz w:val="24"/>
          <w:szCs w:val="24"/>
        </w:rPr>
        <w:t xml:space="preserve"> вестник». </w:t>
      </w:r>
    </w:p>
    <w:p w:rsidR="00D06772" w:rsidRDefault="00D06772" w:rsidP="00D067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B29E7" w:rsidRPr="00E013C8" w:rsidRDefault="006B29E7" w:rsidP="00D067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E238B" w:rsidRDefault="00D06772" w:rsidP="00D0677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Председатель Думы Тарнопольского</w:t>
      </w:r>
    </w:p>
    <w:p w:rsidR="00D06772" w:rsidRPr="00E013C8" w:rsidRDefault="002E238B" w:rsidP="00D0677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D06772" w:rsidRDefault="00D06772" w:rsidP="00D0677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 xml:space="preserve">Глава Тарнопольского </w:t>
      </w:r>
    </w:p>
    <w:p w:rsidR="002E238B" w:rsidRPr="00E013C8" w:rsidRDefault="002E238B" w:rsidP="00D0677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D06772" w:rsidRDefault="00D06772" w:rsidP="00D06772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А.Н.Убинина</w:t>
      </w:r>
      <w:proofErr w:type="spellEnd"/>
    </w:p>
    <w:p w:rsidR="00C416CC" w:rsidRDefault="00C416CC" w:rsidP="00D067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416CC" w:rsidRDefault="00C416CC" w:rsidP="00D067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416CC" w:rsidRPr="00C416CC" w:rsidRDefault="00C416CC" w:rsidP="00C416CC">
      <w:pPr>
        <w:jc w:val="right"/>
        <w:rPr>
          <w:rFonts w:ascii="Courier New" w:hAnsi="Courier New" w:cs="Courier New"/>
          <w:sz w:val="22"/>
        </w:rPr>
      </w:pPr>
      <w:r w:rsidRPr="00C416CC">
        <w:rPr>
          <w:rFonts w:ascii="Courier New" w:hAnsi="Courier New" w:cs="Courier New"/>
          <w:sz w:val="22"/>
        </w:rPr>
        <w:t>Приложение 1</w:t>
      </w:r>
    </w:p>
    <w:p w:rsidR="00C416CC" w:rsidRPr="00C416CC" w:rsidRDefault="00C416CC" w:rsidP="00C416CC">
      <w:pPr>
        <w:jc w:val="right"/>
        <w:rPr>
          <w:rFonts w:ascii="Courier New" w:hAnsi="Courier New" w:cs="Courier New"/>
          <w:sz w:val="22"/>
        </w:rPr>
      </w:pPr>
      <w:r w:rsidRPr="00C416CC">
        <w:rPr>
          <w:rFonts w:ascii="Courier New" w:hAnsi="Courier New" w:cs="Courier New"/>
          <w:sz w:val="22"/>
        </w:rPr>
        <w:t>к решению Думы Тарнопольского МО</w:t>
      </w:r>
    </w:p>
    <w:p w:rsidR="00C416CC" w:rsidRPr="00C416CC" w:rsidRDefault="00C416CC" w:rsidP="00C416CC">
      <w:pPr>
        <w:jc w:val="right"/>
        <w:rPr>
          <w:rFonts w:ascii="Courier New" w:hAnsi="Courier New" w:cs="Courier New"/>
          <w:sz w:val="22"/>
        </w:rPr>
      </w:pPr>
      <w:r w:rsidRPr="00C416CC">
        <w:rPr>
          <w:rFonts w:ascii="Courier New" w:hAnsi="Courier New" w:cs="Courier New"/>
          <w:sz w:val="22"/>
        </w:rPr>
        <w:t xml:space="preserve"> «О бюджете Тарнопольского МО на 2023 год</w:t>
      </w:r>
    </w:p>
    <w:p w:rsidR="00C416CC" w:rsidRPr="00C416CC" w:rsidRDefault="00C416CC" w:rsidP="00C416CC">
      <w:pPr>
        <w:jc w:val="right"/>
        <w:rPr>
          <w:rFonts w:ascii="Courier New" w:hAnsi="Courier New" w:cs="Courier New"/>
          <w:sz w:val="22"/>
        </w:rPr>
      </w:pPr>
      <w:r w:rsidRPr="00C416CC">
        <w:rPr>
          <w:rFonts w:ascii="Courier New" w:hAnsi="Courier New" w:cs="Courier New"/>
          <w:sz w:val="22"/>
        </w:rPr>
        <w:t>и плановый период 2024 и 2025 годов»</w:t>
      </w:r>
    </w:p>
    <w:p w:rsidR="00C416CC" w:rsidRPr="00C416CC" w:rsidRDefault="00C416CC" w:rsidP="00C416CC">
      <w:pPr>
        <w:jc w:val="right"/>
        <w:rPr>
          <w:rFonts w:ascii="Courier New" w:hAnsi="Courier New" w:cs="Courier New"/>
          <w:sz w:val="22"/>
        </w:rPr>
      </w:pPr>
      <w:r w:rsidRPr="00C416CC">
        <w:rPr>
          <w:rFonts w:ascii="Courier New" w:hAnsi="Courier New" w:cs="Courier New"/>
          <w:sz w:val="22"/>
        </w:rPr>
        <w:t>от 29.</w:t>
      </w:r>
      <w:r w:rsidRPr="00C416CC">
        <w:rPr>
          <w:rFonts w:ascii="Courier New" w:hAnsi="Courier New" w:cs="Courier New"/>
          <w:sz w:val="22"/>
        </w:rPr>
        <w:t>03</w:t>
      </w:r>
      <w:r w:rsidRPr="00C416CC">
        <w:rPr>
          <w:rFonts w:ascii="Courier New" w:hAnsi="Courier New" w:cs="Courier New"/>
          <w:sz w:val="22"/>
        </w:rPr>
        <w:t>.202</w:t>
      </w:r>
      <w:r w:rsidRPr="00C416CC">
        <w:rPr>
          <w:rFonts w:ascii="Courier New" w:hAnsi="Courier New" w:cs="Courier New"/>
          <w:sz w:val="22"/>
        </w:rPr>
        <w:t>3</w:t>
      </w:r>
      <w:r w:rsidRPr="00C416CC">
        <w:rPr>
          <w:rFonts w:ascii="Courier New" w:hAnsi="Courier New" w:cs="Courier New"/>
          <w:sz w:val="22"/>
        </w:rPr>
        <w:t xml:space="preserve">г № </w:t>
      </w:r>
      <w:r w:rsidRPr="00C416CC">
        <w:rPr>
          <w:rFonts w:ascii="Courier New" w:hAnsi="Courier New" w:cs="Courier New"/>
          <w:sz w:val="22"/>
        </w:rPr>
        <w:t>5</w:t>
      </w:r>
      <w:r w:rsidRPr="00C416CC">
        <w:rPr>
          <w:rFonts w:ascii="Courier New" w:hAnsi="Courier New" w:cs="Courier New"/>
          <w:sz w:val="22"/>
        </w:rPr>
        <w:t>-</w:t>
      </w:r>
      <w:r w:rsidRPr="00C416CC">
        <w:rPr>
          <w:rFonts w:ascii="Courier New" w:hAnsi="Courier New" w:cs="Courier New"/>
          <w:sz w:val="22"/>
        </w:rPr>
        <w:t>1</w:t>
      </w:r>
    </w:p>
    <w:p w:rsidR="00C416CC" w:rsidRPr="00CA545C" w:rsidRDefault="00C416CC" w:rsidP="00C416CC">
      <w:pPr>
        <w:jc w:val="right"/>
      </w:pPr>
    </w:p>
    <w:p w:rsidR="00C416CC" w:rsidRPr="009D6FD2" w:rsidRDefault="00C416CC" w:rsidP="00C416CC">
      <w:pPr>
        <w:jc w:val="center"/>
        <w:rPr>
          <w:rFonts w:ascii="Arial" w:hAnsi="Arial" w:cs="Arial"/>
          <w:b/>
          <w:sz w:val="24"/>
        </w:rPr>
      </w:pPr>
      <w:r w:rsidRPr="009D6FD2">
        <w:rPr>
          <w:rFonts w:ascii="Arial" w:hAnsi="Arial" w:cs="Arial"/>
          <w:b/>
          <w:sz w:val="24"/>
        </w:rPr>
        <w:t>Доходы Тарнопольского муниципального образования на 2023 год</w:t>
      </w:r>
    </w:p>
    <w:p w:rsidR="00C416CC" w:rsidRPr="009D6FD2" w:rsidRDefault="00C416CC" w:rsidP="00C416CC">
      <w:pPr>
        <w:jc w:val="center"/>
        <w:rPr>
          <w:rFonts w:ascii="Arial" w:hAnsi="Arial" w:cs="Arial"/>
          <w:b/>
          <w:sz w:val="24"/>
        </w:rPr>
      </w:pPr>
      <w:r w:rsidRPr="009D6FD2">
        <w:rPr>
          <w:rFonts w:ascii="Arial" w:hAnsi="Arial" w:cs="Arial"/>
          <w:b/>
          <w:sz w:val="24"/>
        </w:rPr>
        <w:t>и плановый период 2024 и 2025 годов</w:t>
      </w:r>
    </w:p>
    <w:p w:rsidR="00C416CC" w:rsidRPr="00D9757B" w:rsidRDefault="00C416CC" w:rsidP="00C416CC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тыс. рублей</w:t>
      </w:r>
    </w:p>
    <w:tbl>
      <w:tblPr>
        <w:tblStyle w:val="a6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</w:tcPr>
          <w:p w:rsidR="00C416CC" w:rsidRPr="00B66063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2449,2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2544,4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2629,3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</w:tcPr>
          <w:p w:rsidR="00C416CC" w:rsidRPr="00B66063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C416CC" w:rsidTr="00657D28">
        <w:trPr>
          <w:trHeight w:val="467"/>
        </w:trPr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C416CC" w:rsidRPr="00B66063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C416CC" w:rsidRPr="005107E5" w:rsidRDefault="00C416CC" w:rsidP="00657D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16CC" w:rsidRPr="00B66063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1205,2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546,4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629,8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665,2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654,3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706,1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745,6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416CC" w:rsidTr="00657D28">
        <w:tc>
          <w:tcPr>
            <w:tcW w:w="3510" w:type="dxa"/>
          </w:tcPr>
          <w:p w:rsidR="00C416CC" w:rsidRPr="000B79BD" w:rsidRDefault="00C416CC" w:rsidP="00657D28">
            <w:pPr>
              <w:snapToGrid w:val="0"/>
              <w:rPr>
                <w:rFonts w:ascii="Courier New" w:hAnsi="Courier New" w:cs="Courier New"/>
                <w:sz w:val="24"/>
              </w:rPr>
            </w:pPr>
            <w:r w:rsidRPr="000B79BD">
              <w:rPr>
                <w:rFonts w:ascii="Courier New" w:hAnsi="Courier New" w:cs="Courier New"/>
                <w:sz w:val="24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C416CC" w:rsidRPr="000B79BD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4"/>
              </w:rPr>
            </w:pPr>
            <w:r w:rsidRPr="000B79BD">
              <w:rPr>
                <w:rFonts w:ascii="Courier New" w:hAnsi="Courier New" w:cs="Courier New"/>
                <w:sz w:val="24"/>
              </w:rPr>
              <w:t>182</w:t>
            </w:r>
          </w:p>
        </w:tc>
        <w:tc>
          <w:tcPr>
            <w:tcW w:w="1559" w:type="dxa"/>
          </w:tcPr>
          <w:p w:rsidR="00C416CC" w:rsidRPr="000B79BD" w:rsidRDefault="00C416CC" w:rsidP="00657D2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B79BD">
              <w:rPr>
                <w:rFonts w:ascii="Courier New" w:hAnsi="Courier New" w:cs="Courier New"/>
                <w:sz w:val="22"/>
              </w:rPr>
              <w:t>10503010010000110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 поселений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C416CC" w:rsidTr="00657D28">
        <w:tc>
          <w:tcPr>
            <w:tcW w:w="3510" w:type="dxa"/>
          </w:tcPr>
          <w:p w:rsidR="00C416CC" w:rsidRPr="00587C42" w:rsidRDefault="00C416CC" w:rsidP="00657D2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:rsidR="00C416CC" w:rsidRPr="00587C42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87C42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416CC" w:rsidRPr="00587C42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C416CC" w:rsidRPr="00587C42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416CC" w:rsidRPr="00587C42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автономных учреждений)</w:t>
            </w:r>
          </w:p>
        </w:tc>
        <w:tc>
          <w:tcPr>
            <w:tcW w:w="993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416CC" w:rsidTr="00657D28">
        <w:tc>
          <w:tcPr>
            <w:tcW w:w="3510" w:type="dxa"/>
          </w:tcPr>
          <w:p w:rsidR="00C416CC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продажи земельных участков находящихся в собственности сельских поселений,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82531,4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7780,6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7852,6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82531,4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7780,6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7852,6</w:t>
            </w:r>
          </w:p>
        </w:tc>
      </w:tr>
      <w:tr w:rsidR="00C416CC" w:rsidTr="00657D28">
        <w:tc>
          <w:tcPr>
            <w:tcW w:w="3510" w:type="dxa"/>
          </w:tcPr>
          <w:p w:rsidR="00C416CC" w:rsidRPr="00E87310" w:rsidRDefault="00C416CC" w:rsidP="00657D2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8370,3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7056,8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7122,0</w:t>
            </w:r>
          </w:p>
        </w:tc>
      </w:tr>
      <w:tr w:rsidR="00C416CC" w:rsidTr="00657D28">
        <w:tc>
          <w:tcPr>
            <w:tcW w:w="3510" w:type="dxa"/>
          </w:tcPr>
          <w:p w:rsidR="00C416CC" w:rsidRPr="00946319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8370,3</w:t>
            </w:r>
          </w:p>
        </w:tc>
        <w:tc>
          <w:tcPr>
            <w:tcW w:w="1134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7056,8</w:t>
            </w:r>
          </w:p>
        </w:tc>
        <w:tc>
          <w:tcPr>
            <w:tcW w:w="1134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7122,0</w:t>
            </w:r>
          </w:p>
        </w:tc>
      </w:tr>
      <w:tr w:rsidR="00C416CC" w:rsidTr="00657D28">
        <w:tc>
          <w:tcPr>
            <w:tcW w:w="3510" w:type="dxa"/>
          </w:tcPr>
          <w:p w:rsidR="00C416CC" w:rsidRPr="00946319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8370,3</w:t>
            </w:r>
          </w:p>
        </w:tc>
        <w:tc>
          <w:tcPr>
            <w:tcW w:w="1134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7056,8</w:t>
            </w:r>
          </w:p>
        </w:tc>
        <w:tc>
          <w:tcPr>
            <w:tcW w:w="1134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7122,0</w:t>
            </w:r>
          </w:p>
        </w:tc>
      </w:tr>
      <w:tr w:rsidR="00C416CC" w:rsidTr="00657D28">
        <w:trPr>
          <w:trHeight w:val="738"/>
        </w:trPr>
        <w:tc>
          <w:tcPr>
            <w:tcW w:w="3510" w:type="dxa"/>
          </w:tcPr>
          <w:p w:rsidR="00C416CC" w:rsidRPr="005107E5" w:rsidRDefault="00C416CC" w:rsidP="00657D2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73845,6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</w:tr>
      <w:tr w:rsidR="00C416CC" w:rsidTr="00657D28">
        <w:trPr>
          <w:trHeight w:val="550"/>
        </w:trPr>
        <w:tc>
          <w:tcPr>
            <w:tcW w:w="3510" w:type="dxa"/>
          </w:tcPr>
          <w:p w:rsidR="00C416CC" w:rsidRPr="005107E5" w:rsidRDefault="00C416CC" w:rsidP="00657D2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</w:tcPr>
          <w:p w:rsidR="00C416CC" w:rsidRPr="008D6ED1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8D6ED1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6CC" w:rsidRPr="008D6ED1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73845,6</w:t>
            </w:r>
          </w:p>
        </w:tc>
        <w:tc>
          <w:tcPr>
            <w:tcW w:w="1134" w:type="dxa"/>
          </w:tcPr>
          <w:p w:rsidR="00C416CC" w:rsidRPr="008D6ED1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C416CC" w:rsidRPr="008D6ED1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6CC" w:rsidRPr="004510A8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73845,6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174,4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182,7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189,5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416CC" w:rsidTr="00657D28">
        <w:tc>
          <w:tcPr>
            <w:tcW w:w="3510" w:type="dxa"/>
          </w:tcPr>
          <w:p w:rsidR="00C416CC" w:rsidRPr="009D6923" w:rsidRDefault="00C416CC" w:rsidP="00657D2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C416CC" w:rsidRPr="009D6923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9D6923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20240000000000150</w:t>
            </w:r>
          </w:p>
        </w:tc>
        <w:tc>
          <w:tcPr>
            <w:tcW w:w="1134" w:type="dxa"/>
          </w:tcPr>
          <w:p w:rsidR="00C416CC" w:rsidRPr="009D6923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C416CC" w:rsidRPr="009D6923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C416CC" w:rsidRPr="009D6923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1134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C416CC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C416CC" w:rsidTr="00657D28">
        <w:tc>
          <w:tcPr>
            <w:tcW w:w="3510" w:type="dxa"/>
          </w:tcPr>
          <w:p w:rsidR="00C416CC" w:rsidRPr="005107E5" w:rsidRDefault="00C416CC" w:rsidP="00657D2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84980,6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10325,0</w:t>
            </w:r>
          </w:p>
        </w:tc>
        <w:tc>
          <w:tcPr>
            <w:tcW w:w="1134" w:type="dxa"/>
          </w:tcPr>
          <w:p w:rsidR="00C416CC" w:rsidRPr="005107E5" w:rsidRDefault="00C416CC" w:rsidP="00657D2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10481,9</w:t>
            </w:r>
          </w:p>
        </w:tc>
      </w:tr>
    </w:tbl>
    <w:p w:rsidR="00C416CC" w:rsidRDefault="00C416CC" w:rsidP="00C416CC"/>
    <w:p w:rsidR="00D06772" w:rsidRPr="007F4A63" w:rsidRDefault="00D06772" w:rsidP="00D06772"/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985"/>
        <w:gridCol w:w="1141"/>
        <w:gridCol w:w="1410"/>
        <w:gridCol w:w="1418"/>
      </w:tblGrid>
      <w:tr w:rsidR="00B2560A" w:rsidRPr="009D6FD2" w:rsidTr="00B2560A">
        <w:trPr>
          <w:trHeight w:val="207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2560A" w:rsidRP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2560A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Приложение 2 </w:t>
            </w:r>
          </w:p>
          <w:p w:rsidR="00B2560A" w:rsidRP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2560A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к решению Думы Тарнопольского МО </w:t>
            </w:r>
          </w:p>
          <w:p w:rsidR="00B2560A" w:rsidRP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2560A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"О бюджете Тарнопольского </w:t>
            </w:r>
          </w:p>
          <w:p w:rsidR="00B2560A" w:rsidRP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2560A">
              <w:rPr>
                <w:rFonts w:ascii="Courier New" w:hAnsi="Courier New" w:cs="Courier New"/>
                <w:sz w:val="22"/>
                <w:szCs w:val="22"/>
                <w:lang w:eastAsia="ru-RU"/>
              </w:rPr>
              <w:t>муниципального образования на 2023</w:t>
            </w:r>
          </w:p>
          <w:p w:rsidR="00B2560A" w:rsidRP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2560A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год и на плановый период 2024 и 2025 годов"</w:t>
            </w:r>
          </w:p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lang w:eastAsia="ru-RU"/>
              </w:rPr>
            </w:pPr>
            <w:r w:rsidRPr="00B2560A">
              <w:rPr>
                <w:rFonts w:ascii="Courier New" w:hAnsi="Courier New" w:cs="Courier New"/>
                <w:sz w:val="22"/>
                <w:szCs w:val="22"/>
                <w:lang w:eastAsia="ru-RU"/>
              </w:rPr>
              <w:t>от 29.03.2023 года № 5-1</w:t>
            </w:r>
            <w:r w:rsidRPr="009D6FD2">
              <w:rPr>
                <w:rFonts w:ascii="Courier New" w:hAnsi="Courier New" w:cs="Courier New"/>
                <w:lang w:eastAsia="ru-RU"/>
              </w:rPr>
              <w:t xml:space="preserve">                                  </w:t>
            </w:r>
          </w:p>
        </w:tc>
      </w:tr>
      <w:tr w:rsidR="00B2560A" w:rsidRPr="009D6FD2" w:rsidTr="00B2560A">
        <w:trPr>
          <w:trHeight w:val="99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ИСТОЧНИКИ ФИНАНСИРОВАНИЯ ВНУТРЕННЕГО ДЕФИЦИТА БЮДЖЕТА ТАРНОПОЛЬСКОГО МУНИЦИПАЛЬНОГО ОБРАЗОВАНИЯ НА 2023 ГОД И НА ПЛАНОВЫЙ ПЕРИОД 2024</w:t>
            </w:r>
            <w:proofErr w:type="gramStart"/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 xml:space="preserve"> И</w:t>
            </w:r>
            <w:proofErr w:type="gramEnd"/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 xml:space="preserve"> 2025 ГОДОВ</w:t>
            </w:r>
          </w:p>
        </w:tc>
      </w:tr>
      <w:tr w:rsidR="00B2560A" w:rsidRPr="009D6FD2" w:rsidTr="00B2560A">
        <w:trPr>
          <w:trHeight w:val="2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0A" w:rsidRPr="009D6FD2" w:rsidRDefault="00B2560A" w:rsidP="00B2560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тыс. рублей</w:t>
            </w:r>
          </w:p>
        </w:tc>
      </w:tr>
      <w:tr w:rsidR="00B2560A" w:rsidRPr="009D6FD2" w:rsidTr="00B2560A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 xml:space="preserve">Код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2023 год сумма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2024 год 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2025 год сумма</w:t>
            </w:r>
          </w:p>
        </w:tc>
      </w:tr>
      <w:tr w:rsidR="00B2560A" w:rsidRPr="009D6FD2" w:rsidTr="00B2560A">
        <w:trPr>
          <w:trHeight w:val="2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5</w:t>
            </w:r>
          </w:p>
        </w:tc>
      </w:tr>
      <w:tr w:rsidR="00B2560A" w:rsidRPr="009D6FD2" w:rsidTr="00B2560A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ИСТОЧНИКИ ВНУТРЕННЕГО ФИНАНСИРОВАНИЯ ДЕФИЦИТА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122,0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127,0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131,0</w:t>
            </w:r>
          </w:p>
        </w:tc>
      </w:tr>
      <w:tr w:rsidR="00B2560A" w:rsidRPr="009D6FD2" w:rsidTr="00B2560A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 </w:t>
            </w:r>
          </w:p>
        </w:tc>
      </w:tr>
      <w:tr w:rsidR="00B2560A" w:rsidRPr="009D6FD2" w:rsidTr="00B2560A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источники внутреннего финансирования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122,0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131,0</w:t>
            </w:r>
          </w:p>
        </w:tc>
      </w:tr>
      <w:tr w:rsidR="00B2560A" w:rsidRPr="009D6FD2" w:rsidTr="00B2560A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ind w:firstLineChars="200" w:firstLine="400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из них: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 </w:t>
            </w:r>
          </w:p>
        </w:tc>
      </w:tr>
      <w:tr w:rsidR="00B2560A" w:rsidRPr="009D6FD2" w:rsidTr="00B2560A">
        <w:trPr>
          <w:trHeight w:val="6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 xml:space="preserve"> 000 0102000000 0000 000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122,0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131,0</w:t>
            </w:r>
          </w:p>
        </w:tc>
      </w:tr>
      <w:tr w:rsidR="00B2560A" w:rsidRPr="009D6FD2" w:rsidTr="00B2560A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 xml:space="preserve"> 000 0102000000 0000 700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122,0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131,0</w:t>
            </w:r>
          </w:p>
        </w:tc>
      </w:tr>
      <w:tr w:rsidR="00B2560A" w:rsidRPr="009D6FD2" w:rsidTr="00B2560A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 xml:space="preserve"> 000 0102000010 0000 710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122,0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131,0</w:t>
            </w:r>
          </w:p>
        </w:tc>
      </w:tr>
      <w:tr w:rsidR="00B2560A" w:rsidRPr="009D6FD2" w:rsidTr="00B2560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 xml:space="preserve"> 000 0105000000 0000 000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2702,5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0,0</w:t>
            </w:r>
          </w:p>
        </w:tc>
      </w:tr>
      <w:tr w:rsidR="00B2560A" w:rsidRPr="009D6FD2" w:rsidTr="00B2560A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 xml:space="preserve"> 000 0105000000 0000 500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-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84980,7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-1045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-10612,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9</w:t>
            </w:r>
          </w:p>
        </w:tc>
      </w:tr>
      <w:tr w:rsidR="00B2560A" w:rsidRPr="009D6FD2" w:rsidTr="00B2560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 xml:space="preserve"> 000 0105020000 0000 500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-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84980,7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-1045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-10612,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9</w:t>
            </w:r>
          </w:p>
        </w:tc>
      </w:tr>
      <w:tr w:rsidR="00B2560A" w:rsidRPr="009D6FD2" w:rsidTr="00B2560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 xml:space="preserve"> 000 0105020100 0000 510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-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84980,7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-1045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-10612,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9</w:t>
            </w:r>
          </w:p>
        </w:tc>
      </w:tr>
      <w:tr w:rsidR="00B2560A" w:rsidRPr="009D6FD2" w:rsidTr="00B2560A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 xml:space="preserve"> 000 0105020110 0000 510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-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84980,7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-1045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-10612,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9</w:t>
            </w:r>
          </w:p>
        </w:tc>
      </w:tr>
      <w:tr w:rsidR="00B2560A" w:rsidRPr="009D6FD2" w:rsidTr="00B2560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 xml:space="preserve"> 000 0105000000 0000 600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-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84980,7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-1045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-10612,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9</w:t>
            </w:r>
          </w:p>
        </w:tc>
      </w:tr>
      <w:tr w:rsidR="00B2560A" w:rsidRPr="009D6FD2" w:rsidTr="00B256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 xml:space="preserve"> 000 0105020000 0000 600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87805,2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1045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10612,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9</w:t>
            </w:r>
          </w:p>
        </w:tc>
      </w:tr>
      <w:tr w:rsidR="00B2560A" w:rsidRPr="009D6FD2" w:rsidTr="00B2560A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 xml:space="preserve"> 000 0105020100 0000 610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87805,2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1045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10612,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9</w:t>
            </w:r>
          </w:p>
        </w:tc>
      </w:tr>
      <w:tr w:rsidR="00B2560A" w:rsidRPr="009D6FD2" w:rsidTr="00B256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60A" w:rsidRPr="009D6FD2" w:rsidRDefault="00B2560A" w:rsidP="00B2560A">
            <w:pPr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60A" w:rsidRPr="009D6FD2" w:rsidRDefault="00B2560A" w:rsidP="00B2560A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 xml:space="preserve"> 000 0105020110 0000 610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87805,2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1045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2</w:t>
            </w: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0A" w:rsidRPr="009D6FD2" w:rsidRDefault="00B2560A" w:rsidP="00B2560A">
            <w:pPr>
              <w:jc w:val="right"/>
              <w:rPr>
                <w:rFonts w:ascii="Courier New" w:hAnsi="Courier New" w:cs="Courier New"/>
                <w:color w:val="000000"/>
                <w:lang w:eastAsia="ru-RU"/>
              </w:rPr>
            </w:pPr>
            <w:r w:rsidRPr="009D6FD2">
              <w:rPr>
                <w:rFonts w:ascii="Courier New" w:hAnsi="Courier New" w:cs="Courier New"/>
                <w:color w:val="000000"/>
                <w:lang w:eastAsia="ru-RU"/>
              </w:rPr>
              <w:t>10612,</w:t>
            </w:r>
            <w:r>
              <w:rPr>
                <w:rFonts w:ascii="Courier New" w:hAnsi="Courier New" w:cs="Courier New"/>
                <w:color w:val="000000"/>
                <w:lang w:eastAsia="ru-RU"/>
              </w:rPr>
              <w:t>9</w:t>
            </w:r>
          </w:p>
        </w:tc>
      </w:tr>
    </w:tbl>
    <w:p w:rsidR="00B2560A" w:rsidRDefault="00B2560A" w:rsidP="00B2560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D5E8D" w:rsidRDefault="00DD5E8D"/>
    <w:p w:rsidR="00B2560A" w:rsidRPr="000D4537" w:rsidRDefault="00B2560A" w:rsidP="00B2560A">
      <w:pPr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4</w:t>
      </w:r>
    </w:p>
    <w:p w:rsidR="00B2560A" w:rsidRPr="000D4537" w:rsidRDefault="00B2560A" w:rsidP="00B2560A">
      <w:pPr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0D4537">
        <w:rPr>
          <w:rFonts w:ascii="Courier New" w:hAnsi="Courier New" w:cs="Courier New"/>
        </w:rPr>
        <w:t xml:space="preserve"> Думы Тарнопольского МО</w:t>
      </w:r>
    </w:p>
    <w:p w:rsidR="00B2560A" w:rsidRDefault="00B2560A" w:rsidP="00B2560A">
      <w:pPr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23</w:t>
      </w:r>
      <w:r w:rsidRPr="000D4537">
        <w:rPr>
          <w:rFonts w:ascii="Courier New" w:hAnsi="Courier New" w:cs="Courier New"/>
        </w:rPr>
        <w:t xml:space="preserve"> год</w:t>
      </w:r>
    </w:p>
    <w:p w:rsidR="00B2560A" w:rsidRDefault="00B2560A" w:rsidP="00B2560A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2024 и 2025годов</w:t>
      </w:r>
    </w:p>
    <w:p w:rsidR="00B2560A" w:rsidRDefault="00B2560A" w:rsidP="00B2560A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29.03.2023г № 5-1</w:t>
      </w:r>
    </w:p>
    <w:p w:rsidR="00B2560A" w:rsidRDefault="00B2560A" w:rsidP="00B2560A">
      <w:pPr>
        <w:jc w:val="right"/>
      </w:pPr>
    </w:p>
    <w:p w:rsidR="00B2560A" w:rsidRPr="009D6FD2" w:rsidRDefault="00B2560A" w:rsidP="00B2560A">
      <w:pPr>
        <w:pStyle w:val="a3"/>
        <w:jc w:val="center"/>
        <w:rPr>
          <w:rFonts w:cs="Arial"/>
          <w:sz w:val="24"/>
        </w:rPr>
      </w:pPr>
      <w:r w:rsidRPr="009D6FD2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2023 ГОД И ПЛАНОВЫЙ ПЕРИОД 2024 и 2025 ГОДОВ</w:t>
      </w:r>
    </w:p>
    <w:p w:rsidR="00B2560A" w:rsidRPr="00B50C69" w:rsidRDefault="00B2560A" w:rsidP="00B2560A">
      <w:pPr>
        <w:ind w:left="7200"/>
        <w:jc w:val="right"/>
        <w:rPr>
          <w:rFonts w:ascii="Courier New" w:hAnsi="Courier New" w:cs="Courier New"/>
        </w:rPr>
      </w:pPr>
      <w:r w:rsidRPr="00B50C69">
        <w:rPr>
          <w:rFonts w:ascii="Courier New" w:hAnsi="Courier New" w:cs="Courier New"/>
        </w:rPr>
        <w:t>(</w:t>
      </w:r>
      <w:proofErr w:type="spellStart"/>
      <w:r w:rsidRPr="00B50C69">
        <w:rPr>
          <w:rFonts w:ascii="Courier New" w:hAnsi="Courier New" w:cs="Courier New"/>
        </w:rPr>
        <w:t>тыс</w:t>
      </w:r>
      <w:proofErr w:type="gramStart"/>
      <w:r w:rsidRPr="00B50C69">
        <w:rPr>
          <w:rFonts w:ascii="Courier New" w:hAnsi="Courier New" w:cs="Courier New"/>
        </w:rPr>
        <w:t>.р</w:t>
      </w:r>
      <w:proofErr w:type="gramEnd"/>
      <w:r w:rsidRPr="00B50C69">
        <w:rPr>
          <w:rFonts w:ascii="Courier New" w:hAnsi="Courier New" w:cs="Courier New"/>
        </w:rPr>
        <w:t>ублей</w:t>
      </w:r>
      <w:proofErr w:type="spellEnd"/>
      <w:r w:rsidRPr="00B50C69">
        <w:rPr>
          <w:rFonts w:ascii="Courier New" w:hAnsi="Courier New" w:cs="Courier New"/>
        </w:rPr>
        <w:t>)</w:t>
      </w:r>
    </w:p>
    <w:tbl>
      <w:tblPr>
        <w:tblStyle w:val="a6"/>
        <w:tblW w:w="9479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2560A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2560A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560A" w:rsidRPr="000D4537" w:rsidRDefault="004C6C27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767</w:t>
            </w:r>
            <w:r w:rsidR="00B2560A"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5909,3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B2560A" w:rsidRPr="00FD42F4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B2560A" w:rsidRPr="0051306C" w:rsidRDefault="00B2560A" w:rsidP="004C6C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4C6C27">
              <w:rPr>
                <w:rFonts w:ascii="Courier New" w:hAnsi="Courier New" w:cs="Courier New"/>
                <w:sz w:val="22"/>
                <w:szCs w:val="22"/>
              </w:rPr>
              <w:t>95</w:t>
            </w:r>
            <w:r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:rsidR="00B2560A" w:rsidRPr="0051306C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4554,0</w:t>
            </w:r>
          </w:p>
        </w:tc>
        <w:tc>
          <w:tcPr>
            <w:tcW w:w="1276" w:type="dxa"/>
          </w:tcPr>
          <w:p w:rsidR="00B2560A" w:rsidRPr="0051306C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4424,1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:rsidR="00B2560A" w:rsidRPr="000D4537" w:rsidRDefault="00B2560A" w:rsidP="00B2560A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173,7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188,8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560A" w:rsidRPr="000D4537" w:rsidRDefault="004C6C27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</w:t>
            </w:r>
            <w:r w:rsidR="00B2560A">
              <w:rPr>
                <w:rFonts w:ascii="Courier New" w:hAnsi="Courier New" w:cs="Courier New"/>
                <w:b/>
                <w:sz w:val="22"/>
                <w:szCs w:val="22"/>
              </w:rPr>
              <w:t>3,1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B2560A" w:rsidRPr="000D4537" w:rsidRDefault="004C6C27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560A" w:rsidRPr="000D4537" w:rsidRDefault="00B2560A" w:rsidP="004C6C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</w:t>
            </w:r>
            <w:r w:rsidR="004C6C27">
              <w:rPr>
                <w:rFonts w:ascii="Courier New" w:hAnsi="Courier New" w:cs="Courier New"/>
                <w:b/>
                <w:sz w:val="22"/>
                <w:szCs w:val="22"/>
              </w:rPr>
              <w:t>204,5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B2560A" w:rsidRPr="000D4537" w:rsidRDefault="00B2560A" w:rsidP="004C6C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4C6C27">
              <w:rPr>
                <w:rFonts w:ascii="Courier New" w:hAnsi="Courier New" w:cs="Courier New"/>
                <w:sz w:val="22"/>
                <w:szCs w:val="22"/>
              </w:rPr>
              <w:t>204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560A" w:rsidRPr="000D4537" w:rsidRDefault="004C6C27" w:rsidP="004C6C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1032,7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709,4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709,7</w:t>
            </w:r>
          </w:p>
        </w:tc>
      </w:tr>
      <w:tr w:rsidR="00B2560A" w:rsidTr="00B2560A">
        <w:tc>
          <w:tcPr>
            <w:tcW w:w="4518" w:type="dxa"/>
          </w:tcPr>
          <w:p w:rsidR="00B2560A" w:rsidRPr="00623E5B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B2560A" w:rsidRPr="00623E5B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B2560A" w:rsidRPr="00623E5B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B2560A" w:rsidRPr="00623E5B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560A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B2560A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B2560A" w:rsidRPr="00623E5B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B2560A" w:rsidRPr="00623E5B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2560A" w:rsidRPr="00623E5B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2560A" w:rsidRPr="00623E5B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B2560A" w:rsidRPr="000D4537" w:rsidRDefault="00B2560A" w:rsidP="004C6C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C6C27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B2560A" w:rsidRPr="000D4537" w:rsidRDefault="004C6C27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772,7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B2560A" w:rsidRPr="000D4537" w:rsidRDefault="004C6C27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772,7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560A" w:rsidRPr="000D4537" w:rsidRDefault="004C6C27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29,4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B2560A" w:rsidRPr="000D4537" w:rsidRDefault="004C6C27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560A" w:rsidRPr="000D4537" w:rsidRDefault="004C6C27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2493</w:t>
            </w:r>
            <w:r w:rsidR="00B2560A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1117,0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B2560A" w:rsidRPr="000D4537" w:rsidRDefault="004C6C27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2493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Tr="00B2560A">
        <w:tc>
          <w:tcPr>
            <w:tcW w:w="4518" w:type="dxa"/>
          </w:tcPr>
          <w:p w:rsidR="00B2560A" w:rsidRPr="00D058D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B2560A" w:rsidRPr="00D058D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B2560A" w:rsidRPr="00D058D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560A" w:rsidRPr="00D058D6" w:rsidRDefault="00B2560A" w:rsidP="004C6C2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4C6C27">
              <w:rPr>
                <w:rFonts w:ascii="Courier New" w:hAnsi="Courier New" w:cs="Courier New"/>
                <w:b/>
                <w:sz w:val="22"/>
                <w:szCs w:val="22"/>
              </w:rPr>
              <w:t>65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4C6C27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B2560A" w:rsidRPr="00D058D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2560A" w:rsidRPr="00D058D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B2560A" w:rsidTr="00B2560A">
        <w:tc>
          <w:tcPr>
            <w:tcW w:w="4518" w:type="dxa"/>
          </w:tcPr>
          <w:p w:rsidR="00B2560A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B2560A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B2560A" w:rsidRPr="000D4537" w:rsidRDefault="00B2560A" w:rsidP="004C6C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C6C27">
              <w:rPr>
                <w:rFonts w:ascii="Courier New" w:hAnsi="Courier New" w:cs="Courier New"/>
                <w:sz w:val="22"/>
                <w:szCs w:val="22"/>
              </w:rPr>
              <w:t>65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4C6C2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560A" w:rsidRPr="000D4537" w:rsidRDefault="004C6C27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B2560A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B2560A" w:rsidRPr="000D4537" w:rsidRDefault="004C6C27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Tr="00B2560A">
        <w:tc>
          <w:tcPr>
            <w:tcW w:w="4518" w:type="dxa"/>
          </w:tcPr>
          <w:p w:rsidR="00B2560A" w:rsidRPr="00BE6F10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B2560A" w:rsidRPr="00BE6F10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560A" w:rsidRPr="00BE6F10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B2560A" w:rsidRPr="00BE6F10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B2560A" w:rsidRPr="00BE6F10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8,8</w:t>
            </w:r>
          </w:p>
        </w:tc>
        <w:tc>
          <w:tcPr>
            <w:tcW w:w="1276" w:type="dxa"/>
          </w:tcPr>
          <w:p w:rsidR="00B2560A" w:rsidRPr="00BE6F10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17,7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B2560A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560A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6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</w:tr>
      <w:tr w:rsidR="00B2560A" w:rsidTr="00B2560A">
        <w:tc>
          <w:tcPr>
            <w:tcW w:w="4518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2560A" w:rsidRPr="000D453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560A" w:rsidRPr="000D4537" w:rsidRDefault="004C6C27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87805,2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10208,8</w:t>
            </w:r>
          </w:p>
        </w:tc>
        <w:tc>
          <w:tcPr>
            <w:tcW w:w="1276" w:type="dxa"/>
          </w:tcPr>
          <w:p w:rsidR="00B2560A" w:rsidRPr="000D453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10118,8 </w:t>
            </w:r>
          </w:p>
        </w:tc>
      </w:tr>
    </w:tbl>
    <w:p w:rsidR="00B2560A" w:rsidRDefault="00B2560A" w:rsidP="00B2560A"/>
    <w:p w:rsidR="00B2560A" w:rsidRDefault="00B2560A" w:rsidP="00B2560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2560A" w:rsidRPr="00C43C06" w:rsidRDefault="00B2560A" w:rsidP="00B2560A">
      <w:pPr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5</w:t>
      </w:r>
    </w:p>
    <w:p w:rsidR="00B2560A" w:rsidRPr="00C43C06" w:rsidRDefault="00B2560A" w:rsidP="00B2560A">
      <w:pPr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B2560A" w:rsidRDefault="00B2560A" w:rsidP="00B2560A">
      <w:pPr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23</w:t>
      </w:r>
      <w:r w:rsidRPr="00C43C06">
        <w:rPr>
          <w:rFonts w:ascii="Courier New" w:hAnsi="Courier New" w:cs="Courier New"/>
        </w:rPr>
        <w:t xml:space="preserve"> год</w:t>
      </w:r>
    </w:p>
    <w:p w:rsidR="00B2560A" w:rsidRDefault="00B2560A" w:rsidP="00B2560A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2024 и 2025годов</w:t>
      </w:r>
      <w:r w:rsidRPr="00C43C06">
        <w:rPr>
          <w:rFonts w:ascii="Courier New" w:hAnsi="Courier New" w:cs="Courier New"/>
        </w:rPr>
        <w:t>»</w:t>
      </w:r>
    </w:p>
    <w:p w:rsidR="00B2560A" w:rsidRDefault="00B2560A" w:rsidP="00B2560A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29.</w:t>
      </w:r>
      <w:r w:rsidR="004C6C27">
        <w:rPr>
          <w:rFonts w:ascii="Courier New" w:hAnsi="Courier New" w:cs="Courier New"/>
        </w:rPr>
        <w:t>03</w:t>
      </w:r>
      <w:r>
        <w:rPr>
          <w:rFonts w:ascii="Courier New" w:hAnsi="Courier New" w:cs="Courier New"/>
        </w:rPr>
        <w:t>.202</w:t>
      </w:r>
      <w:r w:rsidR="004C6C27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г № </w:t>
      </w:r>
      <w:r w:rsidR="004C6C27">
        <w:rPr>
          <w:rFonts w:ascii="Courier New" w:hAnsi="Courier New" w:cs="Courier New"/>
        </w:rPr>
        <w:t>5-1</w:t>
      </w:r>
    </w:p>
    <w:p w:rsidR="00B2560A" w:rsidRDefault="00B2560A" w:rsidP="00B2560A">
      <w:pPr>
        <w:pStyle w:val="21"/>
        <w:jc w:val="right"/>
      </w:pPr>
    </w:p>
    <w:p w:rsidR="00B2560A" w:rsidRDefault="00B2560A" w:rsidP="00B2560A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lastRenderedPageBreak/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23</w:t>
      </w:r>
      <w:r w:rsidRPr="00C43C06">
        <w:rPr>
          <w:rFonts w:ascii="Arial" w:hAnsi="Arial" w:cs="Arial"/>
          <w:sz w:val="24"/>
          <w:szCs w:val="24"/>
        </w:rPr>
        <w:t xml:space="preserve">ГОД </w:t>
      </w:r>
    </w:p>
    <w:p w:rsidR="00B2560A" w:rsidRPr="00C43C06" w:rsidRDefault="00B2560A" w:rsidP="00B2560A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24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B2560A" w:rsidRPr="00F345A7" w:rsidRDefault="00B2560A" w:rsidP="00B2560A">
      <w:pPr>
        <w:jc w:val="right"/>
        <w:rPr>
          <w:rFonts w:ascii="Courier New" w:hAnsi="Courier New" w:cs="Courier New"/>
        </w:rPr>
      </w:pPr>
      <w:r w:rsidRPr="00F345A7">
        <w:rPr>
          <w:rFonts w:ascii="Courier New" w:hAnsi="Courier New" w:cs="Courier New"/>
        </w:rPr>
        <w:t>(тыс. рублей)</w:t>
      </w:r>
    </w:p>
    <w:tbl>
      <w:tblPr>
        <w:tblStyle w:val="a6"/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0"/>
        <w:gridCol w:w="709"/>
        <w:gridCol w:w="708"/>
        <w:gridCol w:w="851"/>
        <w:gridCol w:w="709"/>
        <w:gridCol w:w="992"/>
        <w:gridCol w:w="992"/>
        <w:gridCol w:w="992"/>
      </w:tblGrid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2025г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4C6C27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87805,2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10208,8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10118,8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4C6C27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7676</w:t>
            </w:r>
            <w:r w:rsidR="00B2560A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5909,3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D45CB7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162DD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162DD" w:rsidRDefault="00B2560A" w:rsidP="00B2560A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B2560A" w:rsidRPr="00C162DD" w:rsidRDefault="00B2560A" w:rsidP="00B2560A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B2560A" w:rsidRPr="00C162DD" w:rsidRDefault="00B2560A" w:rsidP="00B2560A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B2560A" w:rsidRPr="00C162DD" w:rsidRDefault="00B2560A" w:rsidP="00B2560A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B2560A" w:rsidRPr="00C162DD" w:rsidRDefault="00B2560A" w:rsidP="00B2560A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B2560A" w:rsidRPr="00C162DD" w:rsidRDefault="00B2560A" w:rsidP="00B2560A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431D8A" w:rsidRDefault="004C6C27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5955</w:t>
            </w:r>
            <w:r w:rsidR="00B2560A">
              <w:rPr>
                <w:rFonts w:ascii="Courier New" w:hAnsi="Courier New" w:cs="Courier New"/>
                <w:b/>
                <w:sz w:val="22"/>
                <w:szCs w:val="22"/>
              </w:rPr>
              <w:t>,2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4554,0</w:t>
            </w:r>
          </w:p>
        </w:tc>
        <w:tc>
          <w:tcPr>
            <w:tcW w:w="992" w:type="dxa"/>
          </w:tcPr>
          <w:p w:rsidR="00B2560A" w:rsidRPr="00431D8A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4424,1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431D8A" w:rsidRDefault="004C6C27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5955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4554,0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4424,1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B2560A" w:rsidRPr="00C43C06" w:rsidRDefault="004C6C27" w:rsidP="00B2560A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5955</w:t>
            </w:r>
            <w:r w:rsidR="00B2560A">
              <w:rPr>
                <w:rFonts w:ascii="Courier New" w:hAnsi="Courier New" w:cs="Courier New"/>
                <w:i/>
                <w:sz w:val="22"/>
                <w:szCs w:val="22"/>
              </w:rPr>
              <w:t>,2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4554,0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4424,1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B2560A" w:rsidRPr="00C43C06" w:rsidRDefault="00B2560A" w:rsidP="004C6C2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4C6C27">
              <w:rPr>
                <w:rFonts w:ascii="Courier New" w:hAnsi="Courier New" w:cs="Courier New"/>
                <w:sz w:val="22"/>
                <w:szCs w:val="22"/>
              </w:rPr>
              <w:t>79</w:t>
            </w: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3867,1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3737,2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B2560A" w:rsidRPr="00C43C06" w:rsidRDefault="004C6C27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86,9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B2560A" w:rsidRPr="00D45CB7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D45CB7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B2560A" w:rsidRPr="00D45CB7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D45CB7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D45CB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6,5</w:t>
            </w:r>
          </w:p>
        </w:tc>
        <w:tc>
          <w:tcPr>
            <w:tcW w:w="992" w:type="dxa"/>
          </w:tcPr>
          <w:p w:rsidR="00B2560A" w:rsidRPr="00D45CB7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1E0991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B2560A" w:rsidRPr="00C878F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Pr="00C878FA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700000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870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173,7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188,8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165,7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179,8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4C6C27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</w:t>
            </w:r>
            <w:r w:rsidR="00B2560A">
              <w:rPr>
                <w:rFonts w:ascii="Courier New" w:hAnsi="Courier New" w:cs="Courier New"/>
                <w:b/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4C6C27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</w:t>
            </w:r>
            <w:r w:rsidR="00B2560A">
              <w:rPr>
                <w:rFonts w:ascii="Courier New" w:hAnsi="Courier New" w:cs="Courier New"/>
                <w:b/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0914D2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B2560A" w:rsidRPr="000914D2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B2560A" w:rsidRPr="000914D2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B2560A" w:rsidRPr="000914D2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B2560A" w:rsidRPr="000914D2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0914D2" w:rsidRDefault="004C6C27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B2560A" w:rsidRPr="000914D2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B2560A" w:rsidRPr="000914D2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0914D2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B2560A" w:rsidRPr="000914D2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8" w:type="dxa"/>
          </w:tcPr>
          <w:p w:rsidR="00B2560A" w:rsidRPr="000914D2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B2560A" w:rsidRPr="000914D2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100000</w:t>
            </w:r>
          </w:p>
        </w:tc>
        <w:tc>
          <w:tcPr>
            <w:tcW w:w="709" w:type="dxa"/>
          </w:tcPr>
          <w:p w:rsidR="00B2560A" w:rsidRPr="000914D2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0914D2" w:rsidRDefault="004C6C27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B2560A" w:rsidRPr="000914D2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B2560A" w:rsidRPr="000914D2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B2560A" w:rsidRPr="00C43C06" w:rsidRDefault="001A4A01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B2560A" w:rsidRDefault="00B2560A" w:rsidP="001A4A0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A4A01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B2560A" w:rsidP="001A4A0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</w:t>
            </w:r>
            <w:r w:rsidR="001A4A01">
              <w:rPr>
                <w:rFonts w:ascii="Courier New" w:hAnsi="Courier New" w:cs="Courier New"/>
                <w:b/>
                <w:sz w:val="22"/>
                <w:szCs w:val="22"/>
              </w:rPr>
              <w:t>204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,5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B2560A" w:rsidP="001A4A0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</w:t>
            </w:r>
            <w:r w:rsidR="001A4A01">
              <w:rPr>
                <w:rFonts w:ascii="Courier New" w:hAnsi="Courier New" w:cs="Courier New"/>
                <w:b/>
                <w:sz w:val="22"/>
                <w:szCs w:val="22"/>
              </w:rPr>
              <w:t>204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,5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EC22B4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B2560A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B2560A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EC22B4" w:rsidRDefault="001A4A01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2560A" w:rsidRPr="00EC22B4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B2560A" w:rsidRPr="00EC22B4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B2560A" w:rsidRPr="00B81C29" w:rsidRDefault="001A4A01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2560A" w:rsidRPr="00B81C29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B2560A" w:rsidRPr="00B81C29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с. Тарнополь на период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B2560A" w:rsidRPr="005A217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B2560A" w:rsidRPr="005A217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B2560A" w:rsidRPr="0079376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39104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S2951</w:t>
            </w:r>
          </w:p>
        </w:tc>
        <w:tc>
          <w:tcPr>
            <w:tcW w:w="709" w:type="dxa"/>
          </w:tcPr>
          <w:p w:rsidR="00B2560A" w:rsidRPr="005A217C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5A217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74944,5</w:t>
            </w:r>
          </w:p>
        </w:tc>
        <w:tc>
          <w:tcPr>
            <w:tcW w:w="992" w:type="dxa"/>
          </w:tcPr>
          <w:p w:rsidR="00B2560A" w:rsidRPr="005A217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560A" w:rsidRPr="005A217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5A0A">
              <w:rPr>
                <w:rFonts w:ascii="Courier New" w:hAnsi="Courier New" w:cs="Courier New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капитальный ремонт автодорог в </w:t>
            </w:r>
            <w:proofErr w:type="spellStart"/>
            <w:r w:rsidRPr="00025A0A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 w:rsidRPr="00025A0A"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 w:rsidRPr="00025A0A">
              <w:rPr>
                <w:rFonts w:ascii="Courier New" w:hAnsi="Courier New" w:cs="Courier New"/>
                <w:sz w:val="22"/>
                <w:szCs w:val="22"/>
              </w:rPr>
              <w:t>арнополь</w:t>
            </w:r>
            <w:proofErr w:type="spellEnd"/>
            <w:r w:rsidRPr="00025A0A">
              <w:rPr>
                <w:rFonts w:ascii="Courier New" w:hAnsi="Courier New" w:cs="Courier New"/>
                <w:sz w:val="22"/>
                <w:szCs w:val="22"/>
              </w:rPr>
              <w:t xml:space="preserve"> на период 2021-2025 годов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B2560A" w:rsidRPr="002A2B28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B2560A" w:rsidRPr="002A2B28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B2560A" w:rsidRPr="0079376C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9" w:type="dxa"/>
          </w:tcPr>
          <w:p w:rsidR="00B2560A" w:rsidRPr="002A2B28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2A2B28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75944,5</w:t>
            </w:r>
          </w:p>
        </w:tc>
        <w:tc>
          <w:tcPr>
            <w:tcW w:w="992" w:type="dxa"/>
          </w:tcPr>
          <w:p w:rsidR="00B2560A" w:rsidRPr="002A2B28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560A" w:rsidRPr="0009446E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1A4A01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1032,7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709,4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709,7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B2560A" w:rsidP="001A4A0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A4A01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9150036002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B2560A" w:rsidP="001A4A0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A4A01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</w:t>
            </w:r>
            <w:r>
              <w:rPr>
                <w:rFonts w:ascii="Courier New" w:hAnsi="Courier New" w:cs="Courier New"/>
                <w:sz w:val="22"/>
                <w:szCs w:val="22"/>
              </w:rPr>
              <w:t>6002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B2560A" w:rsidRPr="00C43C06" w:rsidRDefault="00B2560A" w:rsidP="00610D8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10D8D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356DE" w:rsidRDefault="005356DE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B2560A" w:rsidRDefault="005356DE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772,7</w:t>
            </w: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Default="005356DE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772,7</w:t>
            </w: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Default="00AA1C2F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631,6</w:t>
            </w: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Default="001C257C" w:rsidP="001C257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асходны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 xml:space="preserve"> обязательств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образований на реализацию мероприятий перечня Народных инициатив 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B2560A" w:rsidRPr="00382C19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88355F" w:rsidRDefault="005356DE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560A" w:rsidRDefault="00B2560A" w:rsidP="006B29E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="006B29E7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B29E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2560A" w:rsidRDefault="00B2560A" w:rsidP="006B29E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="006B29E7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B29E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5356DE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29,4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B81C29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B2560A" w:rsidRPr="00935100" w:rsidRDefault="005356DE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992" w:type="dxa"/>
          </w:tcPr>
          <w:p w:rsidR="00B2560A" w:rsidRPr="00935100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B2560A" w:rsidRPr="00935100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5356DE" w:rsidP="005035E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5035E3">
              <w:rPr>
                <w:rFonts w:ascii="Courier New" w:hAnsi="Courier New" w:cs="Courier New"/>
                <w:b/>
                <w:sz w:val="22"/>
                <w:szCs w:val="22"/>
              </w:rPr>
              <w:t>49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B2560A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1117,0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Pr="00C43C06" w:rsidRDefault="001C257C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2084,8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7A7971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B2560A" w:rsidRPr="00C43C06" w:rsidRDefault="005356DE" w:rsidP="00B2560A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96</w:t>
            </w:r>
            <w:r w:rsidR="00B2560A">
              <w:rPr>
                <w:rFonts w:ascii="Courier New" w:hAnsi="Courier New" w:cs="Courier New"/>
                <w:i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812,0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812,0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B2560A" w:rsidRPr="00C43C06" w:rsidRDefault="005035E3" w:rsidP="001C257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1C257C">
              <w:rPr>
                <w:rFonts w:ascii="Courier New" w:hAnsi="Courier New" w:cs="Courier New"/>
                <w:sz w:val="22"/>
                <w:szCs w:val="22"/>
              </w:rPr>
              <w:t>17</w:t>
            </w:r>
            <w:r w:rsidR="005356DE">
              <w:rPr>
                <w:rFonts w:ascii="Courier New" w:hAnsi="Courier New" w:cs="Courier New"/>
                <w:sz w:val="22"/>
                <w:szCs w:val="22"/>
              </w:rPr>
              <w:t>,8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B2560A" w:rsidRPr="00C43C06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2560A" w:rsidRPr="00C43C06" w:rsidTr="006B29E7">
        <w:tc>
          <w:tcPr>
            <w:tcW w:w="3970" w:type="dxa"/>
          </w:tcPr>
          <w:p w:rsidR="00B2560A" w:rsidRPr="00C43C06" w:rsidRDefault="00B2560A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560A" w:rsidRPr="00C43C06" w:rsidRDefault="00B2560A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B2560A" w:rsidRDefault="00B2560A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1C257C" w:rsidRPr="00C43C06" w:rsidTr="006B29E7">
        <w:tc>
          <w:tcPr>
            <w:tcW w:w="3970" w:type="dxa"/>
          </w:tcPr>
          <w:p w:rsidR="001C257C" w:rsidRDefault="001C257C" w:rsidP="001C257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Расходные обязательства муниципальных образований на реализацию мероприятий перечня Народных инициатив </w:t>
            </w:r>
          </w:p>
        </w:tc>
        <w:tc>
          <w:tcPr>
            <w:tcW w:w="709" w:type="dxa"/>
          </w:tcPr>
          <w:p w:rsidR="001C257C" w:rsidRPr="00C43C06" w:rsidRDefault="001C257C" w:rsidP="001C257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1C257C" w:rsidRPr="00C43C06" w:rsidRDefault="001C257C" w:rsidP="001C257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1C257C" w:rsidRPr="00C43C06" w:rsidRDefault="001C257C" w:rsidP="005035E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1C257C" w:rsidRDefault="001C257C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1C257C" w:rsidRDefault="001C257C" w:rsidP="001C257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992" w:type="dxa"/>
          </w:tcPr>
          <w:p w:rsidR="001C257C" w:rsidRDefault="001C257C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C257C" w:rsidRDefault="001C257C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C257C" w:rsidRPr="00C43C06" w:rsidTr="006B29E7">
        <w:tc>
          <w:tcPr>
            <w:tcW w:w="3970" w:type="dxa"/>
          </w:tcPr>
          <w:p w:rsidR="001C257C" w:rsidRDefault="006B29E7" w:rsidP="008D56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C257C" w:rsidRPr="00C43C06" w:rsidRDefault="001C257C" w:rsidP="001C257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1C257C" w:rsidRPr="00C43C06" w:rsidRDefault="001C257C" w:rsidP="001C257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1C257C" w:rsidRPr="00C43C06" w:rsidRDefault="001C257C" w:rsidP="005035E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1C257C" w:rsidRDefault="001C257C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1C257C" w:rsidRDefault="001C257C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992" w:type="dxa"/>
          </w:tcPr>
          <w:p w:rsidR="001C257C" w:rsidRDefault="001C257C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C257C" w:rsidRDefault="001C257C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035E3" w:rsidRPr="00C43C06" w:rsidTr="006B29E7">
        <w:tc>
          <w:tcPr>
            <w:tcW w:w="3970" w:type="dxa"/>
          </w:tcPr>
          <w:p w:rsidR="005035E3" w:rsidRPr="00935100" w:rsidRDefault="005035E3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5035E3" w:rsidRPr="00935100" w:rsidRDefault="005035E3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5035E3" w:rsidRPr="00935100" w:rsidRDefault="005035E3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035E3" w:rsidRPr="00935100" w:rsidRDefault="005035E3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035E3" w:rsidRPr="00935100" w:rsidRDefault="005035E3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035E3" w:rsidRPr="00935100" w:rsidRDefault="005035E3" w:rsidP="005035E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365,7</w:t>
            </w:r>
          </w:p>
        </w:tc>
        <w:tc>
          <w:tcPr>
            <w:tcW w:w="992" w:type="dxa"/>
          </w:tcPr>
          <w:p w:rsidR="005035E3" w:rsidRPr="00935100" w:rsidRDefault="005035E3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035E3" w:rsidRPr="00935100" w:rsidRDefault="005035E3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5035E3" w:rsidRPr="00C43C06" w:rsidTr="006B29E7">
        <w:tc>
          <w:tcPr>
            <w:tcW w:w="3970" w:type="dxa"/>
          </w:tcPr>
          <w:p w:rsidR="005035E3" w:rsidRPr="00AE6114" w:rsidRDefault="005035E3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:rsidR="005035E3" w:rsidRPr="00AE6114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5035E3" w:rsidRPr="00AE6114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5035E3" w:rsidRPr="00AE6114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</w:tcPr>
          <w:p w:rsidR="005035E3" w:rsidRPr="00AE6114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35E3" w:rsidRPr="00AE6114" w:rsidRDefault="005035E3" w:rsidP="005035E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992" w:type="dxa"/>
          </w:tcPr>
          <w:p w:rsidR="005035E3" w:rsidRPr="00AE6114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5035E3" w:rsidRPr="00AE6114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035E3" w:rsidRPr="00C43C06" w:rsidTr="006B29E7">
        <w:tc>
          <w:tcPr>
            <w:tcW w:w="3970" w:type="dxa"/>
          </w:tcPr>
          <w:p w:rsidR="005035E3" w:rsidRPr="00AE6114" w:rsidRDefault="005035E3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709" w:type="dxa"/>
          </w:tcPr>
          <w:p w:rsidR="005035E3" w:rsidRPr="00AE6114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5035E3" w:rsidRPr="00AE6114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5035E3" w:rsidRPr="00AE6114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5035E3" w:rsidRPr="00AE6114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35E3" w:rsidRDefault="005035E3" w:rsidP="005035E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992" w:type="dxa"/>
          </w:tcPr>
          <w:p w:rsidR="005035E3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5035E3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035E3" w:rsidRPr="00C43C06" w:rsidTr="006B29E7">
        <w:tc>
          <w:tcPr>
            <w:tcW w:w="3970" w:type="dxa"/>
          </w:tcPr>
          <w:p w:rsidR="005035E3" w:rsidRPr="00C43C06" w:rsidRDefault="005035E3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5035E3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300</w:t>
            </w:r>
          </w:p>
        </w:tc>
        <w:tc>
          <w:tcPr>
            <w:tcW w:w="992" w:type="dxa"/>
          </w:tcPr>
          <w:p w:rsidR="005035E3" w:rsidRDefault="005035E3" w:rsidP="005035E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992" w:type="dxa"/>
          </w:tcPr>
          <w:p w:rsidR="005035E3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5035E3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035E3" w:rsidRPr="00C43C06" w:rsidTr="006B29E7">
        <w:tc>
          <w:tcPr>
            <w:tcW w:w="3970" w:type="dxa"/>
          </w:tcPr>
          <w:p w:rsidR="005035E3" w:rsidRPr="00C43C06" w:rsidRDefault="005035E3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035E3" w:rsidRPr="00C43C06" w:rsidTr="006B29E7">
        <w:tc>
          <w:tcPr>
            <w:tcW w:w="3970" w:type="dxa"/>
          </w:tcPr>
          <w:p w:rsidR="005035E3" w:rsidRPr="00C43C06" w:rsidRDefault="005035E3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035E3" w:rsidRPr="00C43C06" w:rsidTr="006B29E7">
        <w:tc>
          <w:tcPr>
            <w:tcW w:w="3970" w:type="dxa"/>
          </w:tcPr>
          <w:p w:rsidR="005035E3" w:rsidRPr="00C43C06" w:rsidRDefault="005035E3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035E3" w:rsidRPr="00C43C06" w:rsidTr="006B29E7">
        <w:tc>
          <w:tcPr>
            <w:tcW w:w="3970" w:type="dxa"/>
          </w:tcPr>
          <w:p w:rsidR="005035E3" w:rsidRPr="00C43C06" w:rsidRDefault="005035E3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035E3" w:rsidRPr="00C43C06" w:rsidTr="006B29E7">
        <w:tc>
          <w:tcPr>
            <w:tcW w:w="3970" w:type="dxa"/>
          </w:tcPr>
          <w:p w:rsidR="005035E3" w:rsidRPr="00C43C06" w:rsidRDefault="005035E3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5035E3" w:rsidRPr="0009446E" w:rsidRDefault="005035E3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5035E3" w:rsidRPr="0009446E" w:rsidRDefault="005035E3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5035E3" w:rsidRPr="0009446E" w:rsidRDefault="005035E3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035E3" w:rsidRPr="0009446E" w:rsidRDefault="005035E3" w:rsidP="00B2560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035E3" w:rsidRPr="0009446E" w:rsidRDefault="005035E3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5035E3" w:rsidRPr="0009446E" w:rsidRDefault="005035E3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8,8</w:t>
            </w:r>
          </w:p>
        </w:tc>
        <w:tc>
          <w:tcPr>
            <w:tcW w:w="992" w:type="dxa"/>
          </w:tcPr>
          <w:p w:rsidR="005035E3" w:rsidRPr="0009446E" w:rsidRDefault="005035E3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17,7</w:t>
            </w:r>
          </w:p>
        </w:tc>
      </w:tr>
      <w:tr w:rsidR="005035E3" w:rsidRPr="00C43C06" w:rsidTr="006B29E7">
        <w:tc>
          <w:tcPr>
            <w:tcW w:w="3970" w:type="dxa"/>
          </w:tcPr>
          <w:p w:rsidR="005035E3" w:rsidRPr="00C43C06" w:rsidRDefault="005035E3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</w:tcPr>
          <w:p w:rsidR="005035E3" w:rsidRDefault="005035E3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5035E3" w:rsidRDefault="005035E3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5035E3" w:rsidRDefault="005035E3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5035E3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5035E3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992" w:type="dxa"/>
          </w:tcPr>
          <w:p w:rsidR="005035E3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5035E3" w:rsidRPr="00C43C06" w:rsidTr="006B29E7">
        <w:tc>
          <w:tcPr>
            <w:tcW w:w="3970" w:type="dxa"/>
          </w:tcPr>
          <w:p w:rsidR="005035E3" w:rsidRPr="00C43C06" w:rsidRDefault="005035E3" w:rsidP="00B2560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</w:tr>
      <w:tr w:rsidR="005035E3" w:rsidRPr="00C43C06" w:rsidTr="006B29E7">
        <w:tc>
          <w:tcPr>
            <w:tcW w:w="3970" w:type="dxa"/>
          </w:tcPr>
          <w:p w:rsidR="005035E3" w:rsidRPr="00AE6114" w:rsidRDefault="005035E3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</w:tcPr>
          <w:p w:rsidR="005035E3" w:rsidRPr="00AE6114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5035E3" w:rsidRPr="00AE6114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5035E3" w:rsidRPr="00AE6114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5035E3" w:rsidRPr="00AE6114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35E3" w:rsidRPr="00AE6114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5035E3" w:rsidRPr="00AE6114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5035E3" w:rsidRPr="00AE6114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</w:tr>
      <w:tr w:rsidR="005035E3" w:rsidRPr="00C43C06" w:rsidTr="006B29E7">
        <w:tc>
          <w:tcPr>
            <w:tcW w:w="3970" w:type="dxa"/>
          </w:tcPr>
          <w:p w:rsidR="005035E3" w:rsidRPr="00C43C06" w:rsidRDefault="005035E3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5035E3" w:rsidRPr="00C43C06" w:rsidTr="006B29E7">
        <w:tc>
          <w:tcPr>
            <w:tcW w:w="3970" w:type="dxa"/>
          </w:tcPr>
          <w:p w:rsidR="005035E3" w:rsidRPr="00C43C06" w:rsidRDefault="005035E3" w:rsidP="00B2560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5035E3" w:rsidRPr="00C43C06" w:rsidRDefault="005035E3" w:rsidP="00B2560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992" w:type="dxa"/>
          </w:tcPr>
          <w:p w:rsidR="005035E3" w:rsidRPr="00C43C06" w:rsidRDefault="005035E3" w:rsidP="00B2560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B2560A" w:rsidRDefault="00B2560A" w:rsidP="00B2560A">
      <w:pPr>
        <w:rPr>
          <w:rFonts w:ascii="Courier New" w:hAnsi="Courier New" w:cs="Courier New"/>
        </w:rPr>
      </w:pPr>
    </w:p>
    <w:p w:rsidR="00B2560A" w:rsidRDefault="00B2560A" w:rsidP="00B2560A">
      <w:pPr>
        <w:rPr>
          <w:rFonts w:ascii="Courier New" w:hAnsi="Courier New" w:cs="Courier New"/>
        </w:rPr>
      </w:pPr>
    </w:p>
    <w:p w:rsidR="00B2560A" w:rsidRPr="00C43C06" w:rsidRDefault="00B2560A" w:rsidP="00B2560A">
      <w:pPr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6</w:t>
      </w:r>
    </w:p>
    <w:p w:rsidR="00B2560A" w:rsidRPr="00C43C06" w:rsidRDefault="00B2560A" w:rsidP="00B2560A">
      <w:pPr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B2560A" w:rsidRDefault="00B2560A" w:rsidP="00B2560A">
      <w:pPr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23</w:t>
      </w:r>
      <w:r w:rsidRPr="00C43C06">
        <w:rPr>
          <w:rFonts w:ascii="Courier New" w:hAnsi="Courier New" w:cs="Courier New"/>
        </w:rPr>
        <w:t xml:space="preserve"> год</w:t>
      </w:r>
    </w:p>
    <w:p w:rsidR="00B2560A" w:rsidRDefault="00B2560A" w:rsidP="00B2560A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2024 и 2025годов</w:t>
      </w:r>
      <w:r w:rsidRPr="00C43C06">
        <w:rPr>
          <w:rFonts w:ascii="Courier New" w:hAnsi="Courier New" w:cs="Courier New"/>
        </w:rPr>
        <w:t>»</w:t>
      </w:r>
    </w:p>
    <w:p w:rsidR="00B2560A" w:rsidRDefault="00B2560A" w:rsidP="00B2560A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29.</w:t>
      </w:r>
      <w:r w:rsidR="005035E3">
        <w:rPr>
          <w:rFonts w:ascii="Courier New" w:hAnsi="Courier New" w:cs="Courier New"/>
        </w:rPr>
        <w:t>03</w:t>
      </w:r>
      <w:r>
        <w:rPr>
          <w:rFonts w:ascii="Courier New" w:hAnsi="Courier New" w:cs="Courier New"/>
        </w:rPr>
        <w:t>.202</w:t>
      </w:r>
      <w:r w:rsidR="005035E3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г № </w:t>
      </w:r>
      <w:r w:rsidR="005035E3">
        <w:rPr>
          <w:rFonts w:ascii="Courier New" w:hAnsi="Courier New" w:cs="Courier New"/>
        </w:rPr>
        <w:t>5-1</w:t>
      </w:r>
    </w:p>
    <w:p w:rsidR="00B2560A" w:rsidRDefault="00B2560A" w:rsidP="00B2560A">
      <w:pPr>
        <w:jc w:val="right"/>
        <w:rPr>
          <w:rFonts w:ascii="Courier New" w:hAnsi="Courier New" w:cs="Courier New"/>
        </w:rPr>
      </w:pPr>
    </w:p>
    <w:p w:rsidR="00B2560A" w:rsidRDefault="00B2560A" w:rsidP="00B2560A">
      <w:pPr>
        <w:pStyle w:val="2"/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2023 ГОД И ПЛАНОВЫЙ ПЕРИОД 2024 и 2025 ГОДОВ</w:t>
      </w:r>
    </w:p>
    <w:p w:rsidR="00B2560A" w:rsidRDefault="00B2560A" w:rsidP="00B2560A">
      <w:pPr>
        <w:ind w:left="5760"/>
        <w:jc w:val="right"/>
        <w:rPr>
          <w:sz w:val="18"/>
        </w:rPr>
      </w:pPr>
      <w:r w:rsidRPr="009D6FD2">
        <w:rPr>
          <w:rFonts w:ascii="Courier New" w:hAnsi="Courier New" w:cs="Courier New"/>
        </w:rPr>
        <w:t>(тыс. рублей</w:t>
      </w:r>
      <w:r>
        <w:rPr>
          <w:sz w:val="18"/>
        </w:rPr>
        <w:t>)</w:t>
      </w:r>
    </w:p>
    <w:tbl>
      <w:tblPr>
        <w:tblStyle w:val="a6"/>
        <w:tblW w:w="106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33"/>
        <w:gridCol w:w="567"/>
        <w:gridCol w:w="567"/>
        <w:gridCol w:w="567"/>
        <w:gridCol w:w="992"/>
        <w:gridCol w:w="708"/>
        <w:gridCol w:w="709"/>
        <w:gridCol w:w="1038"/>
        <w:gridCol w:w="1039"/>
        <w:gridCol w:w="1039"/>
      </w:tblGrid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БС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РЗ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8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1039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039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</w:tr>
      <w:tr w:rsidR="00B2560A" w:rsidTr="00B2560A">
        <w:trPr>
          <w:trHeight w:val="428"/>
        </w:trPr>
        <w:tc>
          <w:tcPr>
            <w:tcW w:w="3433" w:type="dxa"/>
            <w:hideMark/>
          </w:tcPr>
          <w:p w:rsidR="00B2560A" w:rsidRDefault="00B2560A" w:rsidP="00B2560A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5035E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="005035E3">
              <w:rPr>
                <w:rFonts w:ascii="Courier New" w:hAnsi="Courier New" w:cs="Courier New"/>
                <w:b/>
                <w:sz w:val="22"/>
                <w:szCs w:val="22"/>
              </w:rPr>
              <w:t>7805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035E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10208,8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10118,8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5035E3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767</w:t>
            </w:r>
            <w:r w:rsidR="00B2560A"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5909,3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5035E3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767</w:t>
            </w:r>
            <w:r w:rsidR="00B2560A"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5035E3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5909,0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5780,4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B2560A" w:rsidRPr="00345F11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B2560A" w:rsidRPr="00345F11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B2560A" w:rsidRPr="00345F11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Pr="00345F11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B2560A" w:rsidRPr="00345F11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B2560A" w:rsidRPr="00345F11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1017,4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1017,4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1017,4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307,2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307,2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307,2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5035E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5035E3">
              <w:rPr>
                <w:rFonts w:ascii="Courier New" w:hAnsi="Courier New" w:cs="Courier New"/>
                <w:b/>
                <w:sz w:val="22"/>
                <w:szCs w:val="22"/>
              </w:rPr>
              <w:t>95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5,2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4554,0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4424,1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5035E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5035E3">
              <w:rPr>
                <w:rFonts w:ascii="Courier New" w:hAnsi="Courier New" w:cs="Courier New"/>
                <w:b/>
                <w:sz w:val="22"/>
                <w:szCs w:val="22"/>
              </w:rPr>
              <w:t>95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5,2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4554,0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4424,1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B2560A" w:rsidRDefault="005035E3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5955,2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5035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5035E3">
              <w:rPr>
                <w:rFonts w:ascii="Courier New" w:hAnsi="Courier New" w:cs="Courier New"/>
                <w:sz w:val="22"/>
                <w:szCs w:val="22"/>
              </w:rPr>
              <w:t>79</w:t>
            </w: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3867,1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3737,2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5035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035E3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62,9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2970,1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2870,3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B2560A" w:rsidRDefault="00B2560A" w:rsidP="005035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035E3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62,9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2970,1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2870,3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 исключением фонда оплаты труда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122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8" w:type="dxa"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5035E3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039" w:type="dxa"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897,0</w:t>
            </w:r>
          </w:p>
        </w:tc>
        <w:tc>
          <w:tcPr>
            <w:tcW w:w="1039" w:type="dxa"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B2560A" w:rsidRDefault="005035E3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Pr="003A5C43" w:rsidRDefault="005035E3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="00B2560A">
              <w:rPr>
                <w:rFonts w:ascii="Courier New" w:hAnsi="Courier New" w:cs="Courier New"/>
                <w:b/>
                <w:sz w:val="22"/>
                <w:szCs w:val="22"/>
              </w:rPr>
              <w:t>86,9</w:t>
            </w:r>
          </w:p>
        </w:tc>
        <w:tc>
          <w:tcPr>
            <w:tcW w:w="1039" w:type="dxa"/>
          </w:tcPr>
          <w:p w:rsidR="00B2560A" w:rsidRPr="003A5C43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366,9</w:t>
            </w:r>
          </w:p>
        </w:tc>
        <w:tc>
          <w:tcPr>
            <w:tcW w:w="1039" w:type="dxa"/>
          </w:tcPr>
          <w:p w:rsidR="00B2560A" w:rsidRPr="003A5C43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366,9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5035E3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86,9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B2560A" w:rsidRDefault="009054F3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B2560A">
              <w:rPr>
                <w:rFonts w:ascii="Courier New" w:hAnsi="Courier New" w:cs="Courier New"/>
                <w:b/>
                <w:sz w:val="22"/>
                <w:szCs w:val="22"/>
              </w:rPr>
              <w:t>48,9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148,9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148,9</w:t>
            </w:r>
          </w:p>
        </w:tc>
      </w:tr>
      <w:tr w:rsidR="00B2560A" w:rsidTr="00B2560A">
        <w:trPr>
          <w:trHeight w:val="251"/>
        </w:trPr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</w:tr>
      <w:tr w:rsidR="00B2560A" w:rsidTr="00B2560A">
        <w:trPr>
          <w:trHeight w:val="251"/>
        </w:trPr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B2560A" w:rsidRDefault="009054F3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2560A" w:rsidTr="00B2560A">
        <w:trPr>
          <w:trHeight w:val="251"/>
        </w:trPr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Tr="00B2560A">
        <w:trPr>
          <w:trHeight w:val="251"/>
        </w:trPr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B2560A" w:rsidRDefault="009054F3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2560A" w:rsidTr="00B2560A">
        <w:trPr>
          <w:trHeight w:val="251"/>
        </w:trPr>
        <w:tc>
          <w:tcPr>
            <w:tcW w:w="3433" w:type="dxa"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B2560A" w:rsidRPr="004E4A24" w:rsidRDefault="009054F3" w:rsidP="00B2560A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36</w:t>
            </w:r>
            <w:r w:rsidR="00B2560A" w:rsidRPr="004E4A24"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B2560A" w:rsidRPr="004E4A24" w:rsidRDefault="00B2560A" w:rsidP="00B2560A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80,0</w:t>
            </w:r>
          </w:p>
        </w:tc>
        <w:tc>
          <w:tcPr>
            <w:tcW w:w="1039" w:type="dxa"/>
          </w:tcPr>
          <w:p w:rsidR="00B2560A" w:rsidRPr="004E4A24" w:rsidRDefault="00B2560A" w:rsidP="00B2560A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80,0</w:t>
            </w:r>
          </w:p>
        </w:tc>
      </w:tr>
      <w:tr w:rsidR="00B2560A" w:rsidTr="00B2560A">
        <w:trPr>
          <w:trHeight w:val="251"/>
        </w:trPr>
        <w:tc>
          <w:tcPr>
            <w:tcW w:w="3433" w:type="dxa"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B2560A" w:rsidRPr="004E4A24" w:rsidRDefault="009054F3" w:rsidP="00B2560A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7</w:t>
            </w:r>
            <w:r w:rsidR="00B2560A" w:rsidRPr="004E4A24"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B2560A" w:rsidRPr="004E4A24" w:rsidRDefault="00B2560A" w:rsidP="00B2560A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20,0</w:t>
            </w:r>
          </w:p>
        </w:tc>
        <w:tc>
          <w:tcPr>
            <w:tcW w:w="1039" w:type="dxa"/>
          </w:tcPr>
          <w:p w:rsidR="00B2560A" w:rsidRPr="004E4A24" w:rsidRDefault="00B2560A" w:rsidP="00B2560A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20,0</w:t>
            </w:r>
          </w:p>
        </w:tc>
      </w:tr>
      <w:tr w:rsidR="00B2560A" w:rsidTr="00B2560A">
        <w:trPr>
          <w:trHeight w:val="251"/>
        </w:trPr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B2560A" w:rsidTr="00B2560A">
        <w:trPr>
          <w:trHeight w:val="251"/>
        </w:trPr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851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Налоги, пошлины и сборы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Проведение выборов депутатов Думы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Pr="007D23A5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B2560A" w:rsidRPr="007D23A5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2560A" w:rsidTr="00B2560A">
        <w:tc>
          <w:tcPr>
            <w:tcW w:w="3433" w:type="dxa"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B2560A" w:rsidRPr="007D23A5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B2560A" w:rsidTr="00B2560A">
        <w:tc>
          <w:tcPr>
            <w:tcW w:w="3433" w:type="dxa"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</w:tcPr>
          <w:p w:rsidR="00B2560A" w:rsidRPr="00281D6B" w:rsidRDefault="00B2560A" w:rsidP="00B2560A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29,0</w:t>
            </w:r>
          </w:p>
        </w:tc>
        <w:tc>
          <w:tcPr>
            <w:tcW w:w="1039" w:type="dxa"/>
          </w:tcPr>
          <w:p w:rsidR="00B2560A" w:rsidRPr="00281D6B" w:rsidRDefault="00B2560A" w:rsidP="00B2560A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30,0</w:t>
            </w:r>
          </w:p>
        </w:tc>
        <w:tc>
          <w:tcPr>
            <w:tcW w:w="1039" w:type="dxa"/>
          </w:tcPr>
          <w:p w:rsidR="00B2560A" w:rsidRPr="00281D6B" w:rsidRDefault="00B2560A" w:rsidP="00B2560A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31,0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осуществление областных государственных полномочий по определению перечня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2560A" w:rsidTr="00B2560A">
        <w:tc>
          <w:tcPr>
            <w:tcW w:w="3433" w:type="dxa"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173,7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188,8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165,7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179,8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127,3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132,9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38,4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40,1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41,8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2560A" w:rsidTr="00B2560A">
        <w:tc>
          <w:tcPr>
            <w:tcW w:w="3433" w:type="dxa"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B2560A" w:rsidRPr="00281D6B" w:rsidRDefault="00B2560A" w:rsidP="00B2560A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8,0</w:t>
            </w:r>
          </w:p>
        </w:tc>
        <w:tc>
          <w:tcPr>
            <w:tcW w:w="1039" w:type="dxa"/>
          </w:tcPr>
          <w:p w:rsidR="00B2560A" w:rsidRPr="00281D6B" w:rsidRDefault="00B2560A" w:rsidP="00B2560A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9,0</w:t>
            </w:r>
          </w:p>
        </w:tc>
        <w:tc>
          <w:tcPr>
            <w:tcW w:w="1039" w:type="dxa"/>
          </w:tcPr>
          <w:p w:rsidR="00B2560A" w:rsidRPr="00281D6B" w:rsidRDefault="00B2560A" w:rsidP="00B2560A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9,0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9054F3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</w:t>
            </w:r>
            <w:r w:rsidR="00B2560A">
              <w:rPr>
                <w:rFonts w:ascii="Courier New" w:hAnsi="Courier New" w:cs="Courier New"/>
                <w:b/>
                <w:sz w:val="22"/>
                <w:szCs w:val="22"/>
              </w:rPr>
              <w:t>3,1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9054F3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</w:t>
            </w:r>
            <w:r w:rsidR="00B2560A">
              <w:rPr>
                <w:rFonts w:ascii="Courier New" w:hAnsi="Courier New" w:cs="Courier New"/>
                <w:b/>
                <w:sz w:val="22"/>
                <w:szCs w:val="22"/>
              </w:rPr>
              <w:t>3,1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национальной безопасности и правоохранительной 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lastRenderedPageBreak/>
              <w:t xml:space="preserve">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9054F3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9054F3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B2560A" w:rsidRDefault="009054F3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B2560A" w:rsidRDefault="009054F3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6,7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186,7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186,7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B2560A" w:rsidRDefault="009054F3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56,4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56,4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B2560A" w:rsidRDefault="00B2560A" w:rsidP="009054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054F3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9054F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</w:t>
            </w:r>
            <w:r w:rsidR="009054F3">
              <w:rPr>
                <w:rFonts w:ascii="Courier New" w:hAnsi="Courier New" w:cs="Courier New"/>
                <w:b/>
                <w:sz w:val="22"/>
                <w:szCs w:val="22"/>
              </w:rPr>
              <w:t>204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,5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B2560A" w:rsidTr="00B2560A">
        <w:tc>
          <w:tcPr>
            <w:tcW w:w="3433" w:type="dxa"/>
            <w:hideMark/>
          </w:tcPr>
          <w:p w:rsidR="00B2560A" w:rsidRDefault="00B2560A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B2560A" w:rsidTr="00B2560A">
        <w:tc>
          <w:tcPr>
            <w:tcW w:w="3433" w:type="dxa"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с. Тарнополь на период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B2560A" w:rsidRPr="005A217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217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2560A" w:rsidRPr="005A217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2560A" w:rsidRPr="005A217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B2560A" w:rsidRPr="0079376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3900000000</w:t>
            </w:r>
          </w:p>
        </w:tc>
        <w:tc>
          <w:tcPr>
            <w:tcW w:w="708" w:type="dxa"/>
          </w:tcPr>
          <w:p w:rsidR="00B2560A" w:rsidRPr="005A217C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5A217C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Pr="005A217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74944,5</w:t>
            </w:r>
          </w:p>
        </w:tc>
        <w:tc>
          <w:tcPr>
            <w:tcW w:w="1039" w:type="dxa"/>
          </w:tcPr>
          <w:p w:rsidR="00B2560A" w:rsidRPr="005A217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Tr="00B2560A">
        <w:tc>
          <w:tcPr>
            <w:tcW w:w="3433" w:type="dxa"/>
          </w:tcPr>
          <w:p w:rsidR="00B2560A" w:rsidRDefault="00B2560A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Основное мероприятие: «Проведение капитального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>, в с. Тарнополь»</w:t>
            </w:r>
          </w:p>
        </w:tc>
        <w:tc>
          <w:tcPr>
            <w:tcW w:w="567" w:type="dxa"/>
          </w:tcPr>
          <w:p w:rsidR="00B2560A" w:rsidRPr="005A217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2560A" w:rsidRPr="005A217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2560A" w:rsidRPr="005A217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B2560A" w:rsidRPr="0079376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708" w:type="dxa"/>
          </w:tcPr>
          <w:p w:rsidR="00B2560A" w:rsidRPr="005A217C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5A217C" w:rsidRDefault="00B2560A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Pr="005A217C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74944,5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B2560A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560A" w:rsidTr="00B2560A">
        <w:tc>
          <w:tcPr>
            <w:tcW w:w="3433" w:type="dxa"/>
          </w:tcPr>
          <w:p w:rsidR="00B2560A" w:rsidRDefault="001C257C" w:rsidP="001C257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асходн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ые 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>обязательств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 органа местного самоуправления </w:t>
            </w:r>
            <w:r w:rsidR="00B2560A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образований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 организации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 в с. Тарнополь</w:t>
            </w:r>
          </w:p>
        </w:tc>
        <w:tc>
          <w:tcPr>
            <w:tcW w:w="567" w:type="dxa"/>
          </w:tcPr>
          <w:p w:rsidR="00B2560A" w:rsidRPr="00D13E57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2560A" w:rsidRPr="00D13E57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2560A" w:rsidRPr="00D13E57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B2560A" w:rsidRPr="001C257C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257C">
              <w:rPr>
                <w:rFonts w:ascii="Courier New" w:hAnsi="Courier New" w:cs="Courier New"/>
                <w:sz w:val="22"/>
                <w:szCs w:val="22"/>
              </w:rPr>
              <w:t>39104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C257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B2560A" w:rsidRPr="00D13E57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560A" w:rsidRPr="00D13E57" w:rsidRDefault="00B2560A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B2560A" w:rsidRPr="00D13E57" w:rsidRDefault="001C257C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74944,5</w:t>
            </w:r>
          </w:p>
        </w:tc>
        <w:tc>
          <w:tcPr>
            <w:tcW w:w="1039" w:type="dxa"/>
          </w:tcPr>
          <w:p w:rsidR="00B2560A" w:rsidRPr="00D13E57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B2560A" w:rsidRPr="00D13E57" w:rsidRDefault="00B2560A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A1B44" w:rsidTr="00B2560A">
        <w:tc>
          <w:tcPr>
            <w:tcW w:w="3433" w:type="dxa"/>
          </w:tcPr>
          <w:p w:rsidR="002A1B44" w:rsidRDefault="002A1B44" w:rsidP="001C257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</w:tcPr>
          <w:p w:rsidR="002A1B44" w:rsidRPr="00D13E57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A1B44" w:rsidRPr="00D13E57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1B44" w:rsidRPr="00D13E57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A1B44" w:rsidRPr="00D13E57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2A1B44" w:rsidRPr="00D13E57" w:rsidRDefault="002A1B44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2A1B44" w:rsidRPr="00D13E57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74944,5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A1B44" w:rsidTr="00B2560A">
        <w:tc>
          <w:tcPr>
            <w:tcW w:w="3433" w:type="dxa"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2A1B44" w:rsidRPr="00D13E57" w:rsidRDefault="002A1B44" w:rsidP="002A1B4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2A1B44" w:rsidRPr="00D13E57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74944,5</w:t>
            </w:r>
          </w:p>
        </w:tc>
        <w:tc>
          <w:tcPr>
            <w:tcW w:w="1039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A1B44" w:rsidTr="00B2560A">
        <w:tc>
          <w:tcPr>
            <w:tcW w:w="3433" w:type="dxa"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 счет бюджета Тарнопольского муниципального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образования </w:t>
            </w:r>
          </w:p>
        </w:tc>
        <w:tc>
          <w:tcPr>
            <w:tcW w:w="567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2A1B44" w:rsidRPr="00D13E57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1498,9</w:t>
            </w:r>
          </w:p>
        </w:tc>
        <w:tc>
          <w:tcPr>
            <w:tcW w:w="1039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A1B44" w:rsidTr="00B2560A">
        <w:tc>
          <w:tcPr>
            <w:tcW w:w="3433" w:type="dxa"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2A1B44" w:rsidRPr="00D13E57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1B44" w:rsidRPr="00D13E57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1498,9</w:t>
            </w:r>
          </w:p>
        </w:tc>
        <w:tc>
          <w:tcPr>
            <w:tcW w:w="1039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A1B44" w:rsidTr="00B2560A">
        <w:tc>
          <w:tcPr>
            <w:tcW w:w="3433" w:type="dxa"/>
          </w:tcPr>
          <w:p w:rsidR="002A1B44" w:rsidRDefault="002A1B44" w:rsidP="002A1B4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</w:tcPr>
          <w:p w:rsidR="002A1B44" w:rsidRPr="00D13E57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A1B44" w:rsidRPr="00D13E57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1B44" w:rsidRPr="00D13E57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A1B44" w:rsidRPr="00D13E57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2A1B44" w:rsidRPr="00D13E57" w:rsidRDefault="002A1B44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A1B44" w:rsidTr="00B2560A">
        <w:tc>
          <w:tcPr>
            <w:tcW w:w="3433" w:type="dxa"/>
          </w:tcPr>
          <w:p w:rsidR="002A1B44" w:rsidRDefault="002A1B44" w:rsidP="00A6246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2A1B44" w:rsidRPr="00D13E57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A1B44" w:rsidRPr="00D13E57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1B44" w:rsidRPr="00D13E57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A1B44" w:rsidRPr="00D13E57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2A1B44" w:rsidRPr="00D13E57" w:rsidRDefault="002A1B44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1B44" w:rsidRPr="00D13E57" w:rsidRDefault="002A1B44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A1B44" w:rsidTr="00B2560A">
        <w:tc>
          <w:tcPr>
            <w:tcW w:w="3433" w:type="dxa"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A1B44" w:rsidRPr="00D13E57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Pr="00D13E57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260,0</w:t>
            </w:r>
          </w:p>
        </w:tc>
        <w:tc>
          <w:tcPr>
            <w:tcW w:w="1039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2A1B44" w:rsidRPr="00D13E57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223,4</w:t>
            </w:r>
          </w:p>
        </w:tc>
        <w:tc>
          <w:tcPr>
            <w:tcW w:w="1039" w:type="dxa"/>
          </w:tcPr>
          <w:p w:rsidR="002A1B44" w:rsidRPr="00F554D1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A1B44" w:rsidRDefault="002A1B44" w:rsidP="009054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1032,7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709,4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709,7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9054F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160,4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9054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9054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9054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60,4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60,4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Мероприятия в области Благоустройства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772,7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549,3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549,3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631,6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A1B44" w:rsidTr="00B2560A">
        <w:tc>
          <w:tcPr>
            <w:tcW w:w="3433" w:type="dxa"/>
          </w:tcPr>
          <w:p w:rsidR="002A1B44" w:rsidRPr="00F532E0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2A1B44" w:rsidRPr="00F532E0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A1B44" w:rsidRPr="00F532E0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A1B44" w:rsidRPr="00F532E0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A1B44" w:rsidRPr="00F532E0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0003</w:t>
            </w:r>
          </w:p>
        </w:tc>
        <w:tc>
          <w:tcPr>
            <w:tcW w:w="708" w:type="dxa"/>
          </w:tcPr>
          <w:p w:rsidR="002A1B44" w:rsidRPr="00F532E0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A1B44" w:rsidRPr="00D65A8F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Pr="00D65A8F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631,6</w:t>
            </w:r>
          </w:p>
        </w:tc>
        <w:tc>
          <w:tcPr>
            <w:tcW w:w="1039" w:type="dxa"/>
          </w:tcPr>
          <w:p w:rsidR="002A1B44" w:rsidRPr="00D65A8F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Pr="00D65A8F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A1B44" w:rsidTr="00B2560A">
        <w:tc>
          <w:tcPr>
            <w:tcW w:w="3433" w:type="dxa"/>
          </w:tcPr>
          <w:p w:rsidR="002A1B44" w:rsidRPr="00F532E0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2A1B44" w:rsidRPr="00F532E0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A1B44" w:rsidRPr="00F532E0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A1B44" w:rsidRPr="00F532E0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A1B44" w:rsidRPr="00F532E0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2A1B44" w:rsidRPr="00F532E0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1B44" w:rsidRPr="00F532E0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631,6</w:t>
            </w:r>
          </w:p>
        </w:tc>
        <w:tc>
          <w:tcPr>
            <w:tcW w:w="1039" w:type="dxa"/>
          </w:tcPr>
          <w:p w:rsidR="002A1B44" w:rsidRPr="00D65A8F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A1B44" w:rsidTr="00B2560A">
        <w:tc>
          <w:tcPr>
            <w:tcW w:w="3433" w:type="dxa"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567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A1B44" w:rsidRPr="00F532E0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Pr="00F532E0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A1B44" w:rsidRPr="00D65A8F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2A1B44" w:rsidTr="00B2560A">
        <w:tc>
          <w:tcPr>
            <w:tcW w:w="3433" w:type="dxa"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A1B44" w:rsidRPr="00F532E0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A1B44" w:rsidRPr="00D65A8F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2A1B44" w:rsidTr="00B2560A">
        <w:tc>
          <w:tcPr>
            <w:tcW w:w="3433" w:type="dxa"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A1B44" w:rsidRPr="00D65A8F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2A1B44" w:rsidTr="00B2560A">
        <w:tc>
          <w:tcPr>
            <w:tcW w:w="3433" w:type="dxa"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A1B44" w:rsidRPr="00D65A8F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Pr="0090285A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2A1B4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Расходные обязательства органов местного самоуправления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2A1B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2A1B44" w:rsidRDefault="002A1B44" w:rsidP="002A1B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2A1B44" w:rsidRDefault="002A1B44" w:rsidP="002A1B4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2A1B44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2A1B44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бюджета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A1B44" w:rsidTr="00B2560A">
        <w:tc>
          <w:tcPr>
            <w:tcW w:w="3433" w:type="dxa"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2A1B44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A1B44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A1B44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A1B44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A1B44" w:rsidRDefault="002A1B44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2A1B44" w:rsidRDefault="002A1B44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A1B44" w:rsidTr="00B2560A">
        <w:trPr>
          <w:trHeight w:val="318"/>
        </w:trPr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повышение квалификации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2493,0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1117,0</w:t>
            </w:r>
          </w:p>
        </w:tc>
      </w:tr>
      <w:tr w:rsidR="002A1B44" w:rsidTr="00B2560A">
        <w:trPr>
          <w:trHeight w:val="274"/>
        </w:trPr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Культурный досуг 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поселений)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2493,0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2A1B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2084,8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962,0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962,0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188,0</w:t>
            </w:r>
          </w:p>
        </w:tc>
      </w:tr>
      <w:tr w:rsidR="002A1B44" w:rsidTr="00B2560A">
        <w:tc>
          <w:tcPr>
            <w:tcW w:w="3433" w:type="dxa"/>
            <w:hideMark/>
          </w:tcPr>
          <w:p w:rsidR="002A1B44" w:rsidRDefault="002A1B44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2A1B44" w:rsidRDefault="002A1B44" w:rsidP="002A1B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1117,8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A1B44" w:rsidTr="00B2560A">
        <w:tc>
          <w:tcPr>
            <w:tcW w:w="3433" w:type="dxa"/>
          </w:tcPr>
          <w:p w:rsidR="002A1B44" w:rsidRDefault="007B0AF8" w:rsidP="007B0A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2A1B44" w:rsidRDefault="002A1B44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A1B44" w:rsidRDefault="002A1B44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A1B44" w:rsidRDefault="002A1B44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2A1B44" w:rsidRDefault="002A1B44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A1B44" w:rsidRDefault="002A1B44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A1B44" w:rsidRDefault="002A1B44" w:rsidP="002A1B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1117,8</w:t>
            </w: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A1B44" w:rsidRDefault="002A1B44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B0AF8" w:rsidTr="00B2560A">
        <w:tc>
          <w:tcPr>
            <w:tcW w:w="3433" w:type="dxa"/>
          </w:tcPr>
          <w:p w:rsidR="007B0AF8" w:rsidRDefault="007B0AF8" w:rsidP="00A6246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325,9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B0AF8" w:rsidTr="00B2560A">
        <w:tc>
          <w:tcPr>
            <w:tcW w:w="3433" w:type="dxa"/>
          </w:tcPr>
          <w:p w:rsidR="007B0AF8" w:rsidRDefault="007B0AF8" w:rsidP="00A6246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B0AF8" w:rsidTr="00B2560A">
        <w:tc>
          <w:tcPr>
            <w:tcW w:w="3433" w:type="dxa"/>
          </w:tcPr>
          <w:p w:rsidR="007B0AF8" w:rsidRDefault="007B0AF8" w:rsidP="00A6246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289,9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B0AF8" w:rsidTr="00B2560A">
        <w:tc>
          <w:tcPr>
            <w:tcW w:w="3433" w:type="dxa"/>
          </w:tcPr>
          <w:p w:rsidR="007B0AF8" w:rsidRDefault="007B0AF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7B0AF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7B0AF8" w:rsidRDefault="007B0AF8" w:rsidP="002A1B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491,9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B0AF8" w:rsidTr="00B2560A">
        <w:tc>
          <w:tcPr>
            <w:tcW w:w="3433" w:type="dxa"/>
            <w:hideMark/>
          </w:tcPr>
          <w:p w:rsidR="007B0AF8" w:rsidRDefault="007B0AF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7B0AF8" w:rsidRDefault="00EE4536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491,9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7B0AF8" w:rsidTr="00B2560A">
        <w:tc>
          <w:tcPr>
            <w:tcW w:w="3433" w:type="dxa"/>
            <w:hideMark/>
          </w:tcPr>
          <w:p w:rsidR="007B0AF8" w:rsidRDefault="007B0AF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7B0AF8" w:rsidTr="00B2560A">
        <w:tc>
          <w:tcPr>
            <w:tcW w:w="3433" w:type="dxa"/>
            <w:hideMark/>
          </w:tcPr>
          <w:p w:rsidR="007B0AF8" w:rsidRDefault="007B0AF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7B0AF8" w:rsidTr="00B2560A">
        <w:tc>
          <w:tcPr>
            <w:tcW w:w="3433" w:type="dxa"/>
            <w:hideMark/>
          </w:tcPr>
          <w:p w:rsidR="007B0AF8" w:rsidRDefault="007B0AF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0AF8" w:rsidTr="00B2560A">
        <w:tc>
          <w:tcPr>
            <w:tcW w:w="3433" w:type="dxa"/>
            <w:hideMark/>
          </w:tcPr>
          <w:p w:rsidR="007B0AF8" w:rsidRDefault="007B0AF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0AF8" w:rsidTr="00B2560A">
        <w:tc>
          <w:tcPr>
            <w:tcW w:w="3433" w:type="dxa"/>
          </w:tcPr>
          <w:p w:rsidR="007B0AF8" w:rsidRDefault="007B0AF8" w:rsidP="00B2560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8" w:type="dxa"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851</w:t>
            </w:r>
          </w:p>
        </w:tc>
        <w:tc>
          <w:tcPr>
            <w:tcW w:w="709" w:type="dxa"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0AF8" w:rsidTr="00B2560A">
        <w:tc>
          <w:tcPr>
            <w:tcW w:w="3433" w:type="dxa"/>
            <w:hideMark/>
          </w:tcPr>
          <w:p w:rsidR="007B0AF8" w:rsidRDefault="007B0AF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7B0AF8" w:rsidTr="00B2560A">
        <w:tc>
          <w:tcPr>
            <w:tcW w:w="3433" w:type="dxa"/>
            <w:hideMark/>
          </w:tcPr>
          <w:p w:rsidR="007B0AF8" w:rsidRDefault="007B0AF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8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7B0AF8" w:rsidTr="00B2560A">
        <w:tc>
          <w:tcPr>
            <w:tcW w:w="3433" w:type="dxa"/>
          </w:tcPr>
          <w:p w:rsidR="007B0AF8" w:rsidRPr="008B75C5" w:rsidRDefault="007B0AF8" w:rsidP="00B2560A">
            <w:pP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7B0AF8" w:rsidRPr="008B75C5" w:rsidRDefault="007B0AF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B0AF8" w:rsidRPr="008B75C5" w:rsidRDefault="007B0AF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B0AF8" w:rsidRPr="008B75C5" w:rsidRDefault="007B0AF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7B0AF8" w:rsidRPr="008B75C5" w:rsidRDefault="007B0AF8" w:rsidP="008B75C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91000</w:t>
            </w:r>
            <w:r w:rsidRPr="008B75C5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S</w:t>
            </w: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7B0AF8" w:rsidRPr="008B75C5" w:rsidRDefault="007B0AF8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B0AF8" w:rsidRPr="008B75C5" w:rsidRDefault="007B0AF8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7B0AF8" w:rsidRPr="008B75C5" w:rsidRDefault="007B0AF8" w:rsidP="007B0A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,2</w:t>
            </w:r>
          </w:p>
        </w:tc>
        <w:tc>
          <w:tcPr>
            <w:tcW w:w="1039" w:type="dxa"/>
          </w:tcPr>
          <w:p w:rsidR="007B0AF8" w:rsidRPr="008B75C5" w:rsidRDefault="007B0AF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7B0AF8" w:rsidRPr="008B75C5" w:rsidRDefault="007B0AF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7B0AF8" w:rsidTr="00B2560A">
        <w:tc>
          <w:tcPr>
            <w:tcW w:w="3433" w:type="dxa"/>
          </w:tcPr>
          <w:p w:rsidR="007B0AF8" w:rsidRDefault="007B0AF8" w:rsidP="007B0A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Расходные обязательства органа местного самоуправления муниципального образования по вопросам местного значения по реализации мероприятия перечня Народных инициатив</w:t>
            </w:r>
          </w:p>
        </w:tc>
        <w:tc>
          <w:tcPr>
            <w:tcW w:w="567" w:type="dxa"/>
          </w:tcPr>
          <w:p w:rsidR="007B0AF8" w:rsidRPr="005F4D3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B0AF8" w:rsidRPr="005F4D3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B0AF8" w:rsidRPr="005F4D3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7B0AF8" w:rsidRPr="005F4D38" w:rsidRDefault="007B0AF8" w:rsidP="001C2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B0AF8" w:rsidRDefault="007B0AF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7B0AF8" w:rsidRDefault="007B0AF8" w:rsidP="007B0A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7B0AF8" w:rsidRDefault="007B0AF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D38" w:rsidTr="00B2560A">
        <w:tc>
          <w:tcPr>
            <w:tcW w:w="3433" w:type="dxa"/>
          </w:tcPr>
          <w:p w:rsidR="005F4D38" w:rsidRDefault="005F4D38" w:rsidP="007B0A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5F4D38" w:rsidRDefault="005F4D38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F4D38" w:rsidRDefault="005F4D38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D38" w:rsidTr="00B2560A">
        <w:tc>
          <w:tcPr>
            <w:tcW w:w="3433" w:type="dxa"/>
          </w:tcPr>
          <w:p w:rsidR="005F4D38" w:rsidRDefault="005F4D38" w:rsidP="007B0A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5F4D38" w:rsidRDefault="005F4D38" w:rsidP="005F4D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F4D38" w:rsidRDefault="005F4D38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D38" w:rsidTr="00B2560A">
        <w:tc>
          <w:tcPr>
            <w:tcW w:w="3433" w:type="dxa"/>
          </w:tcPr>
          <w:p w:rsidR="005F4D38" w:rsidRDefault="005F4D38" w:rsidP="007B0A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5F4D38" w:rsidRDefault="005F4D38" w:rsidP="005F4D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4D38" w:rsidRDefault="005F4D38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D38" w:rsidTr="00B2560A">
        <w:tc>
          <w:tcPr>
            <w:tcW w:w="3433" w:type="dxa"/>
          </w:tcPr>
          <w:p w:rsidR="005F4D38" w:rsidRDefault="005F4D38" w:rsidP="007B0A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 счет средств Тарнопольского муниципального образования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5F4D38" w:rsidRDefault="005F4D38" w:rsidP="005F4D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F4D38" w:rsidRDefault="005F4D38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D38" w:rsidTr="00B2560A">
        <w:tc>
          <w:tcPr>
            <w:tcW w:w="3433" w:type="dxa"/>
          </w:tcPr>
          <w:p w:rsidR="005F4D38" w:rsidRDefault="005F4D38" w:rsidP="007B0A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5F4D38" w:rsidRDefault="005F4D38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F4D38" w:rsidRDefault="005F4D38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D38" w:rsidTr="00B2560A">
        <w:tc>
          <w:tcPr>
            <w:tcW w:w="3433" w:type="dxa"/>
          </w:tcPr>
          <w:p w:rsidR="005F4D38" w:rsidRDefault="005F4D38" w:rsidP="007B0A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 сет межбюджетных трансфертов областного бюджета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5F4D38" w:rsidRDefault="005F4D38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F4D38" w:rsidRDefault="005F4D38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D38" w:rsidTr="00B2560A">
        <w:tc>
          <w:tcPr>
            <w:tcW w:w="3433" w:type="dxa"/>
          </w:tcPr>
          <w:p w:rsidR="005F4D38" w:rsidRDefault="005F4D38" w:rsidP="007B0A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F4D38" w:rsidRP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5F4D38" w:rsidRDefault="005F4D38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F4D38" w:rsidRDefault="005F4D38" w:rsidP="00A6246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5F4D38" w:rsidRDefault="005F4D38" w:rsidP="00A624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8B75C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8B75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8B75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F4D38" w:rsidRPr="00631E98" w:rsidRDefault="005F4D38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F4D38" w:rsidRPr="00631E98" w:rsidRDefault="005F4D38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Pr="00631E9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5F4D38" w:rsidRPr="00631E9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5F4D38" w:rsidRPr="00631E9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17,7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5F4D38" w:rsidTr="00B2560A">
        <w:tc>
          <w:tcPr>
            <w:tcW w:w="3433" w:type="dxa"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038" w:type="dxa"/>
          </w:tcPr>
          <w:p w:rsidR="005F4D38" w:rsidRPr="00281D6B" w:rsidRDefault="005F4D38" w:rsidP="00B2560A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0,2</w:t>
            </w:r>
          </w:p>
        </w:tc>
        <w:tc>
          <w:tcPr>
            <w:tcW w:w="1039" w:type="dxa"/>
          </w:tcPr>
          <w:p w:rsidR="005F4D38" w:rsidRPr="00281D6B" w:rsidRDefault="005F4D38" w:rsidP="00B2560A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8,8</w:t>
            </w:r>
          </w:p>
        </w:tc>
        <w:tc>
          <w:tcPr>
            <w:tcW w:w="1039" w:type="dxa"/>
          </w:tcPr>
          <w:p w:rsidR="005F4D38" w:rsidRPr="00281D6B" w:rsidRDefault="005F4D38" w:rsidP="00B2560A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17,7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бюджетов поселений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5F4D38" w:rsidTr="00B2560A">
        <w:tc>
          <w:tcPr>
            <w:tcW w:w="3433" w:type="dxa"/>
            <w:hideMark/>
          </w:tcPr>
          <w:p w:rsidR="005F4D38" w:rsidRDefault="005F4D38" w:rsidP="00B256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5F4D38" w:rsidTr="00B2560A">
        <w:trPr>
          <w:trHeight w:val="699"/>
        </w:trPr>
        <w:tc>
          <w:tcPr>
            <w:tcW w:w="3433" w:type="dxa"/>
            <w:hideMark/>
          </w:tcPr>
          <w:p w:rsidR="005F4D38" w:rsidRDefault="005F4D38" w:rsidP="00B2560A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5F4D38" w:rsidTr="00B2560A">
        <w:trPr>
          <w:trHeight w:val="699"/>
        </w:trPr>
        <w:tc>
          <w:tcPr>
            <w:tcW w:w="3433" w:type="dxa"/>
            <w:hideMark/>
          </w:tcPr>
          <w:p w:rsidR="005F4D38" w:rsidRDefault="005F4D38" w:rsidP="00B2560A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5F4D38" w:rsidTr="00B2560A">
        <w:trPr>
          <w:trHeight w:val="463"/>
        </w:trPr>
        <w:tc>
          <w:tcPr>
            <w:tcW w:w="3433" w:type="dxa"/>
            <w:hideMark/>
          </w:tcPr>
          <w:p w:rsidR="005F4D38" w:rsidRDefault="005F4D38" w:rsidP="00B2560A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5F4D38" w:rsidTr="00B2560A">
        <w:trPr>
          <w:trHeight w:val="699"/>
        </w:trPr>
        <w:tc>
          <w:tcPr>
            <w:tcW w:w="3433" w:type="dxa"/>
            <w:hideMark/>
          </w:tcPr>
          <w:p w:rsidR="005F4D38" w:rsidRDefault="005F4D38" w:rsidP="00B2560A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5F4D38" w:rsidRDefault="005F4D38" w:rsidP="00B2560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5F4D38" w:rsidRDefault="005F4D38" w:rsidP="00B256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B2560A" w:rsidRDefault="00B2560A" w:rsidP="00B2560A">
      <w:pPr>
        <w:pStyle w:val="a3"/>
        <w:spacing w:after="0"/>
      </w:pPr>
    </w:p>
    <w:p w:rsidR="00B2560A" w:rsidRDefault="00B2560A" w:rsidP="00B2560A">
      <w:pPr>
        <w:rPr>
          <w:rFonts w:ascii="Courier New" w:hAnsi="Courier New" w:cs="Courier New"/>
        </w:rPr>
      </w:pPr>
    </w:p>
    <w:p w:rsidR="002551A3" w:rsidRPr="003F3DC7" w:rsidRDefault="002551A3" w:rsidP="002551A3">
      <w:pPr>
        <w:pStyle w:val="a5"/>
        <w:jc w:val="center"/>
        <w:rPr>
          <w:rFonts w:ascii="Arial" w:hAnsi="Arial" w:cs="Arial"/>
          <w:b/>
        </w:rPr>
      </w:pPr>
      <w:r w:rsidRPr="003F3DC7">
        <w:rPr>
          <w:rFonts w:ascii="Arial" w:hAnsi="Arial" w:cs="Arial"/>
          <w:b/>
        </w:rPr>
        <w:t>Пояснительная записка</w:t>
      </w:r>
    </w:p>
    <w:p w:rsidR="002551A3" w:rsidRPr="003F3DC7" w:rsidRDefault="002551A3" w:rsidP="002551A3">
      <w:pPr>
        <w:pStyle w:val="a5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r>
        <w:rPr>
          <w:rFonts w:ascii="Arial" w:hAnsi="Arial" w:cs="Arial"/>
        </w:rPr>
        <w:t>Тарнопольского</w:t>
      </w:r>
      <w:r w:rsidRPr="003F3DC7">
        <w:rPr>
          <w:rFonts w:ascii="Arial" w:hAnsi="Arial" w:cs="Arial"/>
        </w:rPr>
        <w:t xml:space="preserve"> муниципального образования</w:t>
      </w:r>
    </w:p>
    <w:p w:rsidR="002551A3" w:rsidRPr="003F3DC7" w:rsidRDefault="002551A3" w:rsidP="002551A3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29.03.2023 г. № 5-1</w:t>
      </w:r>
    </w:p>
    <w:p w:rsidR="002551A3" w:rsidRPr="003F3DC7" w:rsidRDefault="002551A3" w:rsidP="002551A3">
      <w:pPr>
        <w:pStyle w:val="a5"/>
        <w:rPr>
          <w:rFonts w:ascii="Arial" w:hAnsi="Arial" w:cs="Arial"/>
        </w:rPr>
      </w:pPr>
    </w:p>
    <w:p w:rsidR="002551A3" w:rsidRDefault="002551A3" w:rsidP="002551A3">
      <w:pPr>
        <w:pStyle w:val="a5"/>
        <w:ind w:firstLine="709"/>
        <w:jc w:val="both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В Приложении </w:t>
      </w:r>
      <w:r>
        <w:rPr>
          <w:rFonts w:ascii="Arial" w:hAnsi="Arial" w:cs="Arial"/>
          <w:color w:val="000000"/>
        </w:rPr>
        <w:t>2,5,6</w:t>
      </w:r>
      <w:r w:rsidRPr="00E013C8">
        <w:rPr>
          <w:rFonts w:ascii="Arial" w:hAnsi="Arial" w:cs="Arial"/>
          <w:color w:val="000000"/>
        </w:rPr>
        <w:t xml:space="preserve"> </w:t>
      </w:r>
      <w:r w:rsidRPr="003F3DC7">
        <w:rPr>
          <w:rFonts w:ascii="Arial" w:hAnsi="Arial" w:cs="Arial"/>
        </w:rPr>
        <w:t xml:space="preserve">к Порядку применения бюджетной классификации Российской Федерации в части, относящейся к бюджету </w:t>
      </w:r>
      <w:r>
        <w:rPr>
          <w:rFonts w:ascii="Arial" w:hAnsi="Arial" w:cs="Arial"/>
        </w:rPr>
        <w:t>Тарнопольского</w:t>
      </w:r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2551A3" w:rsidRPr="002551A3" w:rsidRDefault="002551A3" w:rsidP="002551A3">
      <w:pPr>
        <w:pStyle w:val="a5"/>
        <w:ind w:firstLine="709"/>
        <w:jc w:val="both"/>
        <w:rPr>
          <w:rFonts w:ascii="Arial" w:hAnsi="Arial" w:cs="Arial"/>
          <w:b/>
        </w:rPr>
      </w:pPr>
      <w:r w:rsidRPr="002551A3">
        <w:rPr>
          <w:rFonts w:ascii="Arial" w:hAnsi="Arial" w:cs="Arial"/>
          <w:b/>
        </w:rPr>
        <w:t>Ввести остатки прошлых лет в сумме: 2702,5 тыс. рублей.</w:t>
      </w:r>
    </w:p>
    <w:p w:rsidR="002551A3" w:rsidRDefault="002551A3" w:rsidP="002551A3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Увеличить расходную часть бюджета на </w:t>
      </w:r>
      <w:r w:rsidRPr="002551A3">
        <w:rPr>
          <w:rFonts w:ascii="Arial" w:hAnsi="Arial" w:cs="Arial"/>
          <w:sz w:val="24"/>
          <w:u w:val="single"/>
        </w:rPr>
        <w:t>2702,5</w:t>
      </w:r>
      <w:r w:rsidRPr="002551A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тыс. рублей</w:t>
      </w:r>
      <w:r w:rsidRPr="00F24A61">
        <w:rPr>
          <w:rFonts w:ascii="Arial" w:hAnsi="Arial" w:cs="Arial"/>
          <w:sz w:val="24"/>
          <w:szCs w:val="24"/>
          <w:u w:val="single"/>
        </w:rPr>
        <w:t>:</w:t>
      </w:r>
    </w:p>
    <w:p w:rsidR="002551A3" w:rsidRDefault="002551A3" w:rsidP="002551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2C3">
        <w:rPr>
          <w:rFonts w:ascii="Arial" w:hAnsi="Arial" w:cs="Arial"/>
          <w:sz w:val="24"/>
          <w:szCs w:val="24"/>
        </w:rPr>
        <w:t>993 0104 911</w:t>
      </w:r>
      <w:r>
        <w:rPr>
          <w:rFonts w:ascii="Arial" w:hAnsi="Arial" w:cs="Arial"/>
          <w:sz w:val="24"/>
          <w:szCs w:val="24"/>
        </w:rPr>
        <w:t>0400204 121 – 400,0 тыс. рублей;</w:t>
      </w:r>
    </w:p>
    <w:p w:rsidR="002551A3" w:rsidRDefault="002551A3" w:rsidP="002551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2C3">
        <w:rPr>
          <w:rFonts w:ascii="Arial" w:hAnsi="Arial" w:cs="Arial"/>
          <w:sz w:val="24"/>
          <w:szCs w:val="24"/>
        </w:rPr>
        <w:t>993 0104 911</w:t>
      </w:r>
      <w:r>
        <w:rPr>
          <w:rFonts w:ascii="Arial" w:hAnsi="Arial" w:cs="Arial"/>
          <w:sz w:val="24"/>
          <w:szCs w:val="24"/>
        </w:rPr>
        <w:t>0400204 129 – 150,0 тыс. рублей</w:t>
      </w:r>
    </w:p>
    <w:p w:rsidR="002551A3" w:rsidRDefault="002551A3" w:rsidP="002551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2C3">
        <w:rPr>
          <w:rFonts w:ascii="Arial" w:hAnsi="Arial" w:cs="Arial"/>
          <w:sz w:val="24"/>
          <w:szCs w:val="24"/>
        </w:rPr>
        <w:t>993 0104 911</w:t>
      </w:r>
      <w:r>
        <w:rPr>
          <w:rFonts w:ascii="Arial" w:hAnsi="Arial" w:cs="Arial"/>
          <w:sz w:val="24"/>
          <w:szCs w:val="24"/>
        </w:rPr>
        <w:t>0400204 244 – 300,0 тыс. рублей;</w:t>
      </w:r>
    </w:p>
    <w:p w:rsidR="002551A3" w:rsidRDefault="002551A3" w:rsidP="002551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993 0310 91221801</w:t>
      </w:r>
      <w:r w:rsidR="00ED3BCB">
        <w:rPr>
          <w:rFonts w:ascii="Arial" w:hAnsi="Arial" w:cs="Arial"/>
          <w:sz w:val="24"/>
          <w:szCs w:val="24"/>
        </w:rPr>
        <w:t>00 121 – 50,0 тыс. рублей;</w:t>
      </w:r>
    </w:p>
    <w:p w:rsidR="00ED3BCB" w:rsidRDefault="00ED3BCB" w:rsidP="002551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0310 9122180100 129 – 20,0 тыс. рублей;</w:t>
      </w:r>
    </w:p>
    <w:p w:rsidR="00ED3BCB" w:rsidRDefault="00ED3BCB" w:rsidP="002551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0310 9122180100 244 – 50,0 тыс. рублей;</w:t>
      </w:r>
    </w:p>
    <w:p w:rsidR="002551A3" w:rsidRDefault="002551A3" w:rsidP="002551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0409 9130060002 244 – 1</w:t>
      </w:r>
      <w:r w:rsidR="00ED3BC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="00ED3BC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ED3BCB" w:rsidRDefault="00ED3BCB" w:rsidP="00ED3BC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993 0409 9130060002 247 – 80,0 тыс. рублей;</w:t>
      </w:r>
    </w:p>
    <w:p w:rsidR="002551A3" w:rsidRPr="00F502C3" w:rsidRDefault="002551A3" w:rsidP="002551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 0502 9150025105 244 – </w:t>
      </w:r>
      <w:r w:rsidR="00ED3BC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0,</w:t>
      </w:r>
      <w:r w:rsidR="00ED3BC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2551A3" w:rsidRDefault="002551A3" w:rsidP="002551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</w:t>
      </w:r>
      <w:r w:rsidRPr="00BE6E3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Pr="00BE6E3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91</w:t>
      </w:r>
      <w:r w:rsidRPr="00BE6E3B">
        <w:rPr>
          <w:rFonts w:ascii="Arial" w:hAnsi="Arial" w:cs="Arial"/>
          <w:sz w:val="24"/>
          <w:szCs w:val="24"/>
        </w:rPr>
        <w:t>60060003</w:t>
      </w:r>
      <w:r>
        <w:rPr>
          <w:rFonts w:ascii="Arial" w:hAnsi="Arial" w:cs="Arial"/>
          <w:sz w:val="24"/>
          <w:szCs w:val="24"/>
        </w:rPr>
        <w:t xml:space="preserve"> 24</w:t>
      </w:r>
      <w:r w:rsidRPr="00BE6E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</w:t>
      </w:r>
      <w:r w:rsidR="00ED3BCB">
        <w:rPr>
          <w:rFonts w:ascii="Arial" w:hAnsi="Arial" w:cs="Arial"/>
          <w:sz w:val="24"/>
          <w:szCs w:val="24"/>
        </w:rPr>
        <w:t>631,6</w:t>
      </w:r>
      <w:r>
        <w:rPr>
          <w:rFonts w:ascii="Arial" w:hAnsi="Arial" w:cs="Arial"/>
          <w:sz w:val="24"/>
          <w:szCs w:val="24"/>
        </w:rPr>
        <w:t xml:space="preserve"> </w:t>
      </w:r>
      <w:r w:rsidR="00ED3BCB">
        <w:rPr>
          <w:rFonts w:ascii="Arial" w:hAnsi="Arial" w:cs="Arial"/>
          <w:sz w:val="24"/>
          <w:szCs w:val="24"/>
        </w:rPr>
        <w:t>тыс. рублей;</w:t>
      </w:r>
    </w:p>
    <w:p w:rsidR="00ED3BCB" w:rsidRDefault="00ED3BCB" w:rsidP="002551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0705 9100400705 244 – 24,4 тыс. рублей;</w:t>
      </w:r>
    </w:p>
    <w:p w:rsidR="00ED3BCB" w:rsidRDefault="00ED3BCB" w:rsidP="002551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993 0801 910004</w:t>
      </w:r>
      <w:r w:rsidR="008D561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099 111 – 100,0 тыс. рублей;</w:t>
      </w:r>
    </w:p>
    <w:p w:rsidR="00ED3BCB" w:rsidRDefault="00ED3BCB" w:rsidP="00ED3BC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993 0801 910004</w:t>
      </w:r>
      <w:r w:rsidR="008D561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099 119 – 50,0 тыс. рублей;</w:t>
      </w:r>
    </w:p>
    <w:p w:rsidR="00ED3BCB" w:rsidRDefault="00ED3BCB" w:rsidP="00ED3BC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993 0801 910004</w:t>
      </w:r>
      <w:r w:rsidR="008D561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099 242 – 317,8 тыс. рублей;</w:t>
      </w:r>
    </w:p>
    <w:p w:rsidR="00ED3BCB" w:rsidRDefault="00ED3BCB" w:rsidP="00ED3BC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993 0801 910004</w:t>
      </w:r>
      <w:r w:rsidR="008D561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099 244 – 350,0 тыс. рублей;</w:t>
      </w:r>
    </w:p>
    <w:p w:rsidR="00ED3BCB" w:rsidRDefault="00ED3BCB" w:rsidP="002551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993 1001 9170049</w:t>
      </w:r>
      <w:r w:rsidR="008D5614">
        <w:rPr>
          <w:rFonts w:ascii="Arial" w:hAnsi="Arial" w:cs="Arial"/>
          <w:sz w:val="24"/>
          <w:szCs w:val="24"/>
        </w:rPr>
        <w:t>101 312 – 65,7 тыс. рублей;</w:t>
      </w:r>
    </w:p>
    <w:p w:rsidR="008D5614" w:rsidRDefault="008D5614" w:rsidP="002551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1101 9180029700 244 – 50,0 тыс. рублей.</w:t>
      </w:r>
    </w:p>
    <w:p w:rsidR="002551A3" w:rsidRPr="00BF15C1" w:rsidRDefault="002551A3" w:rsidP="002551A3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F15C1">
        <w:rPr>
          <w:rFonts w:ascii="Arial" w:hAnsi="Arial" w:cs="Arial"/>
          <w:sz w:val="24"/>
          <w:szCs w:val="24"/>
          <w:u w:val="single"/>
        </w:rPr>
        <w:t>Перенести со статьи:</w:t>
      </w:r>
    </w:p>
    <w:p w:rsidR="002551A3" w:rsidRDefault="002551A3" w:rsidP="002551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2C3">
        <w:rPr>
          <w:rFonts w:ascii="Arial" w:hAnsi="Arial" w:cs="Arial"/>
          <w:sz w:val="24"/>
          <w:szCs w:val="24"/>
        </w:rPr>
        <w:t>993 0</w:t>
      </w:r>
      <w:r w:rsidR="008D5614">
        <w:rPr>
          <w:rFonts w:ascii="Arial" w:hAnsi="Arial" w:cs="Arial"/>
          <w:sz w:val="24"/>
          <w:szCs w:val="24"/>
        </w:rPr>
        <w:t>5</w:t>
      </w:r>
      <w:r w:rsidRPr="00F502C3">
        <w:rPr>
          <w:rFonts w:ascii="Arial" w:hAnsi="Arial" w:cs="Arial"/>
          <w:sz w:val="24"/>
          <w:szCs w:val="24"/>
        </w:rPr>
        <w:t>0</w:t>
      </w:r>
      <w:r w:rsidR="008D5614">
        <w:rPr>
          <w:rFonts w:ascii="Arial" w:hAnsi="Arial" w:cs="Arial"/>
          <w:sz w:val="24"/>
          <w:szCs w:val="24"/>
        </w:rPr>
        <w:t>3</w:t>
      </w:r>
      <w:r w:rsidRPr="00F502C3">
        <w:rPr>
          <w:rFonts w:ascii="Arial" w:hAnsi="Arial" w:cs="Arial"/>
          <w:sz w:val="24"/>
          <w:szCs w:val="24"/>
        </w:rPr>
        <w:t xml:space="preserve"> </w:t>
      </w:r>
      <w:r w:rsidR="008D5614" w:rsidRPr="008D5614">
        <w:rPr>
          <w:rFonts w:ascii="Arial" w:hAnsi="Arial" w:cs="Arial"/>
          <w:sz w:val="24"/>
          <w:szCs w:val="22"/>
        </w:rPr>
        <w:t>91</w:t>
      </w:r>
      <w:r w:rsidR="008D5614">
        <w:rPr>
          <w:rFonts w:ascii="Arial" w:hAnsi="Arial" w:cs="Arial"/>
          <w:sz w:val="24"/>
          <w:szCs w:val="22"/>
        </w:rPr>
        <w:t>6</w:t>
      </w:r>
      <w:r w:rsidR="008D5614" w:rsidRPr="008D5614">
        <w:rPr>
          <w:rFonts w:ascii="Arial" w:hAnsi="Arial" w:cs="Arial"/>
          <w:sz w:val="24"/>
          <w:szCs w:val="22"/>
        </w:rPr>
        <w:t>00</w:t>
      </w:r>
      <w:r w:rsidR="008D5614" w:rsidRPr="008D5614">
        <w:rPr>
          <w:rFonts w:ascii="Arial" w:hAnsi="Arial" w:cs="Arial"/>
          <w:sz w:val="24"/>
          <w:szCs w:val="22"/>
          <w:lang w:val="en-US"/>
        </w:rPr>
        <w:t>S</w:t>
      </w:r>
      <w:r w:rsidR="008D5614" w:rsidRPr="008D5614">
        <w:rPr>
          <w:rFonts w:ascii="Arial" w:hAnsi="Arial" w:cs="Arial"/>
          <w:sz w:val="24"/>
          <w:szCs w:val="22"/>
        </w:rPr>
        <w:t>2370</w:t>
      </w:r>
      <w:r>
        <w:rPr>
          <w:rFonts w:ascii="Arial" w:hAnsi="Arial" w:cs="Arial"/>
          <w:sz w:val="24"/>
          <w:szCs w:val="24"/>
        </w:rPr>
        <w:t xml:space="preserve"> </w:t>
      </w:r>
      <w:r w:rsidR="008D5614">
        <w:rPr>
          <w:rFonts w:ascii="Arial" w:hAnsi="Arial" w:cs="Arial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 xml:space="preserve"> – </w:t>
      </w:r>
      <w:r w:rsidR="008D5614">
        <w:rPr>
          <w:rFonts w:ascii="Arial" w:hAnsi="Arial" w:cs="Arial"/>
          <w:sz w:val="24"/>
          <w:szCs w:val="24"/>
        </w:rPr>
        <w:t>408,2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2551A3" w:rsidRPr="00BF15C1" w:rsidRDefault="002551A3" w:rsidP="002551A3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F15C1">
        <w:rPr>
          <w:rFonts w:ascii="Arial" w:hAnsi="Arial" w:cs="Arial"/>
          <w:sz w:val="24"/>
          <w:szCs w:val="24"/>
          <w:u w:val="single"/>
        </w:rPr>
        <w:t>На статью:</w:t>
      </w:r>
    </w:p>
    <w:p w:rsidR="002551A3" w:rsidRDefault="002551A3" w:rsidP="002551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2C3">
        <w:rPr>
          <w:rFonts w:ascii="Arial" w:hAnsi="Arial" w:cs="Arial"/>
          <w:sz w:val="24"/>
          <w:szCs w:val="24"/>
        </w:rPr>
        <w:t>993 0</w:t>
      </w:r>
      <w:r w:rsidR="008D5614">
        <w:rPr>
          <w:rFonts w:ascii="Arial" w:hAnsi="Arial" w:cs="Arial"/>
          <w:sz w:val="24"/>
          <w:szCs w:val="24"/>
        </w:rPr>
        <w:t>8</w:t>
      </w:r>
      <w:r w:rsidRPr="00F502C3">
        <w:rPr>
          <w:rFonts w:ascii="Arial" w:hAnsi="Arial" w:cs="Arial"/>
          <w:sz w:val="24"/>
          <w:szCs w:val="24"/>
        </w:rPr>
        <w:t>0</w:t>
      </w:r>
      <w:r w:rsidR="008D5614">
        <w:rPr>
          <w:rFonts w:ascii="Arial" w:hAnsi="Arial" w:cs="Arial"/>
          <w:sz w:val="24"/>
          <w:szCs w:val="24"/>
        </w:rPr>
        <w:t>1</w:t>
      </w:r>
      <w:r w:rsidRPr="00F502C3">
        <w:rPr>
          <w:rFonts w:ascii="Arial" w:hAnsi="Arial" w:cs="Arial"/>
          <w:sz w:val="24"/>
          <w:szCs w:val="24"/>
        </w:rPr>
        <w:t xml:space="preserve"> </w:t>
      </w:r>
      <w:r w:rsidR="008D5614" w:rsidRPr="008D5614">
        <w:rPr>
          <w:rFonts w:ascii="Arial" w:hAnsi="Arial" w:cs="Arial"/>
          <w:sz w:val="24"/>
          <w:szCs w:val="22"/>
        </w:rPr>
        <w:t>91000</w:t>
      </w:r>
      <w:r w:rsidR="008D5614" w:rsidRPr="008D5614">
        <w:rPr>
          <w:rFonts w:ascii="Arial" w:hAnsi="Arial" w:cs="Arial"/>
          <w:sz w:val="24"/>
          <w:szCs w:val="22"/>
          <w:lang w:val="en-US"/>
        </w:rPr>
        <w:t>S</w:t>
      </w:r>
      <w:r w:rsidR="008D5614" w:rsidRPr="008D5614">
        <w:rPr>
          <w:rFonts w:ascii="Arial" w:hAnsi="Arial" w:cs="Arial"/>
          <w:sz w:val="24"/>
          <w:szCs w:val="22"/>
        </w:rPr>
        <w:t>2370</w:t>
      </w:r>
      <w:r>
        <w:rPr>
          <w:rFonts w:ascii="Arial" w:hAnsi="Arial" w:cs="Arial"/>
          <w:sz w:val="24"/>
          <w:szCs w:val="24"/>
        </w:rPr>
        <w:t xml:space="preserve"> </w:t>
      </w:r>
      <w:r w:rsidR="008D5614">
        <w:rPr>
          <w:rFonts w:ascii="Arial" w:hAnsi="Arial" w:cs="Arial"/>
          <w:sz w:val="24"/>
          <w:szCs w:val="24"/>
        </w:rPr>
        <w:t>242</w:t>
      </w:r>
      <w:r>
        <w:rPr>
          <w:rFonts w:ascii="Arial" w:hAnsi="Arial" w:cs="Arial"/>
          <w:sz w:val="24"/>
          <w:szCs w:val="24"/>
        </w:rPr>
        <w:t xml:space="preserve"> – </w:t>
      </w:r>
      <w:r w:rsidR="008D5614">
        <w:rPr>
          <w:rFonts w:ascii="Arial" w:hAnsi="Arial" w:cs="Arial"/>
          <w:sz w:val="24"/>
          <w:szCs w:val="24"/>
        </w:rPr>
        <w:t>408,2</w:t>
      </w:r>
      <w:r>
        <w:rPr>
          <w:rFonts w:ascii="Arial" w:hAnsi="Arial" w:cs="Arial"/>
          <w:sz w:val="24"/>
          <w:szCs w:val="24"/>
        </w:rPr>
        <w:t xml:space="preserve"> тыс. </w:t>
      </w:r>
      <w:r w:rsidR="008D5614">
        <w:rPr>
          <w:rFonts w:ascii="Arial" w:hAnsi="Arial" w:cs="Arial"/>
          <w:sz w:val="24"/>
          <w:szCs w:val="24"/>
        </w:rPr>
        <w:t>рублей.</w:t>
      </w:r>
    </w:p>
    <w:p w:rsidR="002551A3" w:rsidRDefault="002551A3" w:rsidP="002551A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2560A" w:rsidRDefault="00B2560A"/>
    <w:sectPr w:rsidR="00B2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B3"/>
    <w:rsid w:val="001A4A01"/>
    <w:rsid w:val="001C257C"/>
    <w:rsid w:val="002551A3"/>
    <w:rsid w:val="002A1B44"/>
    <w:rsid w:val="002E238B"/>
    <w:rsid w:val="00307DB3"/>
    <w:rsid w:val="004C6C27"/>
    <w:rsid w:val="005035E3"/>
    <w:rsid w:val="005356DE"/>
    <w:rsid w:val="005C25C0"/>
    <w:rsid w:val="005F4D38"/>
    <w:rsid w:val="00610D8D"/>
    <w:rsid w:val="006B29E7"/>
    <w:rsid w:val="007B0AF8"/>
    <w:rsid w:val="008B75C5"/>
    <w:rsid w:val="008D5614"/>
    <w:rsid w:val="009054F3"/>
    <w:rsid w:val="00AA1C2F"/>
    <w:rsid w:val="00B2560A"/>
    <w:rsid w:val="00C416CC"/>
    <w:rsid w:val="00D06772"/>
    <w:rsid w:val="00DD5E8D"/>
    <w:rsid w:val="00ED3BCB"/>
    <w:rsid w:val="00EE4536"/>
    <w:rsid w:val="00F2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560A"/>
    <w:pPr>
      <w:keepNext/>
      <w:widowControl/>
      <w:suppressAutoHyphens w:val="0"/>
      <w:autoSpaceDE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60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rsid w:val="00D0677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"/>
    <w:basedOn w:val="a"/>
    <w:link w:val="a4"/>
    <w:rsid w:val="00D06772"/>
    <w:pPr>
      <w:autoSpaceDE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0677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D0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25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2560A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B2560A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B2560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2560A"/>
    <w:pPr>
      <w:widowControl/>
      <w:autoSpaceDE/>
      <w:jc w:val="center"/>
    </w:pPr>
    <w:rPr>
      <w:b/>
    </w:rPr>
  </w:style>
  <w:style w:type="paragraph" w:styleId="2">
    <w:name w:val="Body Text 2"/>
    <w:basedOn w:val="a"/>
    <w:link w:val="20"/>
    <w:unhideWhenUsed/>
    <w:rsid w:val="00B2560A"/>
    <w:pPr>
      <w:widowControl/>
      <w:suppressAutoHyphens w:val="0"/>
      <w:autoSpaceDE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B2560A"/>
  </w:style>
  <w:style w:type="character" w:customStyle="1" w:styleId="22">
    <w:name w:val="Основной шрифт абзаца2"/>
    <w:rsid w:val="00B2560A"/>
  </w:style>
  <w:style w:type="character" w:customStyle="1" w:styleId="Absatz-Standardschriftart">
    <w:name w:val="Absatz-Standardschriftart"/>
    <w:rsid w:val="00B2560A"/>
  </w:style>
  <w:style w:type="character" w:customStyle="1" w:styleId="12">
    <w:name w:val="Основной шрифт абзаца1"/>
    <w:rsid w:val="00B2560A"/>
  </w:style>
  <w:style w:type="paragraph" w:customStyle="1" w:styleId="a9">
    <w:name w:val="Заголовок"/>
    <w:basedOn w:val="a"/>
    <w:next w:val="a3"/>
    <w:rsid w:val="00B2560A"/>
    <w:pPr>
      <w:keepNext/>
      <w:widowControl/>
      <w:autoSpaceDE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List"/>
    <w:basedOn w:val="a3"/>
    <w:rsid w:val="00B2560A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B2560A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4">
    <w:name w:val="Указатель2"/>
    <w:basedOn w:val="a"/>
    <w:rsid w:val="00B2560A"/>
    <w:pPr>
      <w:widowControl/>
      <w:suppressLineNumbers/>
      <w:autoSpaceDE/>
    </w:pPr>
    <w:rPr>
      <w:rFonts w:ascii="Arial" w:hAnsi="Arial" w:cs="Mangal"/>
    </w:rPr>
  </w:style>
  <w:style w:type="paragraph" w:customStyle="1" w:styleId="13">
    <w:name w:val="Название1"/>
    <w:basedOn w:val="a"/>
    <w:rsid w:val="00B2560A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rsid w:val="00B2560A"/>
    <w:pPr>
      <w:widowControl/>
      <w:suppressLineNumbers/>
      <w:autoSpaceDE/>
    </w:pPr>
    <w:rPr>
      <w:rFonts w:ascii="Arial" w:hAnsi="Arial" w:cs="Mangal"/>
    </w:rPr>
  </w:style>
  <w:style w:type="paragraph" w:customStyle="1" w:styleId="ab">
    <w:name w:val="Содержимое таблицы"/>
    <w:basedOn w:val="a"/>
    <w:rsid w:val="00B2560A"/>
    <w:pPr>
      <w:widowControl/>
      <w:suppressLineNumbers/>
      <w:autoSpaceDE/>
    </w:pPr>
  </w:style>
  <w:style w:type="paragraph" w:customStyle="1" w:styleId="ac">
    <w:name w:val="Заголовок таблицы"/>
    <w:basedOn w:val="ab"/>
    <w:rsid w:val="00B2560A"/>
    <w:pPr>
      <w:jc w:val="center"/>
    </w:pPr>
    <w:rPr>
      <w:b/>
      <w:bCs/>
    </w:rPr>
  </w:style>
  <w:style w:type="paragraph" w:styleId="ad">
    <w:name w:val="Body Text Indent"/>
    <w:basedOn w:val="a"/>
    <w:link w:val="ae"/>
    <w:rsid w:val="00B2560A"/>
    <w:pPr>
      <w:widowControl/>
      <w:autoSpaceDE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2560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560A"/>
    <w:pPr>
      <w:keepNext/>
      <w:widowControl/>
      <w:suppressAutoHyphens w:val="0"/>
      <w:autoSpaceDE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60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rsid w:val="00D0677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"/>
    <w:basedOn w:val="a"/>
    <w:link w:val="a4"/>
    <w:rsid w:val="00D06772"/>
    <w:pPr>
      <w:autoSpaceDE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0677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D0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25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2560A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B2560A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B2560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2560A"/>
    <w:pPr>
      <w:widowControl/>
      <w:autoSpaceDE/>
      <w:jc w:val="center"/>
    </w:pPr>
    <w:rPr>
      <w:b/>
    </w:rPr>
  </w:style>
  <w:style w:type="paragraph" w:styleId="2">
    <w:name w:val="Body Text 2"/>
    <w:basedOn w:val="a"/>
    <w:link w:val="20"/>
    <w:unhideWhenUsed/>
    <w:rsid w:val="00B2560A"/>
    <w:pPr>
      <w:widowControl/>
      <w:suppressAutoHyphens w:val="0"/>
      <w:autoSpaceDE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B2560A"/>
  </w:style>
  <w:style w:type="character" w:customStyle="1" w:styleId="22">
    <w:name w:val="Основной шрифт абзаца2"/>
    <w:rsid w:val="00B2560A"/>
  </w:style>
  <w:style w:type="character" w:customStyle="1" w:styleId="Absatz-Standardschriftart">
    <w:name w:val="Absatz-Standardschriftart"/>
    <w:rsid w:val="00B2560A"/>
  </w:style>
  <w:style w:type="character" w:customStyle="1" w:styleId="12">
    <w:name w:val="Основной шрифт абзаца1"/>
    <w:rsid w:val="00B2560A"/>
  </w:style>
  <w:style w:type="paragraph" w:customStyle="1" w:styleId="a9">
    <w:name w:val="Заголовок"/>
    <w:basedOn w:val="a"/>
    <w:next w:val="a3"/>
    <w:rsid w:val="00B2560A"/>
    <w:pPr>
      <w:keepNext/>
      <w:widowControl/>
      <w:autoSpaceDE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List"/>
    <w:basedOn w:val="a3"/>
    <w:rsid w:val="00B2560A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B2560A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4">
    <w:name w:val="Указатель2"/>
    <w:basedOn w:val="a"/>
    <w:rsid w:val="00B2560A"/>
    <w:pPr>
      <w:widowControl/>
      <w:suppressLineNumbers/>
      <w:autoSpaceDE/>
    </w:pPr>
    <w:rPr>
      <w:rFonts w:ascii="Arial" w:hAnsi="Arial" w:cs="Mangal"/>
    </w:rPr>
  </w:style>
  <w:style w:type="paragraph" w:customStyle="1" w:styleId="13">
    <w:name w:val="Название1"/>
    <w:basedOn w:val="a"/>
    <w:rsid w:val="00B2560A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rsid w:val="00B2560A"/>
    <w:pPr>
      <w:widowControl/>
      <w:suppressLineNumbers/>
      <w:autoSpaceDE/>
    </w:pPr>
    <w:rPr>
      <w:rFonts w:ascii="Arial" w:hAnsi="Arial" w:cs="Mangal"/>
    </w:rPr>
  </w:style>
  <w:style w:type="paragraph" w:customStyle="1" w:styleId="ab">
    <w:name w:val="Содержимое таблицы"/>
    <w:basedOn w:val="a"/>
    <w:rsid w:val="00B2560A"/>
    <w:pPr>
      <w:widowControl/>
      <w:suppressLineNumbers/>
      <w:autoSpaceDE/>
    </w:pPr>
  </w:style>
  <w:style w:type="paragraph" w:customStyle="1" w:styleId="ac">
    <w:name w:val="Заголовок таблицы"/>
    <w:basedOn w:val="ab"/>
    <w:rsid w:val="00B2560A"/>
    <w:pPr>
      <w:jc w:val="center"/>
    </w:pPr>
    <w:rPr>
      <w:b/>
      <w:bCs/>
    </w:rPr>
  </w:style>
  <w:style w:type="paragraph" w:styleId="ad">
    <w:name w:val="Body Text Indent"/>
    <w:basedOn w:val="a"/>
    <w:link w:val="ae"/>
    <w:rsid w:val="00B2560A"/>
    <w:pPr>
      <w:widowControl/>
      <w:autoSpaceDE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2560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25</Pages>
  <Words>6173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10</cp:revision>
  <dcterms:created xsi:type="dcterms:W3CDTF">2023-03-31T02:46:00Z</dcterms:created>
  <dcterms:modified xsi:type="dcterms:W3CDTF">2023-05-15T04:32:00Z</dcterms:modified>
</cp:coreProperties>
</file>