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6F" w:rsidRDefault="0053776F" w:rsidP="0053776F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14.08.2023ГОДА № 42А</w:t>
      </w:r>
    </w:p>
    <w:p w:rsidR="0053776F" w:rsidRDefault="0053776F" w:rsidP="0053776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53776F" w:rsidRDefault="0053776F" w:rsidP="0053776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53776F" w:rsidRDefault="0053776F" w:rsidP="0053776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РАЙОН</w:t>
      </w:r>
    </w:p>
    <w:p w:rsidR="0053776F" w:rsidRDefault="0053776F" w:rsidP="0053776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ТАРНОПОЛЬСКОЕ МУНИЦИПАЛЬНОЕ ОБРАЗОВАНИЕ</w:t>
      </w:r>
    </w:p>
    <w:p w:rsidR="0053776F" w:rsidRDefault="0053776F" w:rsidP="0053776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53776F" w:rsidRDefault="0053776F" w:rsidP="0053776F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53776F" w:rsidRDefault="0053776F" w:rsidP="0053776F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53776F" w:rsidRDefault="0053776F" w:rsidP="005377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ТАРНОПОЛЬСКОГО МО ОТ 30.12.2021г № 45 «ОБ УТВЕРЖДЕНИИ ПОРЯДКА ПРИМЕНЕНИЯ БЮДЖЕТНОЙ КЛАССИФИКАЦИИ РОССИЙСКОЙ ФЕДЕРАЦИИ В ЧАСТИ, ОТНОСЯЩЕЙСЯ К БЮДЖЕТУ ТАРНОПОЛЬСКОГО МУНИЦИПАЛЬНОГО ОБРАЗОВАНИЯ»</w:t>
      </w:r>
    </w:p>
    <w:p w:rsidR="0053776F" w:rsidRDefault="0053776F" w:rsidP="0053776F">
      <w:pPr>
        <w:rPr>
          <w:rFonts w:cs="Arial"/>
        </w:rPr>
      </w:pPr>
    </w:p>
    <w:p w:rsidR="0053776F" w:rsidRDefault="0053776F" w:rsidP="0053776F">
      <w:pPr>
        <w:ind w:firstLineChars="295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со статьей 9, 21, 23 Бюджетного кодекса Российской Федерации, приказом Министерства финансов Российской Федерации от 06.06.2019 года № 85н (в ред</w:t>
      </w:r>
      <w:r w:rsidR="008E76D7">
        <w:rPr>
          <w:rFonts w:ascii="Arial" w:hAnsi="Arial" w:cs="Arial"/>
        </w:rPr>
        <w:t>акции от 01.06.2023г)</w:t>
      </w:r>
      <w:r>
        <w:rPr>
          <w:rFonts w:ascii="Arial" w:hAnsi="Arial" w:cs="Arial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назначения», от 8 июня 2021 года № 75н </w:t>
      </w:r>
      <w:r w:rsidR="008E76D7">
        <w:rPr>
          <w:rFonts w:ascii="Arial" w:hAnsi="Arial" w:cs="Arial"/>
        </w:rPr>
        <w:t xml:space="preserve">(в редакции от 29.06.2023г № 100н) </w:t>
      </w:r>
      <w:r>
        <w:rPr>
          <w:rFonts w:ascii="Arial" w:hAnsi="Arial" w:cs="Arial"/>
        </w:rPr>
        <w:t>«ОБ утверждении кодов (перечней кодов) бюджетной классификации Российской</w:t>
      </w:r>
      <w:proofErr w:type="gramEnd"/>
      <w:r>
        <w:rPr>
          <w:rFonts w:ascii="Arial" w:hAnsi="Arial" w:cs="Arial"/>
        </w:rPr>
        <w:t xml:space="preserve"> Федерации на 202</w:t>
      </w:r>
      <w:r w:rsidR="008E76D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(на 202</w:t>
      </w:r>
      <w:r w:rsidR="008E76D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на плановый период 202</w:t>
      </w:r>
      <w:r w:rsidR="008E76D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8E76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годов)», руководствуясь Уставом Тарнопольского муниципального образования, администрация Тарнопольского муниципального образования</w:t>
      </w:r>
    </w:p>
    <w:p w:rsidR="0053776F" w:rsidRDefault="0053776F" w:rsidP="0053776F">
      <w:pPr>
        <w:jc w:val="both"/>
        <w:rPr>
          <w:rFonts w:cs="Arial"/>
        </w:rPr>
      </w:pPr>
    </w:p>
    <w:p w:rsidR="0053776F" w:rsidRDefault="0053776F" w:rsidP="0053776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53776F" w:rsidRDefault="0053776F" w:rsidP="0053776F">
      <w:pPr>
        <w:jc w:val="center"/>
        <w:rPr>
          <w:rFonts w:ascii="Arial" w:hAnsi="Arial" w:cs="Arial"/>
          <w:b/>
        </w:rPr>
      </w:pPr>
    </w:p>
    <w:p w:rsidR="0053776F" w:rsidRDefault="0053776F" w:rsidP="005377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постановление администрации Тарнопольского МО от 31.12.2021г № 45 «Об утверждении порядка применения бюджетной классификации Российской Федерации в части, относящейся к бюджету Тарнопольского муниципального образования» в приложение 1 к порядку:</w:t>
      </w:r>
    </w:p>
    <w:p w:rsidR="0053776F" w:rsidRDefault="0053776F" w:rsidP="005377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Дополнить приложение 1 следующим кодом целевых статей по программным и непрограммным направлениям расходов бюджета сельского поселения, используемых при составлении и исполнении бюджета сельского поселения</w:t>
      </w:r>
    </w:p>
    <w:p w:rsidR="0091381B" w:rsidRDefault="0091381B" w:rsidP="005377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строки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1381B" w:rsidTr="0091381B">
        <w:tc>
          <w:tcPr>
            <w:tcW w:w="2518" w:type="dxa"/>
          </w:tcPr>
          <w:p w:rsidR="0091381B" w:rsidRPr="00566879" w:rsidRDefault="0091381B" w:rsidP="001938FD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91.1.04.00204</w:t>
            </w:r>
          </w:p>
        </w:tc>
        <w:tc>
          <w:tcPr>
            <w:tcW w:w="7053" w:type="dxa"/>
          </w:tcPr>
          <w:p w:rsidR="0091381B" w:rsidRPr="00566879" w:rsidRDefault="0091381B" w:rsidP="009138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администрации муниципального образов</w:t>
            </w:r>
            <w:bookmarkStart w:id="0" w:name="_GoBack"/>
            <w:bookmarkEnd w:id="0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ания</w:t>
            </w:r>
          </w:p>
        </w:tc>
      </w:tr>
    </w:tbl>
    <w:p w:rsidR="0091381B" w:rsidRDefault="0091381B" w:rsidP="0053776F">
      <w:pPr>
        <w:ind w:firstLine="709"/>
        <w:jc w:val="both"/>
        <w:rPr>
          <w:rFonts w:ascii="Arial" w:hAnsi="Arial" w:cs="Arial"/>
        </w:rPr>
      </w:pPr>
    </w:p>
    <w:p w:rsidR="0091381B" w:rsidRDefault="0091381B" w:rsidP="005377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Дополнить строкой: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3776F" w:rsidTr="005377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6F" w:rsidRDefault="0053776F" w:rsidP="008E76D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91.</w:t>
            </w:r>
            <w:r w:rsidR="008E76D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.</w:t>
            </w:r>
            <w:r w:rsidR="008E76D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.</w:t>
            </w:r>
            <w:r w:rsidR="008E76D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74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8E76D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6F" w:rsidRDefault="008E76D7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</w:rPr>
              <w:t>Р</w:t>
            </w:r>
            <w:r w:rsidRPr="00D51C81">
              <w:rPr>
                <w:rFonts w:ascii="Courier New" w:hAnsi="Courier New" w:cs="Courier New"/>
                <w:sz w:val="22"/>
              </w:rPr>
              <w:t>еализаци</w:t>
            </w:r>
            <w:r>
              <w:rPr>
                <w:rFonts w:ascii="Courier New" w:hAnsi="Courier New" w:cs="Courier New"/>
                <w:sz w:val="22"/>
              </w:rPr>
              <w:t>я</w:t>
            </w:r>
            <w:r w:rsidRPr="00D51C81">
              <w:rPr>
                <w:rFonts w:ascii="Courier New" w:hAnsi="Courier New" w:cs="Courier New"/>
                <w:sz w:val="22"/>
              </w:rPr>
              <w:t xml:space="preserve"> мероприятий, связанных с достижением наилучших результатов по увеличению налоговых и не налоговых доходов местных бюджетов, а так же с проведением преобразований Иркутской области в форме объединения</w:t>
            </w:r>
          </w:p>
        </w:tc>
      </w:tr>
    </w:tbl>
    <w:p w:rsidR="0091381B" w:rsidRDefault="0091381B" w:rsidP="0053776F">
      <w:pPr>
        <w:ind w:firstLine="709"/>
        <w:jc w:val="both"/>
        <w:rPr>
          <w:rFonts w:ascii="Arial" w:hAnsi="Arial" w:cs="Arial"/>
          <w:color w:val="000000"/>
        </w:rPr>
      </w:pPr>
    </w:p>
    <w:p w:rsidR="0053776F" w:rsidRDefault="0053776F" w:rsidP="0053776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hAnsi="Arial" w:cs="Arial"/>
          <w:color w:val="000000"/>
        </w:rPr>
        <w:t>Тарнопольский</w:t>
      </w:r>
      <w:proofErr w:type="spellEnd"/>
      <w:r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53776F" w:rsidRDefault="0053776F" w:rsidP="0053776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распространяет свое действие на правоотношения, возникшие с 1 </w:t>
      </w:r>
      <w:r w:rsidR="008E76D7">
        <w:rPr>
          <w:rFonts w:ascii="Arial" w:hAnsi="Arial" w:cs="Arial"/>
        </w:rPr>
        <w:t>августа</w:t>
      </w:r>
      <w:r>
        <w:rPr>
          <w:rFonts w:ascii="Arial" w:hAnsi="Arial" w:cs="Arial"/>
        </w:rPr>
        <w:t xml:space="preserve"> 202</w:t>
      </w:r>
      <w:r w:rsidR="008E76D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года.</w:t>
      </w:r>
    </w:p>
    <w:p w:rsidR="0053776F" w:rsidRDefault="0053776F" w:rsidP="0053776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3776F" w:rsidRDefault="0053776F" w:rsidP="0053776F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3776F" w:rsidRDefault="0053776F" w:rsidP="0053776F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3776F" w:rsidRDefault="0053776F" w:rsidP="005377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Тарнопольского </w:t>
      </w:r>
    </w:p>
    <w:p w:rsidR="0053776F" w:rsidRDefault="0053776F" w:rsidP="005377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D5E8D" w:rsidRPr="008E76D7" w:rsidRDefault="008E76D7" w:rsidP="008E76D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sectPr w:rsidR="00DD5E8D" w:rsidRPr="008E76D7" w:rsidSect="008E76D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5B"/>
    <w:rsid w:val="00105F35"/>
    <w:rsid w:val="0053776F"/>
    <w:rsid w:val="008E76D7"/>
    <w:rsid w:val="0091381B"/>
    <w:rsid w:val="00A62E5B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2023-09-26T01:51:00Z</dcterms:created>
  <dcterms:modified xsi:type="dcterms:W3CDTF">2023-09-28T01:06:00Z</dcterms:modified>
</cp:coreProperties>
</file>