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089B" w:rsidRPr="00C979DA" w:rsidRDefault="005F23A1" w:rsidP="0065089B">
      <w:pPr>
        <w:pStyle w:val="a6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10</w:t>
      </w:r>
      <w:r w:rsidR="0065089B">
        <w:rPr>
          <w:rFonts w:ascii="Arial" w:hAnsi="Arial" w:cs="Arial"/>
          <w:b/>
          <w:sz w:val="32"/>
          <w:szCs w:val="32"/>
        </w:rPr>
        <w:t>.</w:t>
      </w:r>
      <w:r w:rsidR="00361EEF">
        <w:rPr>
          <w:rFonts w:ascii="Arial" w:hAnsi="Arial" w:cs="Arial"/>
          <w:b/>
          <w:sz w:val="32"/>
          <w:szCs w:val="32"/>
        </w:rPr>
        <w:t>0</w:t>
      </w:r>
      <w:r>
        <w:rPr>
          <w:rFonts w:ascii="Arial" w:hAnsi="Arial" w:cs="Arial"/>
          <w:b/>
          <w:sz w:val="32"/>
          <w:szCs w:val="32"/>
        </w:rPr>
        <w:t>1</w:t>
      </w:r>
      <w:r w:rsidR="0065089B">
        <w:rPr>
          <w:rFonts w:ascii="Arial" w:hAnsi="Arial" w:cs="Arial"/>
          <w:b/>
          <w:sz w:val="32"/>
          <w:szCs w:val="32"/>
        </w:rPr>
        <w:t>.20</w:t>
      </w:r>
      <w:r w:rsidR="006C1BF9">
        <w:rPr>
          <w:rFonts w:ascii="Arial" w:hAnsi="Arial" w:cs="Arial"/>
          <w:b/>
          <w:sz w:val="32"/>
          <w:szCs w:val="32"/>
        </w:rPr>
        <w:t>2</w:t>
      </w:r>
      <w:r>
        <w:rPr>
          <w:rFonts w:ascii="Arial" w:hAnsi="Arial" w:cs="Arial"/>
          <w:b/>
          <w:sz w:val="32"/>
          <w:szCs w:val="32"/>
        </w:rPr>
        <w:t>2</w:t>
      </w:r>
      <w:r w:rsidR="0065089B">
        <w:rPr>
          <w:rFonts w:ascii="Arial" w:hAnsi="Arial" w:cs="Arial"/>
          <w:b/>
          <w:sz w:val="32"/>
          <w:szCs w:val="32"/>
        </w:rPr>
        <w:t xml:space="preserve"> Г. № </w:t>
      </w:r>
      <w:r w:rsidR="00D04529">
        <w:rPr>
          <w:rFonts w:ascii="Arial" w:hAnsi="Arial" w:cs="Arial"/>
          <w:b/>
          <w:sz w:val="32"/>
          <w:szCs w:val="32"/>
        </w:rPr>
        <w:t>2</w:t>
      </w:r>
    </w:p>
    <w:p w:rsidR="0065089B" w:rsidRDefault="0065089B" w:rsidP="0065089B">
      <w:pPr>
        <w:pStyle w:val="a6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65089B" w:rsidRDefault="0065089B" w:rsidP="0065089B">
      <w:pPr>
        <w:pStyle w:val="a6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ИРКУТСКАЯ ОБЛАСТЬ</w:t>
      </w:r>
    </w:p>
    <w:p w:rsidR="0065089B" w:rsidRDefault="0065089B" w:rsidP="0065089B">
      <w:pPr>
        <w:pStyle w:val="a6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БАЛАГАНСКИЙ РАЙОН</w:t>
      </w:r>
    </w:p>
    <w:p w:rsidR="0065089B" w:rsidRDefault="006C1BF9" w:rsidP="0065089B">
      <w:pPr>
        <w:pStyle w:val="a6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ТАРНОПОЛЬСКОЕ</w:t>
      </w:r>
      <w:r w:rsidR="0065089B">
        <w:rPr>
          <w:rFonts w:ascii="Arial" w:hAnsi="Arial" w:cs="Arial"/>
          <w:b/>
          <w:sz w:val="32"/>
          <w:szCs w:val="32"/>
        </w:rPr>
        <w:t xml:space="preserve"> МУНИЦИПАЛЬНОЕ ОБРАЗОВАНИЕ</w:t>
      </w:r>
    </w:p>
    <w:p w:rsidR="0065089B" w:rsidRDefault="008B68EF" w:rsidP="0065089B">
      <w:pPr>
        <w:pStyle w:val="a6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65089B" w:rsidRDefault="008B68EF" w:rsidP="0065089B">
      <w:pPr>
        <w:pStyle w:val="a6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ПОСТАНОВЛЕНИЕ</w:t>
      </w:r>
    </w:p>
    <w:p w:rsidR="0065089B" w:rsidRDefault="0065089B" w:rsidP="0065089B">
      <w:pPr>
        <w:pStyle w:val="a6"/>
        <w:rPr>
          <w:rFonts w:ascii="Arial" w:hAnsi="Arial" w:cs="Arial"/>
          <w:sz w:val="32"/>
          <w:szCs w:val="32"/>
        </w:rPr>
      </w:pPr>
    </w:p>
    <w:p w:rsidR="0065089B" w:rsidRDefault="0065089B" w:rsidP="0065089B">
      <w:pPr>
        <w:pStyle w:val="a6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ОБ УТВЕРЖДЕНИИ </w:t>
      </w:r>
      <w:r w:rsidR="00361EEF">
        <w:rPr>
          <w:rFonts w:ascii="Arial" w:hAnsi="Arial" w:cs="Arial"/>
          <w:b/>
          <w:sz w:val="32"/>
          <w:szCs w:val="32"/>
        </w:rPr>
        <w:t>ПРОЕКТНО-СМЕТНОЙ</w:t>
      </w:r>
    </w:p>
    <w:p w:rsidR="00361EEF" w:rsidRPr="00A45C65" w:rsidRDefault="00361EEF" w:rsidP="0065089B">
      <w:pPr>
        <w:pStyle w:val="a6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ДОКУМЕНТАЦИИ</w:t>
      </w:r>
    </w:p>
    <w:p w:rsidR="0065089B" w:rsidRDefault="0065089B" w:rsidP="0065089B">
      <w:pPr>
        <w:pStyle w:val="a6"/>
        <w:jc w:val="center"/>
        <w:rPr>
          <w:rFonts w:ascii="Arial" w:hAnsi="Arial" w:cs="Arial"/>
          <w:b/>
          <w:sz w:val="32"/>
          <w:szCs w:val="32"/>
        </w:rPr>
      </w:pPr>
    </w:p>
    <w:p w:rsidR="0065089B" w:rsidRPr="00361EEF" w:rsidRDefault="00361EEF" w:rsidP="0032777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361EEF">
        <w:rPr>
          <w:rFonts w:ascii="Arial" w:hAnsi="Arial" w:cs="Arial"/>
          <w:sz w:val="24"/>
          <w:szCs w:val="24"/>
        </w:rPr>
        <w:t xml:space="preserve">В соответствии с </w:t>
      </w:r>
      <w:r>
        <w:rPr>
          <w:rFonts w:ascii="Arial" w:hAnsi="Arial" w:cs="Arial"/>
          <w:sz w:val="24"/>
          <w:szCs w:val="24"/>
        </w:rPr>
        <w:t>Ф</w:t>
      </w:r>
      <w:r w:rsidRPr="00361EEF">
        <w:rPr>
          <w:rFonts w:ascii="Arial" w:hAnsi="Arial" w:cs="Arial"/>
          <w:sz w:val="24"/>
          <w:szCs w:val="24"/>
        </w:rPr>
        <w:t xml:space="preserve">едеральным законом от 06.10.2003 г. №131-Ф3 «Об общих принципах организации местного самоуправлении в </w:t>
      </w:r>
      <w:r w:rsidR="003E551B">
        <w:rPr>
          <w:rFonts w:ascii="Arial" w:hAnsi="Arial" w:cs="Arial"/>
          <w:sz w:val="24"/>
          <w:szCs w:val="24"/>
        </w:rPr>
        <w:t xml:space="preserve">Российской </w:t>
      </w:r>
      <w:r w:rsidRPr="00361EEF">
        <w:rPr>
          <w:rFonts w:ascii="Arial" w:hAnsi="Arial" w:cs="Arial"/>
          <w:sz w:val="24"/>
          <w:szCs w:val="24"/>
        </w:rPr>
        <w:t>Федерации», Уставо</w:t>
      </w:r>
      <w:r>
        <w:rPr>
          <w:rFonts w:ascii="Arial" w:hAnsi="Arial" w:cs="Arial"/>
          <w:sz w:val="24"/>
          <w:szCs w:val="24"/>
        </w:rPr>
        <w:t xml:space="preserve">м </w:t>
      </w:r>
      <w:r w:rsidR="006C1BF9">
        <w:rPr>
          <w:rFonts w:ascii="Arial" w:hAnsi="Arial" w:cs="Arial"/>
          <w:sz w:val="24"/>
          <w:szCs w:val="24"/>
        </w:rPr>
        <w:t>Тарнопольского</w:t>
      </w:r>
      <w:r>
        <w:rPr>
          <w:rFonts w:ascii="Arial" w:hAnsi="Arial" w:cs="Arial"/>
          <w:sz w:val="24"/>
          <w:szCs w:val="24"/>
        </w:rPr>
        <w:t xml:space="preserve"> муниципального образования</w:t>
      </w:r>
      <w:r w:rsidRPr="00361EEF">
        <w:rPr>
          <w:rFonts w:ascii="Arial" w:hAnsi="Arial" w:cs="Arial"/>
          <w:sz w:val="24"/>
          <w:szCs w:val="24"/>
        </w:rPr>
        <w:t xml:space="preserve">, </w:t>
      </w:r>
      <w:r w:rsidR="003E551B">
        <w:rPr>
          <w:rFonts w:ascii="Arial" w:hAnsi="Arial" w:cs="Arial"/>
          <w:sz w:val="24"/>
          <w:szCs w:val="24"/>
        </w:rPr>
        <w:t xml:space="preserve">для </w:t>
      </w:r>
      <w:r w:rsidRPr="00361EEF">
        <w:rPr>
          <w:rFonts w:ascii="Arial" w:hAnsi="Arial" w:cs="Arial"/>
          <w:sz w:val="24"/>
          <w:szCs w:val="24"/>
        </w:rPr>
        <w:t xml:space="preserve">реализации государственной программы Иркутской области «Развитие  культуры» на 2019-2024 годы, утвержденной постановлением Правительства </w:t>
      </w:r>
      <w:r w:rsidR="003E551B">
        <w:rPr>
          <w:rFonts w:ascii="Arial" w:hAnsi="Arial" w:cs="Arial"/>
          <w:sz w:val="24"/>
          <w:szCs w:val="24"/>
        </w:rPr>
        <w:t xml:space="preserve">Иркутской </w:t>
      </w:r>
      <w:r w:rsidRPr="00361EEF">
        <w:rPr>
          <w:rFonts w:ascii="Arial" w:hAnsi="Arial" w:cs="Arial"/>
          <w:sz w:val="24"/>
          <w:szCs w:val="24"/>
        </w:rPr>
        <w:t xml:space="preserve">области от 06 ноября 2018 года №18-пп, </w:t>
      </w:r>
      <w:r>
        <w:rPr>
          <w:rFonts w:ascii="Arial" w:hAnsi="Arial" w:cs="Arial"/>
          <w:sz w:val="24"/>
          <w:szCs w:val="24"/>
        </w:rPr>
        <w:t xml:space="preserve">муниципальной программы «Развитие культуры в </w:t>
      </w:r>
      <w:r w:rsidR="006C1BF9">
        <w:rPr>
          <w:rFonts w:ascii="Arial" w:hAnsi="Arial" w:cs="Arial"/>
          <w:sz w:val="24"/>
          <w:szCs w:val="24"/>
        </w:rPr>
        <w:t>Тарнопольском</w:t>
      </w:r>
      <w:r>
        <w:rPr>
          <w:rFonts w:ascii="Arial" w:hAnsi="Arial" w:cs="Arial"/>
          <w:sz w:val="24"/>
          <w:szCs w:val="24"/>
        </w:rPr>
        <w:t xml:space="preserve"> сельском поселении на 20</w:t>
      </w:r>
      <w:r w:rsidR="006C1BF9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>-202</w:t>
      </w:r>
      <w:r w:rsidR="006C1BF9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 годы»</w:t>
      </w:r>
      <w:r w:rsidR="003E551B">
        <w:rPr>
          <w:rFonts w:ascii="Arial" w:hAnsi="Arial" w:cs="Arial"/>
          <w:sz w:val="24"/>
          <w:szCs w:val="24"/>
        </w:rPr>
        <w:t xml:space="preserve">, </w:t>
      </w:r>
      <w:r w:rsidRPr="00361EEF">
        <w:rPr>
          <w:rFonts w:ascii="Arial" w:hAnsi="Arial" w:cs="Arial"/>
          <w:sz w:val="24"/>
          <w:szCs w:val="24"/>
        </w:rPr>
        <w:t xml:space="preserve">утвержденной </w:t>
      </w:r>
      <w:r w:rsidR="003E551B">
        <w:rPr>
          <w:rFonts w:ascii="Arial" w:hAnsi="Arial" w:cs="Arial"/>
          <w:sz w:val="24"/>
          <w:szCs w:val="24"/>
        </w:rPr>
        <w:t>постановлением администрации</w:t>
      </w:r>
      <w:r w:rsidR="008B68EF">
        <w:rPr>
          <w:rFonts w:ascii="Arial" w:hAnsi="Arial" w:cs="Arial"/>
          <w:sz w:val="24"/>
          <w:szCs w:val="24"/>
        </w:rPr>
        <w:t xml:space="preserve"> </w:t>
      </w:r>
      <w:r w:rsidR="003E551B">
        <w:rPr>
          <w:rFonts w:ascii="Arial" w:hAnsi="Arial" w:cs="Arial"/>
          <w:sz w:val="24"/>
          <w:szCs w:val="24"/>
        </w:rPr>
        <w:t>Тарнопольского</w:t>
      </w:r>
      <w:r>
        <w:rPr>
          <w:rFonts w:ascii="Arial" w:hAnsi="Arial" w:cs="Arial"/>
          <w:sz w:val="24"/>
          <w:szCs w:val="24"/>
        </w:rPr>
        <w:t xml:space="preserve"> муниципального</w:t>
      </w:r>
      <w:proofErr w:type="gramEnd"/>
      <w:r>
        <w:rPr>
          <w:rFonts w:ascii="Arial" w:hAnsi="Arial" w:cs="Arial"/>
          <w:sz w:val="24"/>
          <w:szCs w:val="24"/>
        </w:rPr>
        <w:t xml:space="preserve"> образования</w:t>
      </w:r>
      <w:r w:rsidR="00F17FF5">
        <w:rPr>
          <w:rFonts w:ascii="Arial" w:hAnsi="Arial" w:cs="Arial"/>
          <w:sz w:val="24"/>
          <w:szCs w:val="24"/>
        </w:rPr>
        <w:t xml:space="preserve"> от </w:t>
      </w:r>
      <w:r w:rsidR="003E551B">
        <w:rPr>
          <w:rFonts w:ascii="Arial" w:hAnsi="Arial" w:cs="Arial"/>
          <w:sz w:val="24"/>
          <w:szCs w:val="24"/>
        </w:rPr>
        <w:t>10</w:t>
      </w:r>
      <w:r w:rsidR="00F17FF5">
        <w:rPr>
          <w:rFonts w:ascii="Arial" w:hAnsi="Arial" w:cs="Arial"/>
          <w:sz w:val="24"/>
          <w:szCs w:val="24"/>
        </w:rPr>
        <w:t>.</w:t>
      </w:r>
      <w:r w:rsidR="003E551B">
        <w:rPr>
          <w:rFonts w:ascii="Arial" w:hAnsi="Arial" w:cs="Arial"/>
          <w:sz w:val="24"/>
          <w:szCs w:val="24"/>
        </w:rPr>
        <w:t>02</w:t>
      </w:r>
      <w:r w:rsidRPr="00361EEF">
        <w:rPr>
          <w:rFonts w:ascii="Arial" w:hAnsi="Arial" w:cs="Arial"/>
          <w:sz w:val="24"/>
          <w:szCs w:val="24"/>
        </w:rPr>
        <w:t>.20</w:t>
      </w:r>
      <w:r w:rsidR="003E551B">
        <w:rPr>
          <w:rFonts w:ascii="Arial" w:hAnsi="Arial" w:cs="Arial"/>
          <w:sz w:val="24"/>
          <w:szCs w:val="24"/>
        </w:rPr>
        <w:t>20</w:t>
      </w:r>
      <w:r w:rsidRPr="00361EEF">
        <w:rPr>
          <w:rFonts w:ascii="Arial" w:hAnsi="Arial" w:cs="Arial"/>
          <w:sz w:val="24"/>
          <w:szCs w:val="24"/>
        </w:rPr>
        <w:t xml:space="preserve"> </w:t>
      </w:r>
      <w:r w:rsidR="00F17FF5">
        <w:rPr>
          <w:rFonts w:ascii="Arial" w:hAnsi="Arial" w:cs="Arial"/>
          <w:sz w:val="24"/>
          <w:szCs w:val="24"/>
        </w:rPr>
        <w:t>года №</w:t>
      </w:r>
      <w:r w:rsidR="003E551B">
        <w:rPr>
          <w:rFonts w:ascii="Arial" w:hAnsi="Arial" w:cs="Arial"/>
          <w:sz w:val="24"/>
          <w:szCs w:val="24"/>
        </w:rPr>
        <w:t xml:space="preserve"> 10</w:t>
      </w:r>
      <w:r w:rsidRPr="00361EEF">
        <w:rPr>
          <w:rFonts w:ascii="Arial" w:hAnsi="Arial" w:cs="Arial"/>
          <w:sz w:val="24"/>
          <w:szCs w:val="24"/>
        </w:rPr>
        <w:t xml:space="preserve">, на основании заключения ГАУИО «Экспертиза в строительстве Иркутской области» от </w:t>
      </w:r>
      <w:r w:rsidR="005F23A1">
        <w:rPr>
          <w:rFonts w:ascii="Arial" w:hAnsi="Arial" w:cs="Arial"/>
          <w:sz w:val="24"/>
          <w:szCs w:val="24"/>
        </w:rPr>
        <w:t>2</w:t>
      </w:r>
      <w:r w:rsidR="003E551B">
        <w:rPr>
          <w:rFonts w:ascii="Arial" w:hAnsi="Arial" w:cs="Arial"/>
          <w:sz w:val="24"/>
          <w:szCs w:val="24"/>
        </w:rPr>
        <w:t>6</w:t>
      </w:r>
      <w:r w:rsidRPr="00361EEF">
        <w:rPr>
          <w:rFonts w:ascii="Arial" w:hAnsi="Arial" w:cs="Arial"/>
          <w:sz w:val="24"/>
          <w:szCs w:val="24"/>
        </w:rPr>
        <w:t xml:space="preserve"> </w:t>
      </w:r>
      <w:r w:rsidR="005F23A1">
        <w:rPr>
          <w:rFonts w:ascii="Arial" w:hAnsi="Arial" w:cs="Arial"/>
          <w:sz w:val="24"/>
          <w:szCs w:val="24"/>
        </w:rPr>
        <w:t>мая</w:t>
      </w:r>
      <w:r w:rsidRPr="00361EEF">
        <w:rPr>
          <w:rFonts w:ascii="Arial" w:hAnsi="Arial" w:cs="Arial"/>
          <w:sz w:val="24"/>
          <w:szCs w:val="24"/>
        </w:rPr>
        <w:t xml:space="preserve"> 20</w:t>
      </w:r>
      <w:r w:rsidR="005F23A1">
        <w:rPr>
          <w:rFonts w:ascii="Arial" w:hAnsi="Arial" w:cs="Arial"/>
          <w:sz w:val="24"/>
          <w:szCs w:val="24"/>
        </w:rPr>
        <w:t>21</w:t>
      </w:r>
      <w:r w:rsidR="00F17FF5">
        <w:rPr>
          <w:rFonts w:ascii="Arial" w:hAnsi="Arial" w:cs="Arial"/>
          <w:sz w:val="24"/>
          <w:szCs w:val="24"/>
        </w:rPr>
        <w:t xml:space="preserve"> </w:t>
      </w:r>
      <w:r w:rsidRPr="00361EEF">
        <w:rPr>
          <w:rFonts w:ascii="Arial" w:hAnsi="Arial" w:cs="Arial"/>
          <w:sz w:val="24"/>
          <w:szCs w:val="24"/>
        </w:rPr>
        <w:t>г. №38-1-</w:t>
      </w:r>
      <w:r w:rsidR="003E551B">
        <w:rPr>
          <w:rFonts w:ascii="Arial" w:hAnsi="Arial" w:cs="Arial"/>
          <w:sz w:val="24"/>
          <w:szCs w:val="24"/>
        </w:rPr>
        <w:t>1</w:t>
      </w:r>
      <w:r w:rsidR="005F23A1">
        <w:rPr>
          <w:rFonts w:ascii="Arial" w:hAnsi="Arial" w:cs="Arial"/>
          <w:sz w:val="24"/>
          <w:szCs w:val="24"/>
        </w:rPr>
        <w:t>-</w:t>
      </w:r>
      <w:r w:rsidR="003E551B">
        <w:rPr>
          <w:rFonts w:ascii="Arial" w:hAnsi="Arial" w:cs="Arial"/>
          <w:sz w:val="24"/>
          <w:szCs w:val="24"/>
        </w:rPr>
        <w:t>2</w:t>
      </w:r>
      <w:r w:rsidR="005F23A1">
        <w:rPr>
          <w:rFonts w:ascii="Arial" w:hAnsi="Arial" w:cs="Arial"/>
          <w:sz w:val="24"/>
          <w:szCs w:val="24"/>
        </w:rPr>
        <w:t>-026753-2021</w:t>
      </w:r>
    </w:p>
    <w:p w:rsidR="008B68EF" w:rsidRDefault="008B68EF" w:rsidP="0065089B">
      <w:pPr>
        <w:pStyle w:val="a6"/>
        <w:tabs>
          <w:tab w:val="left" w:pos="885"/>
        </w:tabs>
        <w:jc w:val="center"/>
        <w:rPr>
          <w:rFonts w:ascii="Arial" w:hAnsi="Arial" w:cs="Arial"/>
          <w:b/>
          <w:sz w:val="32"/>
          <w:szCs w:val="32"/>
        </w:rPr>
      </w:pPr>
    </w:p>
    <w:p w:rsidR="0065089B" w:rsidRDefault="008B68EF" w:rsidP="0065089B">
      <w:pPr>
        <w:pStyle w:val="a6"/>
        <w:tabs>
          <w:tab w:val="left" w:pos="885"/>
        </w:tabs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ПОСТАНОВЛЯЕТ</w:t>
      </w:r>
      <w:r w:rsidR="0065089B">
        <w:rPr>
          <w:rFonts w:ascii="Arial" w:hAnsi="Arial" w:cs="Arial"/>
          <w:b/>
          <w:sz w:val="32"/>
          <w:szCs w:val="32"/>
        </w:rPr>
        <w:t>:</w:t>
      </w:r>
    </w:p>
    <w:p w:rsidR="0065089B" w:rsidRPr="007645B1" w:rsidRDefault="0065089B" w:rsidP="0065089B">
      <w:pPr>
        <w:pStyle w:val="a6"/>
        <w:tabs>
          <w:tab w:val="left" w:pos="885"/>
        </w:tabs>
        <w:jc w:val="center"/>
        <w:rPr>
          <w:rFonts w:ascii="Arial" w:hAnsi="Arial" w:cs="Arial"/>
          <w:b/>
          <w:sz w:val="30"/>
          <w:szCs w:val="30"/>
        </w:rPr>
      </w:pPr>
    </w:p>
    <w:p w:rsidR="0065089B" w:rsidRPr="008B68EF" w:rsidRDefault="0065089B" w:rsidP="0065089B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1.Утвердить </w:t>
      </w:r>
      <w:r w:rsidR="00F17FF5">
        <w:rPr>
          <w:rFonts w:ascii="Arial" w:hAnsi="Arial" w:cs="Arial"/>
          <w:sz w:val="24"/>
          <w:szCs w:val="24"/>
        </w:rPr>
        <w:t>проектно-сметную документацию</w:t>
      </w:r>
      <w:r w:rsidR="008B68EF">
        <w:rPr>
          <w:rFonts w:ascii="Arial" w:hAnsi="Arial" w:cs="Arial"/>
          <w:sz w:val="24"/>
          <w:szCs w:val="24"/>
        </w:rPr>
        <w:t xml:space="preserve"> на «Капитальный ремонт здания </w:t>
      </w:r>
      <w:r w:rsidR="005F23A1">
        <w:rPr>
          <w:rFonts w:ascii="Arial" w:hAnsi="Arial" w:cs="Arial"/>
          <w:sz w:val="24"/>
          <w:szCs w:val="24"/>
        </w:rPr>
        <w:t xml:space="preserve">сельского Дома Культуры д. </w:t>
      </w:r>
      <w:proofErr w:type="spellStart"/>
      <w:r w:rsidR="005F23A1">
        <w:rPr>
          <w:rFonts w:ascii="Arial" w:hAnsi="Arial" w:cs="Arial"/>
          <w:sz w:val="24"/>
          <w:szCs w:val="24"/>
        </w:rPr>
        <w:t>Метляева</w:t>
      </w:r>
      <w:proofErr w:type="spellEnd"/>
      <w:r w:rsidR="005F23A1">
        <w:rPr>
          <w:rFonts w:ascii="Arial" w:hAnsi="Arial" w:cs="Arial"/>
          <w:sz w:val="24"/>
          <w:szCs w:val="24"/>
        </w:rPr>
        <w:t xml:space="preserve"> </w:t>
      </w:r>
      <w:r w:rsidR="008B68EF">
        <w:rPr>
          <w:rFonts w:ascii="Arial" w:hAnsi="Arial" w:cs="Arial"/>
          <w:sz w:val="24"/>
          <w:szCs w:val="24"/>
        </w:rPr>
        <w:t xml:space="preserve">МКУК </w:t>
      </w:r>
      <w:r w:rsidR="005F23A1">
        <w:rPr>
          <w:rFonts w:ascii="Arial" w:hAnsi="Arial" w:cs="Arial"/>
          <w:sz w:val="24"/>
          <w:szCs w:val="24"/>
        </w:rPr>
        <w:t>«</w:t>
      </w:r>
      <w:proofErr w:type="spellStart"/>
      <w:r w:rsidR="003E551B">
        <w:rPr>
          <w:rFonts w:ascii="Arial" w:hAnsi="Arial" w:cs="Arial"/>
          <w:sz w:val="24"/>
          <w:szCs w:val="24"/>
        </w:rPr>
        <w:t>Тарнопольский</w:t>
      </w:r>
      <w:proofErr w:type="spellEnd"/>
      <w:r w:rsidR="008B68EF">
        <w:rPr>
          <w:rFonts w:ascii="Arial" w:hAnsi="Arial" w:cs="Arial"/>
          <w:sz w:val="24"/>
          <w:szCs w:val="24"/>
        </w:rPr>
        <w:t xml:space="preserve"> Ц</w:t>
      </w:r>
      <w:r w:rsidR="003E551B">
        <w:rPr>
          <w:rFonts w:ascii="Arial" w:hAnsi="Arial" w:cs="Arial"/>
          <w:sz w:val="24"/>
          <w:szCs w:val="24"/>
        </w:rPr>
        <w:t>С</w:t>
      </w:r>
      <w:r w:rsidR="008B68EF">
        <w:rPr>
          <w:rFonts w:ascii="Arial" w:hAnsi="Arial" w:cs="Arial"/>
          <w:sz w:val="24"/>
          <w:szCs w:val="24"/>
        </w:rPr>
        <w:t>ДК</w:t>
      </w:r>
      <w:r w:rsidR="005F23A1">
        <w:rPr>
          <w:rFonts w:ascii="Arial" w:hAnsi="Arial" w:cs="Arial"/>
          <w:sz w:val="24"/>
          <w:szCs w:val="24"/>
        </w:rPr>
        <w:t>»</w:t>
      </w:r>
      <w:r w:rsidR="008B68EF">
        <w:rPr>
          <w:rFonts w:ascii="Arial" w:hAnsi="Arial" w:cs="Arial"/>
          <w:sz w:val="24"/>
          <w:szCs w:val="24"/>
        </w:rPr>
        <w:t xml:space="preserve">, по адресу: </w:t>
      </w:r>
      <w:proofErr w:type="gramStart"/>
      <w:r w:rsidR="008B68EF">
        <w:rPr>
          <w:rFonts w:ascii="Arial" w:hAnsi="Arial" w:cs="Arial"/>
          <w:sz w:val="24"/>
          <w:szCs w:val="24"/>
        </w:rPr>
        <w:t xml:space="preserve">Иркутская обл., </w:t>
      </w:r>
      <w:proofErr w:type="spellStart"/>
      <w:r w:rsidR="008B68EF">
        <w:rPr>
          <w:rFonts w:ascii="Arial" w:hAnsi="Arial" w:cs="Arial"/>
          <w:sz w:val="24"/>
          <w:szCs w:val="24"/>
        </w:rPr>
        <w:t>Балаганский</w:t>
      </w:r>
      <w:proofErr w:type="spellEnd"/>
      <w:r w:rsidR="008B68EF">
        <w:rPr>
          <w:rFonts w:ascii="Arial" w:hAnsi="Arial" w:cs="Arial"/>
          <w:sz w:val="24"/>
          <w:szCs w:val="24"/>
        </w:rPr>
        <w:t xml:space="preserve"> р</w:t>
      </w:r>
      <w:r w:rsidR="005F23A1">
        <w:rPr>
          <w:rFonts w:ascii="Arial" w:hAnsi="Arial" w:cs="Arial"/>
          <w:sz w:val="24"/>
          <w:szCs w:val="24"/>
        </w:rPr>
        <w:t>айон</w:t>
      </w:r>
      <w:r w:rsidR="008B68EF">
        <w:rPr>
          <w:rFonts w:ascii="Arial" w:hAnsi="Arial" w:cs="Arial"/>
          <w:sz w:val="24"/>
          <w:szCs w:val="24"/>
        </w:rPr>
        <w:t xml:space="preserve">, </w:t>
      </w:r>
      <w:r w:rsidR="005F23A1">
        <w:rPr>
          <w:rFonts w:ascii="Arial" w:hAnsi="Arial" w:cs="Arial"/>
          <w:sz w:val="24"/>
          <w:szCs w:val="24"/>
        </w:rPr>
        <w:t>д</w:t>
      </w:r>
      <w:r w:rsidR="008B68EF">
        <w:rPr>
          <w:rFonts w:ascii="Arial" w:hAnsi="Arial" w:cs="Arial"/>
          <w:sz w:val="24"/>
          <w:szCs w:val="24"/>
        </w:rPr>
        <w:t>.</w:t>
      </w:r>
      <w:r w:rsidR="003E551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F23A1">
        <w:rPr>
          <w:rFonts w:ascii="Arial" w:hAnsi="Arial" w:cs="Arial"/>
          <w:sz w:val="24"/>
          <w:szCs w:val="24"/>
        </w:rPr>
        <w:t>Метляева</w:t>
      </w:r>
      <w:proofErr w:type="spellEnd"/>
      <w:r w:rsidR="008B68EF">
        <w:rPr>
          <w:rFonts w:ascii="Arial" w:hAnsi="Arial" w:cs="Arial"/>
          <w:sz w:val="24"/>
          <w:szCs w:val="24"/>
        </w:rPr>
        <w:t xml:space="preserve">, ул. </w:t>
      </w:r>
      <w:r w:rsidR="005F23A1">
        <w:rPr>
          <w:rFonts w:ascii="Arial" w:hAnsi="Arial" w:cs="Arial"/>
          <w:sz w:val="24"/>
          <w:szCs w:val="24"/>
        </w:rPr>
        <w:t>Трудовая</w:t>
      </w:r>
      <w:r w:rsidR="008B68EF">
        <w:rPr>
          <w:rFonts w:ascii="Arial" w:hAnsi="Arial" w:cs="Arial"/>
          <w:sz w:val="24"/>
          <w:szCs w:val="24"/>
        </w:rPr>
        <w:t>,</w:t>
      </w:r>
      <w:r w:rsidR="005F23A1">
        <w:rPr>
          <w:rFonts w:ascii="Arial" w:hAnsi="Arial" w:cs="Arial"/>
          <w:sz w:val="24"/>
          <w:szCs w:val="24"/>
        </w:rPr>
        <w:t>19</w:t>
      </w:r>
      <w:r w:rsidR="008B68EF">
        <w:rPr>
          <w:rFonts w:ascii="Arial" w:hAnsi="Arial" w:cs="Arial"/>
          <w:sz w:val="24"/>
          <w:szCs w:val="24"/>
        </w:rPr>
        <w:t xml:space="preserve">» в сумме </w:t>
      </w:r>
      <w:r w:rsidR="005F23A1">
        <w:rPr>
          <w:rFonts w:ascii="Arial" w:hAnsi="Arial" w:cs="Arial"/>
          <w:sz w:val="24"/>
          <w:szCs w:val="24"/>
        </w:rPr>
        <w:t>10946,45</w:t>
      </w:r>
      <w:r w:rsidR="008B68EF">
        <w:rPr>
          <w:rFonts w:ascii="Arial" w:hAnsi="Arial" w:cs="Arial"/>
          <w:sz w:val="24"/>
          <w:szCs w:val="24"/>
        </w:rPr>
        <w:t xml:space="preserve"> тыс. рублей в </w:t>
      </w:r>
      <w:r w:rsidR="005F23A1">
        <w:rPr>
          <w:rFonts w:ascii="Arial" w:hAnsi="Arial" w:cs="Arial"/>
          <w:sz w:val="24"/>
          <w:szCs w:val="24"/>
        </w:rPr>
        <w:t xml:space="preserve">текущих </w:t>
      </w:r>
      <w:r w:rsidR="008B68EF">
        <w:rPr>
          <w:rFonts w:ascii="Arial" w:hAnsi="Arial" w:cs="Arial"/>
          <w:sz w:val="24"/>
          <w:szCs w:val="24"/>
        </w:rPr>
        <w:t xml:space="preserve">ценах </w:t>
      </w:r>
      <w:r w:rsidR="005F23A1">
        <w:rPr>
          <w:rFonts w:ascii="Arial" w:hAnsi="Arial" w:cs="Arial"/>
          <w:sz w:val="24"/>
          <w:szCs w:val="24"/>
        </w:rPr>
        <w:t>(на 01.01.</w:t>
      </w:r>
      <w:r w:rsidR="008B68EF">
        <w:rPr>
          <w:rFonts w:ascii="Arial" w:hAnsi="Arial" w:cs="Arial"/>
          <w:sz w:val="24"/>
          <w:szCs w:val="24"/>
        </w:rPr>
        <w:t>20</w:t>
      </w:r>
      <w:r w:rsidR="005F23A1">
        <w:rPr>
          <w:rFonts w:ascii="Arial" w:hAnsi="Arial" w:cs="Arial"/>
          <w:sz w:val="24"/>
          <w:szCs w:val="24"/>
        </w:rPr>
        <w:t>21</w:t>
      </w:r>
      <w:r w:rsidR="008B68EF">
        <w:rPr>
          <w:rFonts w:ascii="Arial" w:hAnsi="Arial" w:cs="Arial"/>
          <w:sz w:val="24"/>
          <w:szCs w:val="24"/>
        </w:rPr>
        <w:t xml:space="preserve"> г.</w:t>
      </w:r>
      <w:r w:rsidR="005F23A1">
        <w:rPr>
          <w:rFonts w:ascii="Arial" w:hAnsi="Arial" w:cs="Arial"/>
          <w:sz w:val="24"/>
          <w:szCs w:val="24"/>
        </w:rPr>
        <w:t>)</w:t>
      </w:r>
      <w:bookmarkStart w:id="0" w:name="_GoBack"/>
      <w:bookmarkEnd w:id="0"/>
      <w:r w:rsidR="008B68EF">
        <w:rPr>
          <w:rFonts w:ascii="Arial" w:hAnsi="Arial" w:cs="Arial"/>
          <w:sz w:val="24"/>
          <w:szCs w:val="24"/>
        </w:rPr>
        <w:t xml:space="preserve"> (с НДС) (прилагается).</w:t>
      </w:r>
      <w:proofErr w:type="gramEnd"/>
    </w:p>
    <w:p w:rsidR="0065089B" w:rsidRDefault="008B68EF" w:rsidP="0065089B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65089B">
        <w:rPr>
          <w:rFonts w:ascii="Arial" w:hAnsi="Arial" w:cs="Arial"/>
          <w:sz w:val="24"/>
          <w:szCs w:val="24"/>
        </w:rPr>
        <w:t xml:space="preserve">.Данное </w:t>
      </w:r>
      <w:r>
        <w:rPr>
          <w:rFonts w:ascii="Arial" w:hAnsi="Arial" w:cs="Arial"/>
          <w:sz w:val="24"/>
          <w:szCs w:val="24"/>
        </w:rPr>
        <w:t>постановление</w:t>
      </w:r>
      <w:r w:rsidR="0065089B">
        <w:rPr>
          <w:rFonts w:ascii="Arial" w:hAnsi="Arial" w:cs="Arial"/>
          <w:sz w:val="24"/>
          <w:szCs w:val="24"/>
        </w:rPr>
        <w:t xml:space="preserve"> вступает в силу со дня </w:t>
      </w:r>
      <w:r>
        <w:rPr>
          <w:rFonts w:ascii="Arial" w:hAnsi="Arial" w:cs="Arial"/>
          <w:sz w:val="24"/>
          <w:szCs w:val="24"/>
        </w:rPr>
        <w:t>подписания</w:t>
      </w:r>
      <w:r w:rsidR="0065089B">
        <w:rPr>
          <w:rFonts w:ascii="Arial" w:hAnsi="Arial" w:cs="Arial"/>
          <w:sz w:val="24"/>
          <w:szCs w:val="24"/>
        </w:rPr>
        <w:t>.</w:t>
      </w:r>
    </w:p>
    <w:p w:rsidR="0065089B" w:rsidRDefault="0065089B" w:rsidP="0065089B">
      <w:pPr>
        <w:pStyle w:val="a6"/>
        <w:rPr>
          <w:rFonts w:ascii="Arial" w:hAnsi="Arial" w:cs="Arial"/>
          <w:b/>
          <w:sz w:val="24"/>
          <w:szCs w:val="24"/>
        </w:rPr>
      </w:pPr>
    </w:p>
    <w:p w:rsidR="008B68EF" w:rsidRDefault="008B68EF" w:rsidP="0065089B">
      <w:pPr>
        <w:pStyle w:val="a6"/>
        <w:tabs>
          <w:tab w:val="left" w:pos="1170"/>
        </w:tabs>
        <w:rPr>
          <w:rFonts w:ascii="Arial" w:hAnsi="Arial" w:cs="Arial"/>
          <w:sz w:val="24"/>
          <w:szCs w:val="24"/>
        </w:rPr>
      </w:pPr>
    </w:p>
    <w:p w:rsidR="003E551B" w:rsidRDefault="0065089B" w:rsidP="0065089B">
      <w:pPr>
        <w:pStyle w:val="a6"/>
        <w:tabs>
          <w:tab w:val="left" w:pos="117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</w:t>
      </w:r>
      <w:r w:rsidR="003E551B">
        <w:rPr>
          <w:rFonts w:ascii="Arial" w:hAnsi="Arial" w:cs="Arial"/>
          <w:sz w:val="24"/>
          <w:szCs w:val="24"/>
        </w:rPr>
        <w:t>Тарнопольского</w:t>
      </w:r>
    </w:p>
    <w:p w:rsidR="0065089B" w:rsidRDefault="008B68EF" w:rsidP="0065089B">
      <w:pPr>
        <w:pStyle w:val="a6"/>
        <w:tabs>
          <w:tab w:val="left" w:pos="117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муниципального образования</w:t>
      </w:r>
    </w:p>
    <w:p w:rsidR="0065089B" w:rsidRDefault="003E551B" w:rsidP="0065089B">
      <w:pPr>
        <w:pStyle w:val="a6"/>
        <w:tabs>
          <w:tab w:val="left" w:pos="1170"/>
        </w:tabs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Н.В.Юрченко</w:t>
      </w:r>
      <w:proofErr w:type="spellEnd"/>
    </w:p>
    <w:p w:rsidR="0065089B" w:rsidRPr="00853480" w:rsidRDefault="0065089B" w:rsidP="0065089B">
      <w:pPr>
        <w:pStyle w:val="a6"/>
        <w:rPr>
          <w:rFonts w:ascii="Arial" w:hAnsi="Arial" w:cs="Arial"/>
          <w:sz w:val="24"/>
          <w:szCs w:val="24"/>
        </w:rPr>
      </w:pPr>
    </w:p>
    <w:p w:rsidR="0065089B" w:rsidRPr="00853480" w:rsidRDefault="0065089B" w:rsidP="0065089B">
      <w:pPr>
        <w:pStyle w:val="a6"/>
        <w:rPr>
          <w:rFonts w:ascii="Arial" w:hAnsi="Arial" w:cs="Arial"/>
          <w:sz w:val="24"/>
          <w:szCs w:val="24"/>
        </w:rPr>
      </w:pPr>
    </w:p>
    <w:p w:rsidR="0065089B" w:rsidRPr="00853480" w:rsidRDefault="0065089B" w:rsidP="0065089B">
      <w:pPr>
        <w:pStyle w:val="a6"/>
        <w:rPr>
          <w:rFonts w:ascii="Arial" w:hAnsi="Arial" w:cs="Arial"/>
          <w:sz w:val="24"/>
          <w:szCs w:val="24"/>
        </w:rPr>
      </w:pPr>
    </w:p>
    <w:p w:rsidR="0065089B" w:rsidRPr="00853480" w:rsidRDefault="0065089B" w:rsidP="0065089B">
      <w:pPr>
        <w:pStyle w:val="a6"/>
        <w:rPr>
          <w:rFonts w:ascii="Arial" w:hAnsi="Arial" w:cs="Arial"/>
          <w:sz w:val="24"/>
          <w:szCs w:val="24"/>
        </w:rPr>
      </w:pPr>
    </w:p>
    <w:p w:rsidR="0065089B" w:rsidRPr="00853480" w:rsidRDefault="0065089B" w:rsidP="0065089B">
      <w:pPr>
        <w:pStyle w:val="a6"/>
        <w:rPr>
          <w:rFonts w:ascii="Arial" w:hAnsi="Arial" w:cs="Arial"/>
          <w:sz w:val="24"/>
          <w:szCs w:val="24"/>
        </w:rPr>
      </w:pPr>
    </w:p>
    <w:sectPr w:rsidR="0065089B" w:rsidRPr="00853480" w:rsidSect="00F313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C99"/>
    <w:rsid w:val="00004048"/>
    <w:rsid w:val="00027D1F"/>
    <w:rsid w:val="00042D9D"/>
    <w:rsid w:val="00054E94"/>
    <w:rsid w:val="00071260"/>
    <w:rsid w:val="000A4959"/>
    <w:rsid w:val="000A61C5"/>
    <w:rsid w:val="000A6E34"/>
    <w:rsid w:val="000C2C8E"/>
    <w:rsid w:val="000D02E0"/>
    <w:rsid w:val="00116FD2"/>
    <w:rsid w:val="00120AAB"/>
    <w:rsid w:val="00135B64"/>
    <w:rsid w:val="00160F08"/>
    <w:rsid w:val="00161CE7"/>
    <w:rsid w:val="00215D20"/>
    <w:rsid w:val="002915C5"/>
    <w:rsid w:val="002C2A76"/>
    <w:rsid w:val="002C57A3"/>
    <w:rsid w:val="002D1EE9"/>
    <w:rsid w:val="002D7C8B"/>
    <w:rsid w:val="00316F19"/>
    <w:rsid w:val="00327772"/>
    <w:rsid w:val="00352DD0"/>
    <w:rsid w:val="00361EEF"/>
    <w:rsid w:val="0039086F"/>
    <w:rsid w:val="0039293B"/>
    <w:rsid w:val="003C1C99"/>
    <w:rsid w:val="003D56A9"/>
    <w:rsid w:val="003E551B"/>
    <w:rsid w:val="00435F8E"/>
    <w:rsid w:val="00450AE0"/>
    <w:rsid w:val="004C1AD5"/>
    <w:rsid w:val="004E549C"/>
    <w:rsid w:val="0050427C"/>
    <w:rsid w:val="00512A9C"/>
    <w:rsid w:val="00567A20"/>
    <w:rsid w:val="00582280"/>
    <w:rsid w:val="005A02E9"/>
    <w:rsid w:val="005F23A1"/>
    <w:rsid w:val="005F6BC5"/>
    <w:rsid w:val="00614E3B"/>
    <w:rsid w:val="0065089B"/>
    <w:rsid w:val="00670319"/>
    <w:rsid w:val="00675417"/>
    <w:rsid w:val="006A4017"/>
    <w:rsid w:val="006B0B19"/>
    <w:rsid w:val="006C1BF9"/>
    <w:rsid w:val="00703C1E"/>
    <w:rsid w:val="00704152"/>
    <w:rsid w:val="0070796F"/>
    <w:rsid w:val="00716571"/>
    <w:rsid w:val="00717E0F"/>
    <w:rsid w:val="00754B13"/>
    <w:rsid w:val="00780D8F"/>
    <w:rsid w:val="007B4D29"/>
    <w:rsid w:val="007E37D1"/>
    <w:rsid w:val="00816891"/>
    <w:rsid w:val="008521EB"/>
    <w:rsid w:val="00853480"/>
    <w:rsid w:val="008812B7"/>
    <w:rsid w:val="008A18C3"/>
    <w:rsid w:val="008B68EF"/>
    <w:rsid w:val="008D5825"/>
    <w:rsid w:val="00914798"/>
    <w:rsid w:val="0097615F"/>
    <w:rsid w:val="00985161"/>
    <w:rsid w:val="00991621"/>
    <w:rsid w:val="009B399B"/>
    <w:rsid w:val="009B473F"/>
    <w:rsid w:val="009E7538"/>
    <w:rsid w:val="009F5071"/>
    <w:rsid w:val="00A04DD8"/>
    <w:rsid w:val="00A1716B"/>
    <w:rsid w:val="00A77F4F"/>
    <w:rsid w:val="00A82434"/>
    <w:rsid w:val="00AA5D28"/>
    <w:rsid w:val="00AD2291"/>
    <w:rsid w:val="00AD2D55"/>
    <w:rsid w:val="00B42464"/>
    <w:rsid w:val="00B578A5"/>
    <w:rsid w:val="00B63B43"/>
    <w:rsid w:val="00B811E2"/>
    <w:rsid w:val="00BF01A9"/>
    <w:rsid w:val="00C35103"/>
    <w:rsid w:val="00C363E8"/>
    <w:rsid w:val="00C76689"/>
    <w:rsid w:val="00C803FF"/>
    <w:rsid w:val="00CD4C0A"/>
    <w:rsid w:val="00CF6120"/>
    <w:rsid w:val="00D04529"/>
    <w:rsid w:val="00DE4BB0"/>
    <w:rsid w:val="00DF19FA"/>
    <w:rsid w:val="00E01E65"/>
    <w:rsid w:val="00E05FE6"/>
    <w:rsid w:val="00E82828"/>
    <w:rsid w:val="00E853E3"/>
    <w:rsid w:val="00E85A7B"/>
    <w:rsid w:val="00E91627"/>
    <w:rsid w:val="00ED1039"/>
    <w:rsid w:val="00ED728D"/>
    <w:rsid w:val="00EE3F78"/>
    <w:rsid w:val="00EE5417"/>
    <w:rsid w:val="00F17FF5"/>
    <w:rsid w:val="00F313DD"/>
    <w:rsid w:val="00FA35B2"/>
    <w:rsid w:val="00FB5519"/>
    <w:rsid w:val="00FD55BC"/>
    <w:rsid w:val="00FF0459"/>
    <w:rsid w:val="00FF2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3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1C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Текст выноски Знак"/>
    <w:basedOn w:val="a0"/>
    <w:link w:val="a5"/>
    <w:uiPriority w:val="99"/>
    <w:semiHidden/>
    <w:rsid w:val="000A61C5"/>
    <w:rPr>
      <w:rFonts w:ascii="Tahoma" w:eastAsia="Calibri" w:hAnsi="Tahoma" w:cs="Tahoma"/>
      <w:sz w:val="16"/>
      <w:szCs w:val="16"/>
    </w:rPr>
  </w:style>
  <w:style w:type="paragraph" w:styleId="a5">
    <w:name w:val="Balloon Text"/>
    <w:basedOn w:val="a"/>
    <w:link w:val="a4"/>
    <w:uiPriority w:val="99"/>
    <w:semiHidden/>
    <w:unhideWhenUsed/>
    <w:rsid w:val="000A61C5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FontStyle128">
    <w:name w:val="Font Style128"/>
    <w:basedOn w:val="a0"/>
    <w:uiPriority w:val="99"/>
    <w:rsid w:val="002915C5"/>
    <w:rPr>
      <w:rFonts w:ascii="Times New Roman" w:hAnsi="Times New Roman" w:cs="Times New Roman"/>
      <w:sz w:val="22"/>
      <w:szCs w:val="22"/>
    </w:rPr>
  </w:style>
  <w:style w:type="paragraph" w:customStyle="1" w:styleId="Style13">
    <w:name w:val="Style13"/>
    <w:basedOn w:val="a"/>
    <w:uiPriority w:val="99"/>
    <w:rsid w:val="002915C5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E82828"/>
    <w:pPr>
      <w:spacing w:after="0" w:line="240" w:lineRule="auto"/>
    </w:pPr>
  </w:style>
  <w:style w:type="paragraph" w:styleId="a7">
    <w:name w:val="header"/>
    <w:basedOn w:val="a"/>
    <w:link w:val="a8"/>
    <w:rsid w:val="0081689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Верхний колонтитул Знак"/>
    <w:basedOn w:val="a0"/>
    <w:link w:val="a7"/>
    <w:rsid w:val="00816891"/>
    <w:rPr>
      <w:rFonts w:ascii="Times New Roman" w:eastAsia="Times New Roman" w:hAnsi="Times New Roman" w:cs="Times New Roman"/>
      <w:sz w:val="24"/>
      <w:szCs w:val="24"/>
    </w:rPr>
  </w:style>
  <w:style w:type="character" w:styleId="a9">
    <w:name w:val="Hyperlink"/>
    <w:basedOn w:val="a0"/>
    <w:uiPriority w:val="99"/>
    <w:semiHidden/>
    <w:unhideWhenUsed/>
    <w:rsid w:val="000C2C8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3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1C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Текст выноски Знак"/>
    <w:basedOn w:val="a0"/>
    <w:link w:val="a5"/>
    <w:uiPriority w:val="99"/>
    <w:semiHidden/>
    <w:rsid w:val="000A61C5"/>
    <w:rPr>
      <w:rFonts w:ascii="Tahoma" w:eastAsia="Calibri" w:hAnsi="Tahoma" w:cs="Tahoma"/>
      <w:sz w:val="16"/>
      <w:szCs w:val="16"/>
    </w:rPr>
  </w:style>
  <w:style w:type="paragraph" w:styleId="a5">
    <w:name w:val="Balloon Text"/>
    <w:basedOn w:val="a"/>
    <w:link w:val="a4"/>
    <w:uiPriority w:val="99"/>
    <w:semiHidden/>
    <w:unhideWhenUsed/>
    <w:rsid w:val="000A61C5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FontStyle128">
    <w:name w:val="Font Style128"/>
    <w:basedOn w:val="a0"/>
    <w:uiPriority w:val="99"/>
    <w:rsid w:val="002915C5"/>
    <w:rPr>
      <w:rFonts w:ascii="Times New Roman" w:hAnsi="Times New Roman" w:cs="Times New Roman"/>
      <w:sz w:val="22"/>
      <w:szCs w:val="22"/>
    </w:rPr>
  </w:style>
  <w:style w:type="paragraph" w:customStyle="1" w:styleId="Style13">
    <w:name w:val="Style13"/>
    <w:basedOn w:val="a"/>
    <w:uiPriority w:val="99"/>
    <w:rsid w:val="002915C5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E82828"/>
    <w:pPr>
      <w:spacing w:after="0" w:line="240" w:lineRule="auto"/>
    </w:pPr>
  </w:style>
  <w:style w:type="paragraph" w:styleId="a7">
    <w:name w:val="header"/>
    <w:basedOn w:val="a"/>
    <w:link w:val="a8"/>
    <w:rsid w:val="0081689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Верхний колонтитул Знак"/>
    <w:basedOn w:val="a0"/>
    <w:link w:val="a7"/>
    <w:rsid w:val="00816891"/>
    <w:rPr>
      <w:rFonts w:ascii="Times New Roman" w:eastAsia="Times New Roman" w:hAnsi="Times New Roman" w:cs="Times New Roman"/>
      <w:sz w:val="24"/>
      <w:szCs w:val="24"/>
    </w:rPr>
  </w:style>
  <w:style w:type="character" w:styleId="a9">
    <w:name w:val="Hyperlink"/>
    <w:basedOn w:val="a0"/>
    <w:uiPriority w:val="99"/>
    <w:semiHidden/>
    <w:unhideWhenUsed/>
    <w:rsid w:val="000C2C8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41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767556-9D8F-42B0-B225-0AEDCA1C0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Tarnopol</cp:lastModifiedBy>
  <cp:revision>9</cp:revision>
  <cp:lastPrinted>2022-01-17T04:24:00Z</cp:lastPrinted>
  <dcterms:created xsi:type="dcterms:W3CDTF">2019-04-23T03:48:00Z</dcterms:created>
  <dcterms:modified xsi:type="dcterms:W3CDTF">2022-01-17T04:26:00Z</dcterms:modified>
</cp:coreProperties>
</file>