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C2" w:rsidRPr="004D7BE0" w:rsidRDefault="0056551B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bookmarkStart w:id="0" w:name="_GoBack"/>
      <w:bookmarkEnd w:id="0"/>
      <w:r w:rsidR="00D152C2" w:rsidRPr="004D7BE0">
        <w:rPr>
          <w:rFonts w:ascii="Arial" w:hAnsi="Arial" w:cs="Arial"/>
          <w:b/>
          <w:sz w:val="32"/>
          <w:szCs w:val="32"/>
        </w:rPr>
        <w:t>.</w:t>
      </w:r>
      <w:r w:rsidR="00D152C2">
        <w:rPr>
          <w:rFonts w:ascii="Arial" w:hAnsi="Arial" w:cs="Arial"/>
          <w:b/>
          <w:sz w:val="32"/>
          <w:szCs w:val="32"/>
        </w:rPr>
        <w:t>03</w:t>
      </w:r>
      <w:r w:rsidR="00D152C2" w:rsidRPr="004D7BE0">
        <w:rPr>
          <w:rFonts w:ascii="Arial" w:hAnsi="Arial" w:cs="Arial"/>
          <w:b/>
          <w:sz w:val="32"/>
          <w:szCs w:val="32"/>
        </w:rPr>
        <w:t>.202</w:t>
      </w:r>
      <w:r w:rsidR="00D152C2">
        <w:rPr>
          <w:rFonts w:ascii="Arial" w:hAnsi="Arial" w:cs="Arial"/>
          <w:b/>
          <w:sz w:val="32"/>
          <w:szCs w:val="32"/>
        </w:rPr>
        <w:t>4</w:t>
      </w:r>
      <w:r w:rsidR="00D152C2" w:rsidRPr="004D7BE0">
        <w:rPr>
          <w:rFonts w:ascii="Arial" w:hAnsi="Arial" w:cs="Arial"/>
          <w:b/>
          <w:sz w:val="32"/>
          <w:szCs w:val="32"/>
        </w:rPr>
        <w:t xml:space="preserve">г № </w:t>
      </w:r>
      <w:r w:rsidR="00D152C2">
        <w:rPr>
          <w:rFonts w:ascii="Arial" w:hAnsi="Arial" w:cs="Arial"/>
          <w:b/>
          <w:sz w:val="32"/>
          <w:szCs w:val="32"/>
        </w:rPr>
        <w:t>9</w:t>
      </w:r>
    </w:p>
    <w:p w:rsidR="00D152C2" w:rsidRPr="004D7BE0" w:rsidRDefault="00D152C2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152C2" w:rsidRPr="004D7BE0" w:rsidRDefault="00D152C2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ИРКУТСКАЯ ОБЛАСТЬ</w:t>
      </w:r>
    </w:p>
    <w:p w:rsidR="00D152C2" w:rsidRPr="004D7BE0" w:rsidRDefault="00D152C2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БАЛАГАНСКИЙ РАЙОН</w:t>
      </w:r>
    </w:p>
    <w:p w:rsidR="00D152C2" w:rsidRPr="004D7BE0" w:rsidRDefault="00D152C2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152C2" w:rsidRPr="004D7BE0" w:rsidRDefault="00D152C2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АДМИНИСТРАЦИЯ</w:t>
      </w:r>
    </w:p>
    <w:p w:rsidR="00D152C2" w:rsidRPr="004D7BE0" w:rsidRDefault="00D152C2" w:rsidP="00D152C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D7BE0">
        <w:rPr>
          <w:rFonts w:ascii="Arial" w:hAnsi="Arial" w:cs="Arial"/>
          <w:b/>
          <w:sz w:val="32"/>
          <w:szCs w:val="32"/>
        </w:rPr>
        <w:t>ПОСТАНОВЛЕНИЕ</w:t>
      </w:r>
    </w:p>
    <w:p w:rsidR="00D152C2" w:rsidRPr="00005674" w:rsidRDefault="00D152C2" w:rsidP="00D152C2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ПОСТАНОВЛЕНИЕ</w:t>
      </w:r>
      <w:r w:rsidRPr="007F1E4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F1E4E">
        <w:rPr>
          <w:rFonts w:ascii="Arial" w:hAnsi="Arial" w:cs="Arial"/>
          <w:b/>
          <w:bCs/>
          <w:sz w:val="32"/>
          <w:szCs w:val="32"/>
          <w:lang w:eastAsia="ru-RU"/>
        </w:rPr>
        <w:t>АДМИНИСТРАЦИ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И</w:t>
      </w:r>
      <w:r w:rsidRPr="007F1E4E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ТАРНОПОЛЬСКОГО </w:t>
      </w:r>
      <w:r w:rsidRPr="007F1E4E">
        <w:rPr>
          <w:rFonts w:ascii="Arial" w:hAnsi="Arial" w:cs="Arial"/>
          <w:b/>
          <w:bCs/>
          <w:sz w:val="32"/>
          <w:szCs w:val="32"/>
          <w:lang w:eastAsia="ru-RU"/>
        </w:rPr>
        <w:t>МУНИЦИПАЛЬНОГО ОБРАЗОВАНИЯ</w:t>
      </w:r>
      <w:r w:rsidRPr="007F1E4E">
        <w:rPr>
          <w:rFonts w:ascii="Arial" w:hAnsi="Arial" w:cs="Arial"/>
          <w:b/>
          <w:sz w:val="40"/>
          <w:szCs w:val="40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ОТ 27.12.2022 ГОДА № 58 «</w:t>
      </w:r>
      <w:r w:rsidRPr="004D7BE0">
        <w:rPr>
          <w:rFonts w:ascii="Arial" w:hAnsi="Arial" w:cs="Arial"/>
          <w:b/>
          <w:kern w:val="2"/>
          <w:sz w:val="32"/>
          <w:szCs w:val="28"/>
        </w:rPr>
        <w:t xml:space="preserve">ОБ УТВЕРЖДЕНИИ АДМИНИСТРАТИВНОГО РЕГЛАМЕНТА </w:t>
      </w:r>
      <w:r w:rsidRPr="004D7BE0">
        <w:rPr>
          <w:rFonts w:ascii="Arial" w:hAnsi="Arial" w:cs="Arial"/>
          <w:b/>
          <w:kern w:val="2"/>
          <w:sz w:val="32"/>
          <w:szCs w:val="28"/>
          <w:lang w:eastAsia="ru-RU"/>
        </w:rPr>
        <w:t>ПРЕДОСТАВЛЕНИЯ МУНИЦИПАЛЬНОЙ УСЛУГИ «ПРЕДОСТАВЛЕНИЕ ЗЕМЕЛЬНЫХ УЧАСТКОВ В СОБСТВЕННОСТЬ ЗА ПЛАТУ БЕЗ ПРОВЕДЕНИЯ ТОРГОВ»</w:t>
      </w: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28"/>
          <w:lang w:eastAsia="ru-RU"/>
        </w:rPr>
      </w:pPr>
      <w:r>
        <w:rPr>
          <w:rFonts w:ascii="Arial" w:hAnsi="Arial" w:cs="Arial"/>
          <w:b/>
          <w:kern w:val="2"/>
          <w:sz w:val="32"/>
          <w:szCs w:val="28"/>
          <w:lang w:eastAsia="ru-RU"/>
        </w:rPr>
        <w:t>(в редакции от 26 мая 2023г № 30, 17.08.2023г № 44)</w:t>
      </w:r>
    </w:p>
    <w:p w:rsidR="00D152C2" w:rsidRPr="00005674" w:rsidRDefault="00D152C2" w:rsidP="00D15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8"/>
        </w:rPr>
      </w:pPr>
      <w:r w:rsidRPr="004D7BE0">
        <w:rPr>
          <w:rFonts w:ascii="Arial" w:hAnsi="Arial" w:cs="Arial"/>
          <w:kern w:val="2"/>
          <w:sz w:val="24"/>
          <w:szCs w:val="28"/>
        </w:rPr>
        <w:t xml:space="preserve">В соответствии с </w:t>
      </w:r>
      <w:r w:rsidRPr="004D7BE0">
        <w:rPr>
          <w:rFonts w:ascii="Arial" w:eastAsia="Times New Roman" w:hAnsi="Arial" w:cs="Arial"/>
          <w:kern w:val="2"/>
          <w:sz w:val="24"/>
          <w:szCs w:val="28"/>
        </w:rPr>
        <w:t>Федеральным законом</w:t>
      </w:r>
      <w:r>
        <w:rPr>
          <w:rFonts w:ascii="Arial" w:eastAsia="Times New Roman" w:hAnsi="Arial" w:cs="Arial"/>
          <w:kern w:val="2"/>
          <w:sz w:val="24"/>
          <w:szCs w:val="28"/>
        </w:rPr>
        <w:t xml:space="preserve"> от 27 июля 2010 года № </w:t>
      </w:r>
      <w:r w:rsidRPr="004D7BE0">
        <w:rPr>
          <w:rFonts w:ascii="Arial" w:eastAsia="Times New Roman" w:hAnsi="Arial" w:cs="Arial"/>
          <w:kern w:val="2"/>
          <w:sz w:val="24"/>
          <w:szCs w:val="28"/>
        </w:rPr>
        <w:t>210</w:t>
      </w:r>
      <w:r w:rsidRPr="004D7BE0">
        <w:rPr>
          <w:rFonts w:ascii="Arial" w:eastAsia="Times New Roman" w:hAnsi="Arial" w:cs="Arial"/>
          <w:kern w:val="2"/>
          <w:sz w:val="24"/>
          <w:szCs w:val="28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4D7BE0">
        <w:rPr>
          <w:rFonts w:ascii="Arial" w:hAnsi="Arial" w:cs="Arial"/>
          <w:kern w:val="2"/>
          <w:sz w:val="24"/>
          <w:szCs w:val="28"/>
        </w:rPr>
        <w:t xml:space="preserve">, утвержденными постановлением администрации Тарнопольского муниципального образования от </w:t>
      </w:r>
      <w:r>
        <w:rPr>
          <w:rFonts w:ascii="Arial" w:hAnsi="Arial" w:cs="Arial"/>
          <w:kern w:val="2"/>
          <w:sz w:val="24"/>
          <w:szCs w:val="24"/>
        </w:rPr>
        <w:t>29.12.2015г № 122</w:t>
      </w:r>
      <w:r w:rsidRPr="004D7BE0">
        <w:rPr>
          <w:rFonts w:ascii="Arial" w:hAnsi="Arial" w:cs="Arial"/>
          <w:kern w:val="2"/>
          <w:sz w:val="24"/>
          <w:szCs w:val="28"/>
        </w:rPr>
        <w:t xml:space="preserve"> </w:t>
      </w:r>
      <w:r w:rsidRPr="004D7BE0">
        <w:rPr>
          <w:rFonts w:ascii="Arial" w:hAnsi="Arial" w:cs="Arial"/>
          <w:bCs/>
          <w:kern w:val="2"/>
          <w:sz w:val="24"/>
          <w:szCs w:val="28"/>
        </w:rPr>
        <w:t>руководствуясь Устав</w:t>
      </w:r>
      <w:r>
        <w:rPr>
          <w:rFonts w:ascii="Arial" w:hAnsi="Arial" w:cs="Arial"/>
          <w:bCs/>
          <w:kern w:val="2"/>
          <w:sz w:val="24"/>
          <w:szCs w:val="28"/>
        </w:rPr>
        <w:t>ом</w:t>
      </w:r>
      <w:r w:rsidRPr="004D7BE0">
        <w:rPr>
          <w:rFonts w:ascii="Arial" w:hAnsi="Arial" w:cs="Arial"/>
          <w:bCs/>
          <w:kern w:val="2"/>
          <w:sz w:val="24"/>
          <w:szCs w:val="28"/>
        </w:rPr>
        <w:t xml:space="preserve"> </w:t>
      </w:r>
      <w:r w:rsidRPr="004D7BE0">
        <w:rPr>
          <w:rFonts w:ascii="Arial" w:hAnsi="Arial" w:cs="Arial"/>
          <w:kern w:val="2"/>
          <w:sz w:val="24"/>
          <w:szCs w:val="28"/>
        </w:rPr>
        <w:t>Тарнопольского муниципального образования</w:t>
      </w:r>
      <w:r>
        <w:rPr>
          <w:rFonts w:ascii="Arial" w:hAnsi="Arial" w:cs="Arial"/>
          <w:kern w:val="2"/>
          <w:sz w:val="24"/>
          <w:szCs w:val="28"/>
        </w:rPr>
        <w:t>, администрация Тарнопольского муниципального образования</w:t>
      </w:r>
      <w:r w:rsidRPr="004D7BE0">
        <w:rPr>
          <w:rFonts w:ascii="Arial" w:hAnsi="Arial" w:cs="Arial"/>
          <w:bCs/>
          <w:kern w:val="2"/>
          <w:sz w:val="24"/>
          <w:szCs w:val="28"/>
        </w:rPr>
        <w:t>:</w:t>
      </w: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8"/>
        </w:rPr>
      </w:pPr>
    </w:p>
    <w:p w:rsidR="00D152C2" w:rsidRPr="003343A5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0"/>
          <w:szCs w:val="30"/>
        </w:rPr>
      </w:pPr>
      <w:r w:rsidRPr="003343A5">
        <w:rPr>
          <w:rFonts w:ascii="Arial" w:hAnsi="Arial" w:cs="Arial"/>
          <w:b/>
          <w:bCs/>
          <w:kern w:val="2"/>
          <w:sz w:val="30"/>
          <w:szCs w:val="30"/>
        </w:rPr>
        <w:t>ПОСТАНОВЛЯЕТ:</w:t>
      </w:r>
    </w:p>
    <w:p w:rsidR="00D152C2" w:rsidRPr="004D7BE0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8"/>
        </w:rPr>
      </w:pP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4D7BE0">
        <w:rPr>
          <w:rFonts w:ascii="Arial" w:hAnsi="Arial" w:cs="Arial"/>
          <w:bCs/>
          <w:kern w:val="2"/>
          <w:sz w:val="24"/>
          <w:szCs w:val="28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3343A5">
        <w:rPr>
          <w:rFonts w:ascii="Arial" w:hAnsi="Arial" w:cs="Arial"/>
          <w:sz w:val="24"/>
          <w:szCs w:val="24"/>
          <w:lang w:eastAsia="ru-RU"/>
        </w:rPr>
        <w:t>нес</w:t>
      </w:r>
      <w:r>
        <w:rPr>
          <w:rFonts w:ascii="Arial" w:hAnsi="Arial" w:cs="Arial"/>
          <w:sz w:val="24"/>
          <w:szCs w:val="24"/>
          <w:lang w:eastAsia="ru-RU"/>
        </w:rPr>
        <w:t>т</w:t>
      </w:r>
      <w:r w:rsidRPr="003343A5">
        <w:rPr>
          <w:rFonts w:ascii="Arial" w:hAnsi="Arial" w:cs="Arial"/>
          <w:sz w:val="24"/>
          <w:szCs w:val="24"/>
          <w:lang w:eastAsia="ru-RU"/>
        </w:rPr>
        <w:t>и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3343A5">
        <w:rPr>
          <w:rFonts w:ascii="Arial" w:hAnsi="Arial" w:cs="Arial"/>
          <w:sz w:val="24"/>
          <w:szCs w:val="24"/>
          <w:lang w:eastAsia="ru-RU"/>
        </w:rPr>
        <w:t xml:space="preserve"> в постановление </w:t>
      </w:r>
      <w:r>
        <w:rPr>
          <w:rFonts w:ascii="Arial" w:hAnsi="Arial" w:cs="Arial"/>
          <w:bCs/>
          <w:sz w:val="24"/>
          <w:szCs w:val="24"/>
          <w:lang w:eastAsia="ru-RU"/>
        </w:rPr>
        <w:t>администрации Т</w:t>
      </w:r>
      <w:r w:rsidRPr="003343A5">
        <w:rPr>
          <w:rFonts w:ascii="Arial" w:hAnsi="Arial" w:cs="Arial"/>
          <w:bCs/>
          <w:sz w:val="24"/>
          <w:szCs w:val="24"/>
          <w:lang w:eastAsia="ru-RU"/>
        </w:rPr>
        <w:t>арнопольского муниципального образования</w:t>
      </w:r>
      <w:r w:rsidRPr="003343A5">
        <w:rPr>
          <w:rFonts w:ascii="Arial" w:hAnsi="Arial" w:cs="Arial"/>
          <w:sz w:val="24"/>
          <w:szCs w:val="24"/>
          <w:lang w:eastAsia="ru-RU"/>
        </w:rPr>
        <w:t xml:space="preserve"> от 27.12.2022 года № 58 «</w:t>
      </w:r>
      <w:r w:rsidRPr="003343A5">
        <w:rPr>
          <w:rFonts w:ascii="Arial" w:hAnsi="Arial" w:cs="Arial"/>
          <w:kern w:val="2"/>
          <w:sz w:val="24"/>
          <w:szCs w:val="24"/>
        </w:rPr>
        <w:t xml:space="preserve">об утверждении административного регламента </w:t>
      </w:r>
      <w:r w:rsidRPr="003343A5">
        <w:rPr>
          <w:rFonts w:ascii="Arial" w:hAnsi="Arial" w:cs="Arial"/>
          <w:kern w:val="2"/>
          <w:sz w:val="24"/>
          <w:szCs w:val="24"/>
          <w:lang w:eastAsia="ru-RU"/>
        </w:rPr>
        <w:t>предоставления муниципальной услуги «предоставление земельных участков в собственность за плату без проведения торгов»</w:t>
      </w:r>
      <w:r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Pr="003343A5">
        <w:rPr>
          <w:rFonts w:ascii="Arial" w:hAnsi="Arial" w:cs="Arial"/>
          <w:kern w:val="2"/>
          <w:sz w:val="24"/>
          <w:szCs w:val="24"/>
          <w:lang w:eastAsia="ru-RU"/>
        </w:rPr>
        <w:t>(в редакции от 26 мая 2023г № 30</w:t>
      </w:r>
      <w:r>
        <w:rPr>
          <w:rFonts w:ascii="Arial" w:hAnsi="Arial" w:cs="Arial"/>
          <w:kern w:val="2"/>
          <w:sz w:val="24"/>
          <w:szCs w:val="24"/>
          <w:lang w:eastAsia="ru-RU"/>
        </w:rPr>
        <w:t>, 17.08.2023г № 44):</w:t>
      </w: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>
        <w:rPr>
          <w:rFonts w:ascii="Arial" w:hAnsi="Arial" w:cs="Arial"/>
          <w:kern w:val="2"/>
          <w:sz w:val="24"/>
          <w:szCs w:val="24"/>
          <w:lang w:eastAsia="ru-RU"/>
        </w:rPr>
        <w:t>П. 13 изложить в новой редакции:</w:t>
      </w:r>
    </w:p>
    <w:p w:rsidR="00D152C2" w:rsidRDefault="00D152C2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u w:val="single"/>
          <w:lang w:eastAsia="ru-RU"/>
        </w:rPr>
      </w:pPr>
      <w:r w:rsidRPr="00D152C2">
        <w:rPr>
          <w:rFonts w:ascii="Arial" w:eastAsia="Times New Roman" w:hAnsi="Arial" w:cs="Arial"/>
          <w:sz w:val="24"/>
          <w:szCs w:val="28"/>
          <w:lang w:eastAsia="ru-RU"/>
        </w:rPr>
        <w:t>13. П</w:t>
      </w:r>
      <w:r w:rsidRPr="00D152C2">
        <w:rPr>
          <w:rFonts w:ascii="Arial" w:eastAsia="Times New Roman" w:hAnsi="Arial" w:cs="Arial"/>
          <w:sz w:val="24"/>
          <w:szCs w:val="28"/>
        </w:rPr>
        <w:t>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Pr="00D152C2">
        <w:rPr>
          <w:rFonts w:ascii="Arial" w:eastAsia="Times New Roman" w:hAnsi="Arial" w:cs="Arial"/>
          <w:sz w:val="24"/>
          <w:szCs w:val="28"/>
          <w:highlight w:val="white"/>
        </w:rPr>
        <w:t xml:space="preserve">го опубликования), размещается на официальном сайте администрации и в </w:t>
      </w:r>
      <w:r w:rsidRPr="0056551B">
        <w:rPr>
          <w:rFonts w:ascii="Arial" w:eastAsia="Times New Roman" w:hAnsi="Arial" w:cs="Arial"/>
          <w:color w:val="000000" w:themeColor="text1"/>
          <w:sz w:val="24"/>
          <w:szCs w:val="28"/>
          <w:highlight w:val="white"/>
        </w:rPr>
        <w:t>федеральной государственной информационной системе «Единый портал государственных и муниципальных услуг» в сети «Интернет» по адресу http://gosuslugi.ru</w:t>
      </w:r>
      <w:r w:rsidRPr="0056551B">
        <w:rPr>
          <w:rFonts w:ascii="Arial" w:hAnsi="Arial" w:cs="Arial"/>
          <w:sz w:val="24"/>
          <w:szCs w:val="28"/>
          <w:highlight w:val="white"/>
          <w:lang w:eastAsia="ru-RU"/>
        </w:rPr>
        <w:t xml:space="preserve"> (далее – Единый портал)</w:t>
      </w:r>
      <w:r w:rsidR="0056551B" w:rsidRPr="0056551B">
        <w:rPr>
          <w:rFonts w:ascii="Arial" w:hAnsi="Arial" w:cs="Arial"/>
          <w:sz w:val="24"/>
          <w:szCs w:val="28"/>
          <w:lang w:eastAsia="ru-RU"/>
        </w:rPr>
        <w:t>.</w:t>
      </w:r>
    </w:p>
    <w:p w:rsidR="0056551B" w:rsidRDefault="0056551B" w:rsidP="00D15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56551B">
        <w:rPr>
          <w:rFonts w:ascii="Arial" w:hAnsi="Arial" w:cs="Arial"/>
          <w:sz w:val="24"/>
          <w:szCs w:val="28"/>
          <w:lang w:eastAsia="ru-RU"/>
        </w:rPr>
        <w:t>Абзац 2 п.21 изложить в новой редакции:</w:t>
      </w:r>
    </w:p>
    <w:p w:rsidR="0056551B" w:rsidRPr="0056551B" w:rsidRDefault="0056551B" w:rsidP="0056551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56551B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>Для получения документа, указанного в подпункте 2 пу</w:t>
      </w:r>
      <w:r w:rsidRPr="0056551B">
        <w:rPr>
          <w:rFonts w:ascii="Arial" w:eastAsia="Times New Roman" w:hAnsi="Arial" w:cs="Arial"/>
          <w:sz w:val="24"/>
          <w:szCs w:val="28"/>
          <w:lang w:eastAsia="ru-RU"/>
        </w:rPr>
        <w:t>нкта 20 настоящего административного регламента, заявитель или его представитель вправе обратиться в</w:t>
      </w:r>
      <w:r w:rsidRPr="0056551B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 xml:space="preserve"> </w:t>
      </w:r>
      <w:r w:rsidRPr="0056551B">
        <w:rPr>
          <w:rFonts w:ascii="Arial" w:hAnsi="Arial" w:cs="Arial"/>
          <w:sz w:val="24"/>
          <w:szCs w:val="28"/>
          <w:highlight w:val="white"/>
        </w:rPr>
        <w:t>Филиал публично-правовой компаний «</w:t>
      </w:r>
      <w:proofErr w:type="spellStart"/>
      <w:r w:rsidRPr="0056551B">
        <w:rPr>
          <w:rFonts w:ascii="Arial" w:hAnsi="Arial" w:cs="Arial"/>
          <w:sz w:val="24"/>
          <w:szCs w:val="28"/>
          <w:highlight w:val="white"/>
        </w:rPr>
        <w:t>Роскадастр</w:t>
      </w:r>
      <w:proofErr w:type="spellEnd"/>
      <w:r w:rsidRPr="0056551B">
        <w:rPr>
          <w:rFonts w:ascii="Arial" w:hAnsi="Arial" w:cs="Arial"/>
          <w:sz w:val="24"/>
          <w:szCs w:val="28"/>
          <w:highlight w:val="white"/>
        </w:rPr>
        <w:t>»</w:t>
      </w:r>
      <w:r w:rsidRPr="0056551B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 xml:space="preserve"> по Иркутской области с запросом </w:t>
      </w:r>
      <w:r w:rsidRPr="0056551B">
        <w:rPr>
          <w:rFonts w:ascii="Arial" w:hAnsi="Arial" w:cs="Arial"/>
          <w:sz w:val="24"/>
          <w:szCs w:val="28"/>
          <w:highlight w:val="white"/>
        </w:rPr>
        <w:t xml:space="preserve"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</w:t>
      </w:r>
      <w:r w:rsidRPr="0056551B">
        <w:rPr>
          <w:rFonts w:ascii="Arial" w:hAnsi="Arial" w:cs="Arial"/>
          <w:color w:val="000000" w:themeColor="text1"/>
          <w:sz w:val="24"/>
          <w:szCs w:val="28"/>
          <w:highlight w:val="white"/>
        </w:rPr>
        <w:t xml:space="preserve">официальном сайте Федеральной службы государственной регистрации, кадастра и картографии в </w:t>
      </w:r>
      <w:r w:rsidRPr="0056551B">
        <w:rPr>
          <w:rFonts w:ascii="Arial" w:hAnsi="Arial" w:cs="Arial"/>
          <w:color w:val="000000" w:themeColor="text1"/>
          <w:sz w:val="24"/>
          <w:szCs w:val="28"/>
          <w:highlight w:val="white"/>
        </w:rPr>
        <w:lastRenderedPageBreak/>
        <w:t>сети «Интернет»</w:t>
      </w:r>
      <w:r w:rsidRPr="0056551B">
        <w:rPr>
          <w:rFonts w:ascii="Arial" w:hAnsi="Arial" w:cs="Arial"/>
          <w:sz w:val="24"/>
          <w:szCs w:val="28"/>
          <w:highlight w:val="white"/>
        </w:rPr>
        <w:t xml:space="preserve"> или Едином портале или посредством отправки XML-документа с использованием веб-сервисов</w:t>
      </w:r>
      <w:r w:rsidRPr="0056551B">
        <w:rPr>
          <w:rFonts w:ascii="Arial" w:hAnsi="Arial" w:cs="Arial"/>
          <w:sz w:val="24"/>
          <w:szCs w:val="28"/>
        </w:rPr>
        <w:t>.</w:t>
      </w:r>
    </w:p>
    <w:p w:rsidR="00DD5E8D" w:rsidRDefault="00D152C2" w:rsidP="00D152C2">
      <w:pPr>
        <w:spacing w:after="0" w:line="240" w:lineRule="auto"/>
        <w:ind w:firstLine="709"/>
        <w:rPr>
          <w:rFonts w:ascii="Arial" w:hAnsi="Arial" w:cs="Arial"/>
          <w:kern w:val="2"/>
          <w:sz w:val="24"/>
          <w:szCs w:val="24"/>
          <w:lang w:eastAsia="ru-RU"/>
        </w:rPr>
      </w:pPr>
      <w:r>
        <w:rPr>
          <w:rFonts w:ascii="Arial" w:hAnsi="Arial" w:cs="Arial"/>
          <w:sz w:val="24"/>
        </w:rPr>
        <w:t xml:space="preserve">П.52 </w:t>
      </w:r>
      <w:r>
        <w:rPr>
          <w:rFonts w:ascii="Arial" w:hAnsi="Arial" w:cs="Arial"/>
          <w:kern w:val="2"/>
          <w:sz w:val="24"/>
          <w:szCs w:val="24"/>
          <w:lang w:eastAsia="ru-RU"/>
        </w:rPr>
        <w:t>изложить в новой редакции:</w:t>
      </w:r>
    </w:p>
    <w:p w:rsidR="00D152C2" w:rsidRDefault="00D152C2" w:rsidP="00D15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152C2">
        <w:rPr>
          <w:rFonts w:ascii="Arial" w:eastAsia="Times New Roman" w:hAnsi="Arial" w:cs="Arial"/>
          <w:sz w:val="24"/>
          <w:szCs w:val="28"/>
          <w:lang w:eastAsia="ru-RU"/>
        </w:rPr>
        <w:t>Заявителю или его представителю обеспечивается возможность получения муниципа</w:t>
      </w:r>
      <w:r w:rsidRPr="00D152C2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 xml:space="preserve">льной услуги посредством использования электронной почты администрации, </w:t>
      </w:r>
      <w:r w:rsidRPr="0056551B">
        <w:rPr>
          <w:rFonts w:ascii="Arial" w:hAnsi="Arial" w:cs="Arial"/>
          <w:sz w:val="24"/>
          <w:szCs w:val="28"/>
          <w:highlight w:val="white"/>
        </w:rPr>
        <w:t>Единого портала</w:t>
      </w:r>
      <w:r w:rsidRPr="00D152C2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>.</w:t>
      </w:r>
    </w:p>
    <w:p w:rsidR="00FD3828" w:rsidRDefault="00D5080F" w:rsidP="00D152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П. 56</w:t>
      </w:r>
      <w:r w:rsidR="00FD3828">
        <w:rPr>
          <w:rFonts w:ascii="Arial" w:eastAsia="Times New Roman" w:hAnsi="Arial" w:cs="Arial"/>
          <w:sz w:val="24"/>
          <w:szCs w:val="28"/>
          <w:lang w:eastAsia="ru-RU"/>
        </w:rPr>
        <w:t>-60 изложить в новой редакции:</w:t>
      </w:r>
    </w:p>
    <w:p w:rsidR="00FD3828" w:rsidRPr="00D5080F" w:rsidRDefault="00FD3828" w:rsidP="00FD382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highlight w:val="white"/>
        </w:rPr>
      </w:pPr>
      <w:r w:rsidRPr="00D5080F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="00D5080F">
        <w:rPr>
          <w:rFonts w:ascii="Arial" w:eastAsia="Times New Roman" w:hAnsi="Arial" w:cs="Arial"/>
          <w:sz w:val="24"/>
          <w:szCs w:val="28"/>
          <w:lang w:eastAsia="ru-RU"/>
        </w:rPr>
        <w:t>6</w:t>
      </w:r>
      <w:r w:rsidRPr="00D5080F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proofErr w:type="gramStart"/>
      <w:r w:rsidRPr="00D5080F">
        <w:rPr>
          <w:rFonts w:ascii="Arial" w:eastAsia="Calibri" w:hAnsi="Arial" w:cs="Arial"/>
          <w:sz w:val="24"/>
          <w:szCs w:val="28"/>
          <w:lang w:eastAsia="ru-RU"/>
        </w:rPr>
        <w:t xml:space="preserve">Доступ к информации о 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сроках и порядке предоставления муниципальной услуги, размещенной на </w:t>
      </w:r>
      <w:r w:rsidRPr="00D5080F">
        <w:rPr>
          <w:rFonts w:ascii="Arial" w:hAnsi="Arial" w:cs="Arial"/>
          <w:sz w:val="24"/>
          <w:szCs w:val="28"/>
          <w:highlight w:val="white"/>
          <w:u w:val="single"/>
        </w:rPr>
        <w:t>Едином портале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D3828" w:rsidRPr="00D5080F" w:rsidRDefault="00FD3828" w:rsidP="00FD382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highlight w:val="white"/>
        </w:rPr>
      </w:pP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>5</w:t>
      </w:r>
      <w:r w:rsid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>7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. Предоставление муниципальной услуги с использованием </w:t>
      </w:r>
      <w:r w:rsidRPr="0056551B">
        <w:rPr>
          <w:rFonts w:ascii="Arial" w:hAnsi="Arial" w:cs="Arial"/>
          <w:sz w:val="24"/>
          <w:szCs w:val="28"/>
          <w:highlight w:val="white"/>
        </w:rPr>
        <w:t>Единого портала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 осуществляется в отношении заявителей, прошедших процедуру регистрации и авторизации.</w:t>
      </w:r>
    </w:p>
    <w:p w:rsidR="00FD3828" w:rsidRPr="00D5080F" w:rsidRDefault="00FD3828" w:rsidP="00FD382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lang w:eastAsia="ru-RU"/>
        </w:rPr>
      </w:pP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>5</w:t>
      </w:r>
      <w:r w:rsid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>8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. Подача заявителем заявления в электронной форме посредством </w:t>
      </w:r>
      <w:r w:rsidRPr="0056551B">
        <w:rPr>
          <w:rFonts w:ascii="Arial" w:hAnsi="Arial" w:cs="Arial"/>
          <w:sz w:val="24"/>
          <w:szCs w:val="28"/>
          <w:highlight w:val="white"/>
        </w:rPr>
        <w:t>Единого портала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 осуществляется в виде файлов в формате XML, созданных с использованием XML-схем и обеспечивающих считыва</w:t>
      </w:r>
      <w:r w:rsidRPr="00D5080F">
        <w:rPr>
          <w:rFonts w:ascii="Arial" w:eastAsia="Calibri" w:hAnsi="Arial" w:cs="Arial"/>
          <w:sz w:val="24"/>
          <w:szCs w:val="28"/>
          <w:lang w:eastAsia="ru-RU"/>
        </w:rPr>
        <w:t>ние и контроль представленных данных.</w:t>
      </w:r>
    </w:p>
    <w:p w:rsidR="00FD3828" w:rsidRPr="00D5080F" w:rsidRDefault="00FD3828" w:rsidP="00FD38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lang w:eastAsia="ru-RU"/>
        </w:rPr>
      </w:pPr>
      <w:r w:rsidRPr="00D5080F">
        <w:rPr>
          <w:rFonts w:ascii="Arial" w:eastAsia="Calibri" w:hAnsi="Arial" w:cs="Arial"/>
          <w:sz w:val="24"/>
          <w:szCs w:val="28"/>
          <w:lang w:eastAsia="ru-RU"/>
        </w:rPr>
        <w:t xml:space="preserve">Подача заявителем заявления в форме электронного документа посредством электронной почты осуществляется в виде файлов в формате </w:t>
      </w:r>
      <w:proofErr w:type="spellStart"/>
      <w:r w:rsidRPr="00D5080F">
        <w:rPr>
          <w:rFonts w:ascii="Arial" w:eastAsia="Calibri" w:hAnsi="Arial" w:cs="Arial"/>
          <w:sz w:val="24"/>
          <w:szCs w:val="28"/>
          <w:lang w:eastAsia="ru-RU"/>
        </w:rPr>
        <w:t>doc</w:t>
      </w:r>
      <w:proofErr w:type="spellEnd"/>
      <w:r w:rsidRPr="00D5080F">
        <w:rPr>
          <w:rFonts w:ascii="Arial" w:eastAsia="Calibri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eastAsia="Calibri" w:hAnsi="Arial" w:cs="Arial"/>
          <w:sz w:val="24"/>
          <w:szCs w:val="28"/>
          <w:lang w:eastAsia="ru-RU"/>
        </w:rPr>
        <w:t>docx</w:t>
      </w:r>
      <w:proofErr w:type="spellEnd"/>
      <w:r w:rsidRPr="00D5080F">
        <w:rPr>
          <w:rFonts w:ascii="Arial" w:eastAsia="Calibri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hAnsi="Arial" w:cs="Arial"/>
          <w:sz w:val="24"/>
          <w:szCs w:val="28"/>
          <w:lang w:val="en-US" w:eastAsia="ru-RU"/>
        </w:rPr>
        <w:t>odt</w:t>
      </w:r>
      <w:proofErr w:type="spellEnd"/>
      <w:r w:rsidRPr="00D5080F">
        <w:rPr>
          <w:rFonts w:ascii="Arial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hAnsi="Arial" w:cs="Arial"/>
          <w:sz w:val="24"/>
          <w:szCs w:val="28"/>
          <w:lang w:eastAsia="ru-RU"/>
        </w:rPr>
        <w:t>txt</w:t>
      </w:r>
      <w:proofErr w:type="spellEnd"/>
      <w:r w:rsidRPr="00D5080F">
        <w:rPr>
          <w:rFonts w:ascii="Arial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hAnsi="Arial" w:cs="Arial"/>
          <w:sz w:val="24"/>
          <w:szCs w:val="28"/>
          <w:lang w:eastAsia="ru-RU"/>
        </w:rPr>
        <w:t>xls</w:t>
      </w:r>
      <w:proofErr w:type="spellEnd"/>
      <w:r w:rsidRPr="00D5080F">
        <w:rPr>
          <w:rFonts w:ascii="Arial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hAnsi="Arial" w:cs="Arial"/>
          <w:sz w:val="24"/>
          <w:szCs w:val="28"/>
          <w:lang w:eastAsia="ru-RU"/>
        </w:rPr>
        <w:t>xlsx</w:t>
      </w:r>
      <w:proofErr w:type="spellEnd"/>
      <w:r w:rsidRPr="00D5080F">
        <w:rPr>
          <w:rFonts w:ascii="Arial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hAnsi="Arial" w:cs="Arial"/>
          <w:sz w:val="24"/>
          <w:szCs w:val="28"/>
          <w:lang w:val="en-US" w:eastAsia="ru-RU"/>
        </w:rPr>
        <w:t>ods</w:t>
      </w:r>
      <w:proofErr w:type="spellEnd"/>
      <w:r w:rsidRPr="00D5080F">
        <w:rPr>
          <w:rFonts w:ascii="Arial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hAnsi="Arial" w:cs="Arial"/>
          <w:sz w:val="24"/>
          <w:szCs w:val="28"/>
          <w:lang w:eastAsia="ru-RU"/>
        </w:rPr>
        <w:t>rtf</w:t>
      </w:r>
      <w:proofErr w:type="spellEnd"/>
      <w:r w:rsidRPr="00D5080F">
        <w:rPr>
          <w:rFonts w:ascii="Arial" w:hAnsi="Arial" w:cs="Arial"/>
          <w:sz w:val="24"/>
          <w:szCs w:val="28"/>
          <w:lang w:eastAsia="ru-RU"/>
        </w:rPr>
        <w:t>.</w:t>
      </w:r>
    </w:p>
    <w:p w:rsidR="00D152C2" w:rsidRDefault="00FD3828" w:rsidP="00FD3828">
      <w:pPr>
        <w:spacing w:after="0" w:line="240" w:lineRule="auto"/>
        <w:ind w:firstLine="709"/>
        <w:jc w:val="both"/>
        <w:rPr>
          <w:rFonts w:ascii="Arial" w:eastAsia="Times New Roman" w:hAnsi="Arial" w:cs="Arial"/>
          <w:szCs w:val="28"/>
          <w:lang w:eastAsia="ru-RU"/>
        </w:rPr>
      </w:pPr>
      <w:r w:rsidRPr="00D5080F">
        <w:rPr>
          <w:rFonts w:ascii="Arial" w:eastAsia="Calibri" w:hAnsi="Arial" w:cs="Arial"/>
          <w:sz w:val="24"/>
          <w:szCs w:val="28"/>
          <w:lang w:eastAsia="ru-RU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D5080F">
        <w:rPr>
          <w:rFonts w:ascii="Arial" w:eastAsia="Calibri" w:hAnsi="Arial" w:cs="Arial"/>
          <w:sz w:val="24"/>
          <w:szCs w:val="28"/>
          <w:lang w:val="en-US" w:eastAsia="ru-RU"/>
        </w:rPr>
        <w:t>pdf</w:t>
      </w:r>
      <w:proofErr w:type="spellEnd"/>
      <w:r w:rsidRPr="00D5080F">
        <w:rPr>
          <w:rFonts w:ascii="Arial" w:eastAsia="Calibri" w:hAnsi="Arial" w:cs="Arial"/>
          <w:sz w:val="24"/>
          <w:szCs w:val="28"/>
          <w:lang w:eastAsia="ru-RU"/>
        </w:rPr>
        <w:t xml:space="preserve">, </w:t>
      </w:r>
      <w:proofErr w:type="spellStart"/>
      <w:r w:rsidRPr="00D5080F">
        <w:rPr>
          <w:rFonts w:ascii="Arial" w:eastAsia="Calibri" w:hAnsi="Arial" w:cs="Arial"/>
          <w:sz w:val="24"/>
          <w:szCs w:val="28"/>
          <w:lang w:val="en-US" w:eastAsia="ru-RU"/>
        </w:rPr>
        <w:t>tif</w:t>
      </w:r>
      <w:proofErr w:type="spellEnd"/>
      <w:r w:rsidRPr="00D5080F">
        <w:rPr>
          <w:rFonts w:ascii="Arial" w:eastAsia="Calibri" w:hAnsi="Arial" w:cs="Arial"/>
          <w:sz w:val="24"/>
          <w:szCs w:val="28"/>
          <w:lang w:eastAsia="ru-RU"/>
        </w:rPr>
        <w:t>.</w:t>
      </w:r>
    </w:p>
    <w:p w:rsidR="00D5080F" w:rsidRPr="00D5080F" w:rsidRDefault="00D5080F" w:rsidP="00D5080F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8"/>
          <w:highlight w:val="white"/>
        </w:rPr>
      </w:pPr>
      <w:r w:rsidRPr="00D5080F">
        <w:rPr>
          <w:rFonts w:ascii="Arial" w:eastAsia="Calibri" w:hAnsi="Arial" w:cs="Arial"/>
          <w:sz w:val="24"/>
          <w:szCs w:val="28"/>
          <w:lang w:eastAsia="ru-RU"/>
        </w:rPr>
        <w:t>59. При обращении за предоставлением муниципальной услуги в электронной форме заявитель или его представитель использует усиленную квалифицирова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нную электронную подпись. </w:t>
      </w:r>
      <w:r w:rsidRPr="00D5080F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 xml:space="preserve">Заявление 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 xml:space="preserve">и документы, подаваемые заявителем в электронной форме с использованием </w:t>
      </w:r>
      <w:r w:rsidRPr="0056551B">
        <w:rPr>
          <w:rFonts w:ascii="Arial" w:hAnsi="Arial" w:cs="Arial"/>
          <w:sz w:val="24"/>
          <w:szCs w:val="28"/>
          <w:highlight w:val="white"/>
        </w:rPr>
        <w:t>Единого портала</w:t>
      </w:r>
      <w:r w:rsidRPr="00D5080F">
        <w:rPr>
          <w:rFonts w:ascii="Arial" w:eastAsia="Calibri" w:hAnsi="Arial" w:cs="Arial"/>
          <w:sz w:val="24"/>
          <w:szCs w:val="28"/>
          <w:highlight w:val="white"/>
          <w:lang w:eastAsia="ru-RU"/>
        </w:rPr>
        <w:t>, могут быть подписаны простой электронной подписью.</w:t>
      </w:r>
    </w:p>
    <w:p w:rsidR="00D5080F" w:rsidRPr="00D5080F" w:rsidRDefault="00D5080F" w:rsidP="00D508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5080F">
        <w:rPr>
          <w:rFonts w:ascii="Arial" w:eastAsia="Times New Roman" w:hAnsi="Arial" w:cs="Arial"/>
          <w:sz w:val="24"/>
          <w:szCs w:val="28"/>
          <w:lang w:eastAsia="ru-RU"/>
        </w:rPr>
        <w:t>Усиленная квалифицированная электронная подпись должна соответствовать следующим требованиям:</w:t>
      </w:r>
    </w:p>
    <w:p w:rsidR="00D5080F" w:rsidRPr="00D5080F" w:rsidRDefault="00D5080F" w:rsidP="00D508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5080F">
        <w:rPr>
          <w:rFonts w:ascii="Arial" w:eastAsia="Times New Roman" w:hAnsi="Arial" w:cs="Arial"/>
          <w:sz w:val="24"/>
          <w:szCs w:val="28"/>
          <w:lang w:eastAsia="ru-RU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D5080F" w:rsidRPr="00D5080F" w:rsidRDefault="00D5080F" w:rsidP="00D508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5080F">
        <w:rPr>
          <w:rFonts w:ascii="Arial" w:eastAsia="Times New Roman" w:hAnsi="Arial" w:cs="Arial"/>
          <w:sz w:val="24"/>
          <w:szCs w:val="28"/>
          <w:lang w:eastAsia="ru-RU"/>
        </w:rPr>
        <w:t>2) квалифицированный сертификат действителен на момент подписания запроса и прилагаемых к нему документов (при наличии достоверной информации о моменте подписания заявления и прилагаемых к нему документов) или на день проверки действительности указанного сертификата, если момент подписания запроса и прилагаемых к нему документов не определен;</w:t>
      </w:r>
    </w:p>
    <w:p w:rsidR="00D5080F" w:rsidRPr="00D5080F" w:rsidRDefault="00D5080F" w:rsidP="00D5080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5080F">
        <w:rPr>
          <w:rFonts w:ascii="Arial" w:eastAsia="Times New Roman" w:hAnsi="Arial" w:cs="Arial"/>
          <w:sz w:val="24"/>
          <w:szCs w:val="28"/>
          <w:lang w:eastAsia="ru-RU"/>
        </w:rPr>
        <w:t xml:space="preserve"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запрос и прилагаемые к нему документы,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</w:t>
      </w:r>
      <w:r w:rsidRPr="00D5080F">
        <w:rPr>
          <w:rFonts w:ascii="Arial" w:eastAsia="Times New Roman" w:hAnsi="Arial" w:cs="Arial"/>
          <w:sz w:val="24"/>
          <w:szCs w:val="28"/>
          <w:lang w:eastAsia="ru-RU"/>
        </w:rPr>
        <w:lastRenderedPageBreak/>
        <w:t>№ 63-ФЗ «Об электронной подписи», и с использованием квалифицированного сертификата лица, подписавшего запрос и прилагаемые к нему документы.</w:t>
      </w:r>
    </w:p>
    <w:p w:rsidR="00D5080F" w:rsidRDefault="00D5080F" w:rsidP="00D508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D5080F">
        <w:rPr>
          <w:rFonts w:ascii="Arial" w:eastAsia="Times New Roman" w:hAnsi="Arial" w:cs="Arial"/>
          <w:sz w:val="24"/>
          <w:szCs w:val="28"/>
          <w:lang w:eastAsia="ru-RU"/>
        </w:rPr>
        <w:t xml:space="preserve">60. </w:t>
      </w:r>
      <w:proofErr w:type="gramStart"/>
      <w:r w:rsidRPr="00D5080F">
        <w:rPr>
          <w:rFonts w:ascii="Arial" w:eastAsia="Times New Roman" w:hAnsi="Arial" w:cs="Arial"/>
          <w:sz w:val="24"/>
          <w:szCs w:val="28"/>
          <w:lang w:eastAsia="ru-RU"/>
        </w:rPr>
        <w:t>При направлении заявления и прилагаемых к нему документов в электронной форме представителем заявителя, действ</w:t>
      </w:r>
      <w:r w:rsidRPr="00D5080F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 xml:space="preserve">ующим на основании доверенности, выданной юридическим лицом, </w:t>
      </w:r>
      <w:r w:rsidRPr="0056551B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>такая доверенность</w:t>
      </w:r>
      <w:r w:rsidRPr="00D5080F">
        <w:rPr>
          <w:rFonts w:ascii="Arial" w:eastAsia="Times New Roman" w:hAnsi="Arial" w:cs="Arial"/>
          <w:sz w:val="24"/>
          <w:szCs w:val="28"/>
          <w:highlight w:val="white"/>
          <w:lang w:eastAsia="ru-RU"/>
        </w:rPr>
        <w:t xml:space="preserve"> удостоверяется усиленной квалифицированной электронной подписью</w:t>
      </w:r>
      <w:r w:rsidRPr="00D5080F">
        <w:rPr>
          <w:rFonts w:ascii="Arial" w:eastAsia="Times New Roman" w:hAnsi="Arial" w:cs="Arial"/>
          <w:sz w:val="24"/>
          <w:szCs w:val="28"/>
          <w:lang w:eastAsia="ru-RU"/>
        </w:rPr>
        <w:t xml:space="preserve">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D5080F" w:rsidRDefault="00D5080F" w:rsidP="00D5080F">
      <w:pPr>
        <w:spacing w:after="0" w:line="240" w:lineRule="auto"/>
        <w:ind w:firstLine="709"/>
        <w:rPr>
          <w:rFonts w:ascii="Arial" w:hAnsi="Arial" w:cs="Arial"/>
          <w:kern w:val="2"/>
          <w:sz w:val="24"/>
          <w:szCs w:val="24"/>
          <w:lang w:eastAsia="ru-RU"/>
        </w:rPr>
      </w:pPr>
      <w:r>
        <w:rPr>
          <w:rFonts w:ascii="Arial" w:hAnsi="Arial" w:cs="Arial"/>
          <w:sz w:val="24"/>
        </w:rPr>
        <w:t>Абзац 3. п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71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ru-RU"/>
        </w:rPr>
        <w:t>изложить в новой редакции</w:t>
      </w:r>
      <w:r>
        <w:rPr>
          <w:rFonts w:ascii="Arial" w:hAnsi="Arial" w:cs="Arial"/>
          <w:kern w:val="2"/>
          <w:sz w:val="24"/>
          <w:szCs w:val="24"/>
          <w:lang w:eastAsia="ru-RU"/>
        </w:rPr>
        <w:t>:</w:t>
      </w:r>
    </w:p>
    <w:p w:rsidR="00D5080F" w:rsidRPr="00D5080F" w:rsidRDefault="00D5080F" w:rsidP="00D508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  <w:highlight w:val="white"/>
        </w:rPr>
      </w:pPr>
      <w:r w:rsidRPr="00D5080F">
        <w:rPr>
          <w:rFonts w:ascii="Arial" w:hAnsi="Arial" w:cs="Arial"/>
          <w:sz w:val="24"/>
          <w:szCs w:val="28"/>
        </w:rPr>
        <w:t>В сл</w:t>
      </w:r>
      <w:r w:rsidRPr="00D5080F">
        <w:rPr>
          <w:rFonts w:ascii="Arial" w:hAnsi="Arial" w:cs="Arial"/>
          <w:sz w:val="24"/>
          <w:szCs w:val="28"/>
          <w:highlight w:val="white"/>
        </w:rPr>
        <w:t xml:space="preserve">учае отказа в приеме документов, поданных через личный кабинет на </w:t>
      </w:r>
      <w:r w:rsidRPr="0056551B">
        <w:rPr>
          <w:rFonts w:ascii="Arial" w:hAnsi="Arial" w:cs="Arial"/>
          <w:sz w:val="24"/>
          <w:szCs w:val="28"/>
          <w:highlight w:val="white"/>
        </w:rPr>
        <w:t>Едином портале</w:t>
      </w:r>
      <w:r w:rsidRPr="00D5080F">
        <w:rPr>
          <w:rFonts w:ascii="Arial" w:hAnsi="Arial" w:cs="Arial"/>
          <w:sz w:val="24"/>
          <w:szCs w:val="28"/>
          <w:highlight w:val="white"/>
        </w:rPr>
        <w:t xml:space="preserve">, </w:t>
      </w:r>
      <w:r w:rsidRPr="00D5080F">
        <w:rPr>
          <w:rFonts w:ascii="Arial" w:eastAsia="Times New Roman" w:hAnsi="Arial" w:cs="Arial"/>
          <w:sz w:val="24"/>
          <w:szCs w:val="28"/>
          <w:lang w:eastAsia="ru-RU"/>
        </w:rPr>
        <w:t>должностное лицо, производящее регистрацию</w:t>
      </w:r>
      <w:r w:rsidRPr="00D5080F">
        <w:rPr>
          <w:rFonts w:ascii="Arial" w:eastAsia="Times New Roman" w:hAnsi="Arial" w:cs="Arial"/>
          <w:color w:val="000000" w:themeColor="text1"/>
          <w:sz w:val="24"/>
          <w:szCs w:val="28"/>
          <w:highlight w:val="white"/>
          <w:lang w:eastAsia="ru-RU"/>
        </w:rPr>
        <w:t xml:space="preserve">, </w:t>
      </w:r>
      <w:r w:rsidRPr="00D5080F">
        <w:rPr>
          <w:rFonts w:ascii="Arial" w:hAnsi="Arial" w:cs="Arial"/>
          <w:color w:val="000000" w:themeColor="text1"/>
          <w:sz w:val="24"/>
          <w:szCs w:val="28"/>
          <w:highlight w:val="white"/>
        </w:rPr>
        <w:t>не позднее трех рабочих дней</w:t>
      </w:r>
      <w:r w:rsidRPr="00D5080F">
        <w:rPr>
          <w:rFonts w:ascii="Arial" w:hAnsi="Arial" w:cs="Arial"/>
          <w:sz w:val="24"/>
          <w:szCs w:val="28"/>
          <w:highlight w:val="white"/>
        </w:rPr>
        <w:t xml:space="preserve"> со дня получения заявления и документов направляет заявителю или его представителю уведомление об отказе в приеме документов в личный кабинет на </w:t>
      </w:r>
      <w:r w:rsidRPr="0056551B">
        <w:rPr>
          <w:rFonts w:ascii="Arial" w:hAnsi="Arial" w:cs="Arial"/>
          <w:sz w:val="24"/>
          <w:szCs w:val="28"/>
          <w:highlight w:val="white"/>
        </w:rPr>
        <w:t>Едином портале</w:t>
      </w:r>
      <w:r w:rsidRPr="00D5080F">
        <w:rPr>
          <w:rFonts w:ascii="Arial" w:hAnsi="Arial" w:cs="Arial"/>
          <w:sz w:val="24"/>
          <w:szCs w:val="28"/>
          <w:highlight w:val="white"/>
        </w:rPr>
        <w:t>.</w:t>
      </w:r>
    </w:p>
    <w:p w:rsidR="00D5080F" w:rsidRDefault="0017199A" w:rsidP="00D508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пп.4 </w:t>
      </w:r>
      <w:proofErr w:type="gramStart"/>
      <w:r>
        <w:rPr>
          <w:rFonts w:ascii="Arial" w:hAnsi="Arial" w:cs="Arial"/>
          <w:sz w:val="24"/>
        </w:rPr>
        <w:t>п</w:t>
      </w:r>
      <w:proofErr w:type="gramEnd"/>
      <w:r>
        <w:rPr>
          <w:rFonts w:ascii="Arial" w:hAnsi="Arial" w:cs="Arial"/>
          <w:sz w:val="24"/>
        </w:rPr>
        <w:t xml:space="preserve"> 73 изложить в новой редакции:</w:t>
      </w:r>
    </w:p>
    <w:p w:rsidR="0017199A" w:rsidRPr="0017199A" w:rsidRDefault="0017199A" w:rsidP="001719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proofErr w:type="gramStart"/>
      <w:r w:rsidRPr="0017199A">
        <w:rPr>
          <w:rFonts w:ascii="Arial" w:hAnsi="Arial" w:cs="Arial"/>
          <w:sz w:val="24"/>
          <w:szCs w:val="28"/>
        </w:rPr>
        <w:t xml:space="preserve">4) если заявление и документы, указанные в </w:t>
      </w:r>
      <w:r w:rsidRPr="0017199A">
        <w:rPr>
          <w:rFonts w:ascii="Arial" w:eastAsia="Times New Roman" w:hAnsi="Arial" w:cs="Arial"/>
          <w:sz w:val="24"/>
          <w:szCs w:val="28"/>
          <w:lang w:eastAsia="ru-RU"/>
        </w:rPr>
        <w:t xml:space="preserve">пунктах 14, 15, 20 </w:t>
      </w:r>
      <w:r w:rsidRPr="0017199A">
        <w:rPr>
          <w:rFonts w:ascii="Arial" w:hAnsi="Arial" w:cs="Arial"/>
          <w:sz w:val="24"/>
          <w:szCs w:val="28"/>
        </w:rPr>
        <w:t>настоящего административного регламента, представлен</w:t>
      </w:r>
      <w:r w:rsidRPr="0017199A">
        <w:rPr>
          <w:rFonts w:ascii="Arial" w:hAnsi="Arial" w:cs="Arial"/>
          <w:sz w:val="24"/>
          <w:szCs w:val="28"/>
          <w:highlight w:val="white"/>
        </w:rPr>
        <w:t xml:space="preserve">ы заявителем или представителем заявителя в администрацию через </w:t>
      </w:r>
      <w:r w:rsidRPr="0056551B">
        <w:rPr>
          <w:rFonts w:ascii="Arial" w:hAnsi="Arial" w:cs="Arial"/>
          <w:sz w:val="24"/>
          <w:szCs w:val="28"/>
          <w:highlight w:val="white"/>
        </w:rPr>
        <w:t>Единый портал,</w:t>
      </w:r>
      <w:r w:rsidRPr="0017199A">
        <w:rPr>
          <w:rFonts w:ascii="Arial" w:hAnsi="Arial" w:cs="Arial"/>
          <w:sz w:val="24"/>
          <w:szCs w:val="28"/>
          <w:highlight w:val="white"/>
        </w:rPr>
        <w:t xml:space="preserve"> </w:t>
      </w:r>
      <w:r w:rsidRPr="0017199A">
        <w:rPr>
          <w:rFonts w:ascii="Arial" w:eastAsia="Times New Roman" w:hAnsi="Arial" w:cs="Arial"/>
          <w:sz w:val="24"/>
          <w:szCs w:val="28"/>
          <w:lang w:eastAsia="ru-RU"/>
        </w:rPr>
        <w:t>должностное лицо, производящее регистрацию</w:t>
      </w:r>
      <w:r w:rsidRPr="0017199A">
        <w:rPr>
          <w:rFonts w:ascii="Arial" w:hAnsi="Arial" w:cs="Arial"/>
          <w:sz w:val="24"/>
          <w:szCs w:val="28"/>
          <w:highlight w:val="white"/>
        </w:rPr>
        <w:t xml:space="preserve">, направляет заявителю или его представителю сообщение о получении заявления и документов через личный кабинет на </w:t>
      </w:r>
      <w:r w:rsidRPr="0056551B">
        <w:rPr>
          <w:rFonts w:ascii="Arial" w:hAnsi="Arial" w:cs="Arial"/>
          <w:sz w:val="24"/>
          <w:szCs w:val="28"/>
          <w:highlight w:val="white"/>
        </w:rPr>
        <w:t>Едином портале</w:t>
      </w:r>
      <w:r w:rsidRPr="0017199A">
        <w:rPr>
          <w:rFonts w:ascii="Arial" w:hAnsi="Arial" w:cs="Arial"/>
          <w:sz w:val="24"/>
          <w:szCs w:val="28"/>
          <w:highlight w:val="white"/>
        </w:rPr>
        <w:t xml:space="preserve"> в течение трех рабочих дней после поступления заявления и документов в</w:t>
      </w:r>
      <w:r w:rsidRPr="0017199A">
        <w:rPr>
          <w:rFonts w:ascii="Arial" w:hAnsi="Arial" w:cs="Arial"/>
          <w:sz w:val="24"/>
          <w:szCs w:val="28"/>
        </w:rPr>
        <w:t xml:space="preserve"> администрацию.</w:t>
      </w:r>
      <w:proofErr w:type="gramEnd"/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</w:rPr>
        <w:t>П.80 слова «</w:t>
      </w:r>
      <w:r w:rsidRPr="004D7BE0">
        <w:rPr>
          <w:rFonts w:ascii="Arial" w:eastAsia="Times New Roman" w:hAnsi="Arial" w:cs="Arial"/>
          <w:kern w:val="2"/>
          <w:sz w:val="24"/>
          <w:szCs w:val="24"/>
        </w:rPr>
        <w:t>с использованием Портала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</w:rPr>
        <w:t>,»</w:t>
      </w:r>
      <w:proofErr w:type="gramEnd"/>
      <w:r>
        <w:rPr>
          <w:rFonts w:ascii="Arial" w:eastAsia="Times New Roman" w:hAnsi="Arial" w:cs="Arial"/>
          <w:kern w:val="2"/>
          <w:sz w:val="24"/>
          <w:szCs w:val="24"/>
        </w:rPr>
        <w:t xml:space="preserve"> заменить на слова «</w:t>
      </w:r>
      <w:r w:rsidRPr="004D7BE0">
        <w:rPr>
          <w:rFonts w:ascii="Arial" w:eastAsia="Times New Roman" w:hAnsi="Arial" w:cs="Arial"/>
          <w:kern w:val="2"/>
          <w:sz w:val="24"/>
          <w:szCs w:val="24"/>
        </w:rPr>
        <w:t xml:space="preserve">с использованием 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Единого </w:t>
      </w:r>
      <w:r w:rsidRPr="004D7BE0">
        <w:rPr>
          <w:rFonts w:ascii="Arial" w:eastAsia="Times New Roman" w:hAnsi="Arial" w:cs="Arial"/>
          <w:kern w:val="2"/>
          <w:sz w:val="24"/>
          <w:szCs w:val="24"/>
        </w:rPr>
        <w:t>Портала</w:t>
      </w:r>
      <w:r>
        <w:rPr>
          <w:rFonts w:ascii="Arial" w:eastAsia="Times New Roman" w:hAnsi="Arial" w:cs="Arial"/>
          <w:kern w:val="2"/>
          <w:sz w:val="24"/>
          <w:szCs w:val="24"/>
        </w:rPr>
        <w:t>,».</w:t>
      </w:r>
    </w:p>
    <w:p w:rsidR="0056551B" w:rsidRDefault="0056551B" w:rsidP="00D5080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Подпункт 13 п.91 изложить в новой редакции:</w:t>
      </w:r>
    </w:p>
    <w:p w:rsidR="0056551B" w:rsidRDefault="0056551B" w:rsidP="00D5080F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13) </w:t>
      </w:r>
      <w:r w:rsidRPr="0056551B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опубликовано и размещено в соответствии</w:t>
      </w:r>
      <w:r>
        <w:rPr>
          <w:rFonts w:ascii="Arial" w:hAnsi="Arial" w:cs="Arial"/>
          <w:sz w:val="24"/>
          <w:szCs w:val="24"/>
        </w:rPr>
        <w:t xml:space="preserve"> с подпунктом 1 пункта 1 статьи </w:t>
      </w:r>
      <w:r w:rsidRPr="0056551B">
        <w:rPr>
          <w:rFonts w:ascii="Arial" w:hAnsi="Arial" w:cs="Arial"/>
          <w:sz w:val="24"/>
          <w:szCs w:val="24"/>
        </w:rPr>
        <w:t>39</w:t>
      </w:r>
      <w:r w:rsidRPr="0056551B">
        <w:rPr>
          <w:rFonts w:ascii="Arial" w:hAnsi="Arial" w:cs="Arial"/>
          <w:sz w:val="24"/>
          <w:szCs w:val="24"/>
          <w:vertAlign w:val="superscript"/>
        </w:rPr>
        <w:t>18</w:t>
      </w:r>
      <w:r w:rsidRPr="0056551B">
        <w:rPr>
          <w:rFonts w:ascii="Arial" w:hAnsi="Arial" w:cs="Arial"/>
          <w:sz w:val="24"/>
          <w:szCs w:val="24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</w:t>
      </w:r>
      <w:r w:rsidRPr="0056551B">
        <w:rPr>
          <w:rFonts w:ascii="Arial" w:hAnsi="Arial" w:cs="Arial"/>
          <w:color w:val="000000" w:themeColor="text1"/>
          <w:sz w:val="24"/>
          <w:szCs w:val="24"/>
          <w:highlight w:val="white"/>
        </w:rPr>
        <w:t xml:space="preserve">ведения гражданами садоводства для собственных нужд </w:t>
      </w:r>
      <w:r w:rsidRPr="0056551B">
        <w:rPr>
          <w:rFonts w:ascii="Arial" w:hAnsi="Arial" w:cs="Arial"/>
          <w:color w:val="000000" w:themeColor="text1"/>
          <w:sz w:val="24"/>
          <w:szCs w:val="24"/>
        </w:rPr>
        <w:t>или осуществления крестьянским (фермерским) хозяйством его деятельности;</w:t>
      </w:r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</w:rPr>
        <w:t>В а</w:t>
      </w:r>
      <w:r>
        <w:rPr>
          <w:rFonts w:ascii="Arial" w:hAnsi="Arial" w:cs="Arial"/>
          <w:sz w:val="24"/>
        </w:rPr>
        <w:t>бзац</w:t>
      </w:r>
      <w:r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3.</w:t>
      </w:r>
      <w:r>
        <w:rPr>
          <w:rFonts w:ascii="Arial" w:hAnsi="Arial" w:cs="Arial"/>
          <w:sz w:val="24"/>
        </w:rPr>
        <w:t>п. 102. Слова «</w:t>
      </w:r>
      <w:r w:rsidRPr="004D7BE0">
        <w:rPr>
          <w:rFonts w:ascii="Arial" w:eastAsia="Times New Roman" w:hAnsi="Arial" w:cs="Arial"/>
          <w:kern w:val="2"/>
          <w:sz w:val="24"/>
          <w:szCs w:val="24"/>
        </w:rPr>
        <w:t>личный кабинет на Портале</w:t>
      </w:r>
      <w:r>
        <w:rPr>
          <w:rFonts w:ascii="Arial" w:eastAsia="Times New Roman" w:hAnsi="Arial" w:cs="Arial"/>
          <w:kern w:val="2"/>
          <w:sz w:val="24"/>
          <w:szCs w:val="24"/>
        </w:rPr>
        <w:t xml:space="preserve">» </w:t>
      </w:r>
      <w:proofErr w:type="gramStart"/>
      <w:r>
        <w:rPr>
          <w:rFonts w:ascii="Arial" w:eastAsia="Times New Roman" w:hAnsi="Arial" w:cs="Arial"/>
          <w:kern w:val="2"/>
          <w:sz w:val="24"/>
          <w:szCs w:val="24"/>
        </w:rPr>
        <w:t>заменить на слова</w:t>
      </w:r>
      <w:proofErr w:type="gramEnd"/>
      <w:r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Pr="0017199A">
        <w:rPr>
          <w:rFonts w:ascii="Arial" w:eastAsia="Times New Roman" w:hAnsi="Arial" w:cs="Arial"/>
          <w:kern w:val="2"/>
          <w:sz w:val="24"/>
          <w:szCs w:val="24"/>
        </w:rPr>
        <w:t>«</w:t>
      </w:r>
      <w:r w:rsidRPr="0017199A">
        <w:rPr>
          <w:rFonts w:ascii="Arial" w:eastAsia="Times New Roman" w:hAnsi="Arial" w:cs="Arial"/>
          <w:sz w:val="24"/>
          <w:szCs w:val="24"/>
          <w:highlight w:val="white"/>
        </w:rPr>
        <w:t xml:space="preserve">личный кабинет на </w:t>
      </w:r>
      <w:r w:rsidRPr="0056551B">
        <w:rPr>
          <w:rFonts w:ascii="Arial" w:hAnsi="Arial" w:cs="Arial"/>
          <w:sz w:val="24"/>
          <w:szCs w:val="24"/>
          <w:highlight w:val="white"/>
        </w:rPr>
        <w:t>Едином портале</w:t>
      </w:r>
      <w:r w:rsidRPr="0056551B">
        <w:rPr>
          <w:rFonts w:ascii="Arial" w:hAnsi="Arial" w:cs="Arial"/>
          <w:sz w:val="24"/>
          <w:szCs w:val="24"/>
        </w:rPr>
        <w:t>».</w:t>
      </w:r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пп.3 п.131 изложить в новой редакции:</w:t>
      </w:r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>
        <w:rPr>
          <w:rFonts w:ascii="Arial" w:hAnsi="Arial" w:cs="Arial"/>
          <w:sz w:val="24"/>
        </w:rPr>
        <w:t xml:space="preserve">3) </w:t>
      </w:r>
      <w:r w:rsidRPr="0017199A">
        <w:rPr>
          <w:rFonts w:ascii="Arial" w:eastAsia="Times New Roman" w:hAnsi="Arial" w:cs="Arial"/>
          <w:sz w:val="24"/>
          <w:szCs w:val="28"/>
          <w:highlight w:val="white"/>
        </w:rPr>
        <w:t xml:space="preserve">через личный кабинет на </w:t>
      </w:r>
      <w:r w:rsidRPr="0056551B">
        <w:rPr>
          <w:rFonts w:ascii="Arial" w:hAnsi="Arial" w:cs="Arial"/>
          <w:sz w:val="24"/>
          <w:szCs w:val="28"/>
          <w:highlight w:val="white"/>
        </w:rPr>
        <w:t>Едином портале</w:t>
      </w:r>
      <w:r w:rsidRPr="0017199A">
        <w:rPr>
          <w:rFonts w:ascii="Arial" w:eastAsia="Times New Roman" w:hAnsi="Arial" w:cs="Arial"/>
          <w:sz w:val="24"/>
          <w:szCs w:val="28"/>
          <w:highlight w:val="white"/>
        </w:rPr>
        <w:t>;</w:t>
      </w:r>
    </w:p>
    <w:p w:rsidR="0017199A" w:rsidRDefault="0017199A" w:rsidP="0017199A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пп.3 п.13</w:t>
      </w:r>
      <w:r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изложить в новой редакции:</w:t>
      </w:r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>
        <w:rPr>
          <w:rFonts w:ascii="Arial" w:eastAsia="Times New Roman" w:hAnsi="Arial" w:cs="Arial"/>
          <w:sz w:val="24"/>
          <w:szCs w:val="28"/>
          <w:highlight w:val="white"/>
        </w:rPr>
        <w:t xml:space="preserve">3) </w:t>
      </w:r>
      <w:r w:rsidRPr="0017199A">
        <w:rPr>
          <w:rFonts w:ascii="Arial" w:eastAsia="Times New Roman" w:hAnsi="Arial" w:cs="Arial"/>
          <w:sz w:val="24"/>
          <w:szCs w:val="28"/>
          <w:highlight w:val="white"/>
        </w:rPr>
        <w:t xml:space="preserve">через личный кабинет на </w:t>
      </w:r>
      <w:r w:rsidRPr="0056551B">
        <w:rPr>
          <w:rFonts w:ascii="Arial" w:hAnsi="Arial" w:cs="Arial"/>
          <w:sz w:val="24"/>
          <w:szCs w:val="28"/>
          <w:highlight w:val="white"/>
        </w:rPr>
        <w:t>Едином портале</w:t>
      </w:r>
      <w:r w:rsidRPr="0017199A">
        <w:rPr>
          <w:rFonts w:ascii="Arial" w:eastAsia="Times New Roman" w:hAnsi="Arial" w:cs="Arial"/>
          <w:sz w:val="24"/>
          <w:szCs w:val="28"/>
          <w:highlight w:val="white"/>
        </w:rPr>
        <w:t>;</w:t>
      </w:r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8"/>
        </w:rPr>
        <w:t>П.138 изложить в новой</w:t>
      </w:r>
      <w:r>
        <w:rPr>
          <w:rFonts w:ascii="Arial" w:hAnsi="Arial" w:cs="Arial"/>
          <w:sz w:val="24"/>
        </w:rPr>
        <w:t xml:space="preserve"> редакции:</w:t>
      </w:r>
    </w:p>
    <w:p w:rsidR="0017199A" w:rsidRDefault="0017199A" w:rsidP="00D5080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D7BE0">
        <w:rPr>
          <w:rFonts w:ascii="Arial" w:hAnsi="Arial" w:cs="Arial"/>
          <w:kern w:val="2"/>
          <w:sz w:val="24"/>
          <w:szCs w:val="24"/>
        </w:rPr>
        <w:t xml:space="preserve">Информация, содержащаяся в настоящем разделе, подлежит размещению на </w:t>
      </w:r>
      <w:r>
        <w:rPr>
          <w:rFonts w:ascii="Arial" w:hAnsi="Arial" w:cs="Arial"/>
          <w:kern w:val="2"/>
          <w:sz w:val="24"/>
          <w:szCs w:val="24"/>
        </w:rPr>
        <w:t xml:space="preserve">Едином </w:t>
      </w:r>
      <w:r w:rsidRPr="004D7BE0">
        <w:rPr>
          <w:rFonts w:ascii="Arial" w:hAnsi="Arial" w:cs="Arial"/>
          <w:kern w:val="2"/>
          <w:sz w:val="24"/>
          <w:szCs w:val="24"/>
        </w:rPr>
        <w:t>Портале.</w:t>
      </w:r>
    </w:p>
    <w:p w:rsidR="0056551B" w:rsidRDefault="0056551B" w:rsidP="00D5080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6551B" w:rsidRDefault="0056551B" w:rsidP="00D5080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6551B" w:rsidRDefault="0056551B" w:rsidP="00D5080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Глава Тарнопольского</w:t>
      </w:r>
    </w:p>
    <w:p w:rsidR="0056551B" w:rsidRDefault="0056551B" w:rsidP="00D5080F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</w:p>
    <w:p w:rsidR="0056551B" w:rsidRPr="00D5080F" w:rsidRDefault="0056551B" w:rsidP="00D508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kern w:val="2"/>
          <w:sz w:val="24"/>
          <w:szCs w:val="24"/>
        </w:rPr>
        <w:t>А.Н.Убинина</w:t>
      </w:r>
      <w:proofErr w:type="spellEnd"/>
    </w:p>
    <w:sectPr w:rsidR="0056551B" w:rsidRPr="00D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D"/>
    <w:rsid w:val="00105F35"/>
    <w:rsid w:val="0017199A"/>
    <w:rsid w:val="004319E8"/>
    <w:rsid w:val="0056551B"/>
    <w:rsid w:val="00D152C2"/>
    <w:rsid w:val="00D5080F"/>
    <w:rsid w:val="00DD5E8D"/>
    <w:rsid w:val="00F2602D"/>
    <w:rsid w:val="00FD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2024-03-01T04:00:00Z</dcterms:created>
  <dcterms:modified xsi:type="dcterms:W3CDTF">2024-04-02T03:40:00Z</dcterms:modified>
</cp:coreProperties>
</file>