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D4" w:rsidRPr="00777324" w:rsidRDefault="00313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.75pt">
            <v:imagedata r:id="rId7" o:title="шапка"/>
          </v:shape>
        </w:pict>
      </w:r>
    </w:p>
    <w:p w:rsidR="008D4C2F" w:rsidRPr="00777324" w:rsidRDefault="008D4C2F" w:rsidP="008D4C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50"/>
      </w:tblGrid>
      <w:tr w:rsidR="00F57D33" w:rsidRPr="00777324" w:rsidTr="00733A9D">
        <w:trPr>
          <w:trHeight w:val="383"/>
        </w:trPr>
        <w:tc>
          <w:tcPr>
            <w:tcW w:w="4649" w:type="dxa"/>
          </w:tcPr>
          <w:p w:rsidR="00733A9D" w:rsidRPr="00551523" w:rsidRDefault="0091513F" w:rsidP="0073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1834671090"/>
                <w:placeholder>
                  <w:docPart w:val="6C33108779D34778B426E54DC53495A4"/>
                </w:placeholder>
                <w:text/>
              </w:sdtPr>
              <w:sdtEndPr/>
              <w:sdtContent>
                <w:r w:rsidR="00551523" w:rsidRPr="00676783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  <w:r w:rsidR="00551523" w:rsidRPr="00676783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sdtContent>
            </w:sdt>
            <w:r w:rsidR="00381DB0" w:rsidRPr="00381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B0" w:rsidRPr="00381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57D33" w:rsidRPr="00551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165" w:rsidRPr="00551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E6165" w:rsidRPr="00551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E6165" w:rsidRPr="00551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57D33" w:rsidRPr="00551523" w:rsidRDefault="00F57D33" w:rsidP="00FA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23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 w:rsidR="00C874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7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515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alias w:val="Адресат"/>
            <w:tag w:val="Адресат"/>
            <w:id w:val="304897235"/>
            <w:lock w:val="sdtLocked"/>
            <w:placeholder>
              <w:docPart w:val="6C33108779D34778B426E54DC53495A4"/>
            </w:placeholder>
          </w:sdtPr>
          <w:sdtEndPr/>
          <w:sdtContent>
            <w:tc>
              <w:tcPr>
                <w:tcW w:w="4650" w:type="dxa"/>
              </w:tcPr>
              <w:p w:rsidR="007A0BE0" w:rsidRDefault="007A0BE0" w:rsidP="00EB49E3">
                <w:pPr>
                  <w:widowControl w:val="0"/>
                  <w:tabs>
                    <w:tab w:val="left" w:pos="2820"/>
                  </w:tabs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</w:t>
                </w:r>
                <w:r w:rsidR="00965039">
                  <w:rPr>
                    <w:rFonts w:ascii="Times New Roman" w:hAnsi="Times New Roman" w:cs="Times New Roman"/>
                    <w:sz w:val="26"/>
                    <w:szCs w:val="26"/>
                  </w:rPr>
                  <w:t>инистр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у</w:t>
                </w:r>
                <w:r w:rsidR="0096503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цифрового развития и связи Иркутской области</w:t>
                </w:r>
              </w:p>
              <w:p w:rsidR="00EB49E3" w:rsidRDefault="007A0BE0" w:rsidP="00EB49E3">
                <w:pPr>
                  <w:widowControl w:val="0"/>
                  <w:tabs>
                    <w:tab w:val="left" w:pos="2820"/>
                  </w:tabs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</w:t>
                </w:r>
                <w:r w:rsidR="00EB49E3">
                  <w:rPr>
                    <w:rFonts w:ascii="Times New Roman" w:hAnsi="Times New Roman" w:cs="Times New Roman"/>
                    <w:sz w:val="26"/>
                    <w:szCs w:val="26"/>
                  </w:rPr>
                  <w:t>.</w:t>
                </w:r>
                <w:r w:rsidR="00965039">
                  <w:rPr>
                    <w:rFonts w:ascii="Times New Roman" w:hAnsi="Times New Roman" w:cs="Times New Roman"/>
                    <w:sz w:val="26"/>
                    <w:szCs w:val="26"/>
                  </w:rPr>
                  <w:t>А</w:t>
                </w:r>
                <w:r w:rsidR="00E6652F">
                  <w:rPr>
                    <w:rFonts w:ascii="Times New Roman" w:hAnsi="Times New Roman" w:cs="Times New Roman"/>
                    <w:sz w:val="26"/>
                    <w:szCs w:val="26"/>
                  </w:rPr>
                  <w:t>.</w:t>
                </w:r>
                <w:r w:rsidR="000D5B24" w:rsidRPr="000D5B24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Рыморенко</w:t>
                </w:r>
              </w:p>
              <w:p w:rsidR="00F57D33" w:rsidRPr="00627F98" w:rsidRDefault="00F57D33" w:rsidP="0041415F">
                <w:pPr>
                  <w:widowControl w:val="0"/>
                  <w:tabs>
                    <w:tab w:val="left" w:pos="2820"/>
                  </w:tabs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</w:sdtContent>
        </w:sdt>
      </w:tr>
      <w:tr w:rsidR="00ED1EBD" w:rsidRPr="00777324" w:rsidTr="00733A9D">
        <w:trPr>
          <w:trHeight w:val="80"/>
        </w:trPr>
        <w:tc>
          <w:tcPr>
            <w:tcW w:w="4649" w:type="dxa"/>
          </w:tcPr>
          <w:p w:rsidR="00ED1EBD" w:rsidRPr="00777324" w:rsidRDefault="00ED1EBD" w:rsidP="00F5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ED1EBD" w:rsidRPr="00627F98" w:rsidRDefault="00ED1EBD" w:rsidP="00FC093B">
            <w:pPr>
              <w:tabs>
                <w:tab w:val="left" w:pos="2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BBA" w:rsidRPr="00777324" w:rsidTr="00733A9D">
        <w:trPr>
          <w:trHeight w:val="80"/>
        </w:trPr>
        <w:tc>
          <w:tcPr>
            <w:tcW w:w="464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Тема письма"/>
              <w:tag w:val="Тема письма"/>
              <w:id w:val="1500302562"/>
              <w:lock w:val="sdtLocked"/>
              <w:placeholder>
                <w:docPart w:val="AC3AA24A075A4409AAF4EF810F1E5C4A"/>
              </w:placeholder>
            </w:sdtPr>
            <w:sdtEndPr>
              <w:rPr>
                <w:sz w:val="28"/>
                <w:szCs w:val="28"/>
              </w:rPr>
            </w:sdtEndPr>
            <w:sdtContent>
              <w:p w:rsidR="007441C6" w:rsidRDefault="00C8743C" w:rsidP="007441C6">
                <w:pPr>
                  <w:ind w:firstLine="709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142292">
                  <w:rPr>
                    <w:rFonts w:ascii="Times New Roman" w:hAnsi="Times New Roman" w:cs="Times New Roman"/>
                    <w:sz w:val="26"/>
                    <w:szCs w:val="26"/>
                  </w:rPr>
                  <w:t>Пресс-релиз</w:t>
                </w:r>
              </w:p>
              <w:p w:rsidR="007441C6" w:rsidRPr="007441C6" w:rsidRDefault="007441C6" w:rsidP="007441C6">
                <w:pPr>
                  <w:ind w:firstLine="709"/>
                  <w:jc w:val="both"/>
                  <w:rPr>
                    <w:rFonts w:ascii="Arial" w:eastAsia="Times New Roman" w:hAnsi="Arial" w:cs="Arial"/>
                    <w:bCs/>
                    <w:color w:val="000000"/>
                    <w:sz w:val="26"/>
                    <w:szCs w:val="26"/>
                    <w:shd w:val="clear" w:color="auto" w:fill="FFFFFF"/>
                    <w:lang w:eastAsia="ru-RU"/>
                  </w:rPr>
                </w:pPr>
                <w:r w:rsidRPr="007441C6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shd w:val="clear" w:color="auto" w:fill="FFFFFF"/>
                    <w:lang w:eastAsia="ru-RU"/>
                  </w:rPr>
                  <w:t xml:space="preserve">РТРС </w:t>
                </w:r>
                <w:r w:rsidRPr="007441C6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 xml:space="preserve">исполнилось </w:t>
                </w:r>
                <w:r w:rsidRPr="007441C6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shd w:val="clear" w:color="auto" w:fill="FFFFFF"/>
                    <w:lang w:eastAsia="ru-RU"/>
                  </w:rPr>
                  <w:t>21 год</w:t>
                </w:r>
                <w:r w:rsidRPr="007441C6">
                  <w:rPr>
                    <w:rFonts w:ascii="Arial" w:eastAsia="Times New Roman" w:hAnsi="Arial" w:cs="Arial"/>
                    <w:bCs/>
                    <w:color w:val="000000"/>
                    <w:sz w:val="26"/>
                    <w:szCs w:val="26"/>
                    <w:shd w:val="clear" w:color="auto" w:fill="FFFFFF"/>
                    <w:lang w:eastAsia="ru-RU"/>
                  </w:rPr>
                  <w:t> </w:t>
                </w:r>
              </w:p>
              <w:p w:rsidR="00FA0CA8" w:rsidRDefault="00FA0CA8" w:rsidP="00491658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  <w:p w:rsidR="00FA0CA8" w:rsidRDefault="00FA0CA8" w:rsidP="00491658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  <w:p w:rsidR="00216BBA" w:rsidRPr="00777324" w:rsidRDefault="0091513F" w:rsidP="004916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4650" w:type="dxa"/>
          </w:tcPr>
          <w:p w:rsidR="00216BBA" w:rsidRPr="00627F98" w:rsidRDefault="00216BBA" w:rsidP="00FC093B">
            <w:pPr>
              <w:tabs>
                <w:tab w:val="left" w:pos="2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497" w:rsidRDefault="00E73497" w:rsidP="00E73497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676255" w:rsidRPr="00E73497" w:rsidRDefault="00676255" w:rsidP="00E73497">
      <w:pPr>
        <w:jc w:val="both"/>
        <w:rPr>
          <w:rFonts w:ascii="Times New Roman" w:hAnsi="Times New Roman" w:cs="Times New Roman"/>
          <w:sz w:val="16"/>
          <w:szCs w:val="28"/>
        </w:rPr>
      </w:pPr>
    </w:p>
    <w:sdt>
      <w:sdtPr>
        <w:rPr>
          <w:rFonts w:ascii="Times New Roman" w:hAnsi="Times New Roman" w:cs="Times New Roman"/>
          <w:sz w:val="26"/>
          <w:szCs w:val="26"/>
        </w:rPr>
        <w:alias w:val="Текст письма"/>
        <w:tag w:val="Текст письма"/>
        <w:id w:val="-1378704791"/>
        <w:lock w:val="sdtLocked"/>
        <w:placeholder>
          <w:docPart w:val="6C33108779D34778B426E54DC53495A4"/>
        </w:placeholder>
      </w:sdtPr>
      <w:sdtEndPr/>
      <w:sdtContent>
        <w:p w:rsidR="007A0BE0" w:rsidRDefault="00567A59" w:rsidP="000A46E2">
          <w:pPr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</w:t>
          </w:r>
        </w:p>
        <w:p w:rsidR="007A0BE0" w:rsidRPr="00567A59" w:rsidRDefault="007A0BE0" w:rsidP="000A46E2">
          <w:pPr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</w:t>
          </w:r>
          <w:r w:rsidR="00567A59" w:rsidRPr="00567A59">
            <w:rPr>
              <w:rFonts w:ascii="Times New Roman" w:hAnsi="Times New Roman" w:cs="Times New Roman"/>
              <w:sz w:val="26"/>
              <w:szCs w:val="26"/>
            </w:rPr>
            <w:t xml:space="preserve">Уважаемый </w:t>
          </w:r>
          <w:r>
            <w:rPr>
              <w:rFonts w:ascii="Times New Roman" w:hAnsi="Times New Roman" w:cs="Times New Roman"/>
              <w:sz w:val="26"/>
              <w:szCs w:val="26"/>
            </w:rPr>
            <w:t>Игорь Александрович</w:t>
          </w:r>
          <w:r w:rsidR="00567A59" w:rsidRPr="00567A59">
            <w:rPr>
              <w:rFonts w:ascii="Times New Roman" w:hAnsi="Times New Roman" w:cs="Times New Roman"/>
              <w:sz w:val="26"/>
              <w:szCs w:val="26"/>
            </w:rPr>
            <w:t>!</w:t>
          </w:r>
        </w:p>
        <w:p w:rsidR="00842A19" w:rsidRDefault="00567A59" w:rsidP="007441C6">
          <w:pPr>
            <w:ind w:firstLine="709"/>
            <w:jc w:val="both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  <w:r w:rsidRPr="00567A59">
            <w:rPr>
              <w:rFonts w:ascii="Times New Roman" w:hAnsi="Times New Roman" w:cs="Times New Roman"/>
              <w:sz w:val="26"/>
              <w:szCs w:val="26"/>
            </w:rPr>
            <w:t xml:space="preserve">Направляем Вам пресс-релиз для рассылки главам </w:t>
          </w:r>
          <w:r w:rsidR="000D5B24">
            <w:rPr>
              <w:rFonts w:ascii="Times New Roman" w:hAnsi="Times New Roman" w:cs="Times New Roman"/>
              <w:sz w:val="26"/>
              <w:szCs w:val="26"/>
            </w:rPr>
            <w:t>муниципальных образований</w:t>
          </w:r>
          <w:r w:rsidRPr="00567A59">
            <w:rPr>
              <w:rFonts w:ascii="Times New Roman" w:hAnsi="Times New Roman" w:cs="Times New Roman"/>
              <w:sz w:val="26"/>
              <w:szCs w:val="26"/>
            </w:rPr>
            <w:t xml:space="preserve"> и информированию населения </w:t>
          </w:r>
          <w:r w:rsidR="000D5B24">
            <w:rPr>
              <w:rFonts w:ascii="Times New Roman" w:hAnsi="Times New Roman" w:cs="Times New Roman"/>
              <w:sz w:val="26"/>
              <w:szCs w:val="26"/>
            </w:rPr>
            <w:t xml:space="preserve">Иркутской области </w:t>
          </w:r>
          <w:r w:rsidRPr="00567A59">
            <w:rPr>
              <w:rFonts w:ascii="Times New Roman" w:hAnsi="Times New Roman" w:cs="Times New Roman"/>
              <w:sz w:val="26"/>
              <w:szCs w:val="26"/>
            </w:rPr>
            <w:t xml:space="preserve">через региональные </w:t>
          </w:r>
          <w:r w:rsidR="000D5B24">
            <w:rPr>
              <w:rFonts w:ascii="Times New Roman" w:hAnsi="Times New Roman" w:cs="Times New Roman"/>
              <w:sz w:val="26"/>
              <w:szCs w:val="26"/>
            </w:rPr>
            <w:t>средства массовой информации</w:t>
          </w:r>
          <w:r w:rsidRPr="00567A59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30781E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544641" w:rsidRPr="0098450B" w:rsidRDefault="00544641" w:rsidP="0054464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13 августа Российской телевизионной радиовещательной сети (РТРС) исполн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илось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 21 год. В честь дня рождения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телебашни РТРС включ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или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праздничные сценарии архитектурно-художественных подсветок. Башни в Самаре, Туле и Черкесске пока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зали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логотип РТРС. На башнях в Ростове-на-Дону и Челябинске высвети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л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ся логотип цифрового эфирного телевидения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—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«бабочка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»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. На башню Перми б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ыло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выведено с помощью азбуки Морзе сообщение «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С днем рождения, РТРС».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Праздничные иллюминации также появ</w: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ились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на телебашнях Белгорода, Екатеринбурга, Казани, Костромы, Нижнего Новгорода, Саранска, Саратова и других городов.</w:t>
          </w:r>
        </w:p>
        <w:p w:rsidR="00544641" w:rsidRPr="0098450B" w:rsidRDefault="00544641" w:rsidP="0054464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РТРС — стратегическое предприятие, оператор эфирной трансляции телевидения и радио. Цифровая телесеть РТРС считается крупнейшей в мире. В ее состав входят 5048 передающих станций и 10096 передатчиков. С этой сети теле- и радиопрограммы поступают на пользовательские антенны и приемники. 20 телеканалов — информационный стандарт, доступный всем жителям страны. </w:t>
          </w:r>
        </w:p>
        <w:p w:rsidR="00544641" w:rsidRPr="0098450B" w:rsidRDefault="00544641" w:rsidP="0054464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А еще недавно, в 2000-е годы, более четверти зрителей страны могли принимать один-два телеканала, нередко с помехами и рябью на экране. Около половины аудитории не имело возможности смотреть местные новости. Особенно сложно было с доступом к телепрограммам в селах и небольших городах. Появление цифрового телевидения в 2010-е годы позволило устранить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информационное неравенство между мегаполисами и малыми поселениями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. 98,4% жителей России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получили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 20 телеканалов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с четким и ярким изображением и стереозвуком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.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РТРС также организовал в регионах цифровую трансляцию местных программ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в сетке телеканалов «Россия 1», «Россия 24», ОТР и радиостанции «Радио России»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. </w:t>
          </w:r>
        </w:p>
        <w:p w:rsidR="00544641" w:rsidRPr="0098450B" w:rsidRDefault="00544641" w:rsidP="0054464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lastRenderedPageBreak/>
            <w:t xml:space="preserve">Телевидение не существует без вещательной инфраструктуры, но еще сложнее его представить без телезрителей. А принимать телеканалы в цифровом качестве людей надо было научить. РТРС подробно разъяснял особенности приема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«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цифры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»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, проводя тысячи выездных встреч с жителями всех муниципальных районов, показывая, как выбрать и подключить антенну и приставку. Телезрители стали полноправными участниками перевода телевидения на цифровые технологии: предложили новые конструкции антенн, подстегнули бизнес наращивать производство приемного оборудования, помогли понять реальную зону покрытия телесигнала, его возможности и особенности. При содействии телезрителей Россия превратила научный, лабораторный стандарт DVB-T2 в востребованный промышленный стандарт для телетрансляции и телесмотрения. </w:t>
          </w:r>
        </w:p>
        <w:p w:rsidR="00544641" w:rsidRPr="0098450B" w:rsidRDefault="00544641" w:rsidP="0054464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Растущие запросы телезрителей стимулируют РТРС внедрять новые технологии. Некоторые уже проходят полевую обкатку.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С марта 2020 года РТРС транслирует в Москве и Подмосковье программы в стандарте ТВ высокой четкости (HD). HD-пакет из 10 телеканалов доступен на 58 ТВК.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Для просмотра нужен телевизор с поддержкой кодека HEVC. </w:t>
          </w:r>
        </w:p>
        <w:p w:rsidR="00544641" w:rsidRPr="0098450B" w:rsidRDefault="00544641" w:rsidP="00544641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Телесеть даёт аудитории доступ к интерактиву. Это возможно благодаря технологии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HbbTV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, объединяющей преимущества эфира и интернета. С ее помощью во время просмотра можно участвовать в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 конкурсах и голосованиях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.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HbbTV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 поддерживается большинством моделей смарт-телевизоров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>. </w:t>
          </w:r>
        </w:p>
        <w:p w:rsidR="00544641" w:rsidRPr="0098450B" w:rsidRDefault="00544641" w:rsidP="00544641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Новая цифровая телесеть придала ускорение развитию радиовещания. На объекты связи РТРС устанавливаются новые радиопередатчики. С 2018 года модернизированы или запущены впервые 1847 FM-передатчиков «Радио России», «Маяк» и «Вести ФМ»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shd w:val="clear" w:color="auto" w:fill="FFFFFF"/>
              <w:lang w:eastAsia="ru-RU"/>
            </w:rPr>
            <w:t xml:space="preserve">. Телесеть </w:t>
          </w:r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помогает обеспечить интернетом социально значимые объекты. На Дальнем Востоке инфраструктура РТРС задействуется для организации публичного доступа в интернет, телемедицины и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телеобучения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. Еще телесеть пригодна для оповещения о чрезвычайных ситуациях и видеонаблюдения за пожарной обстановкой в лесах. Ее также планируется использовать для экологического мониторинга и беспилотной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>аэродоставки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t xml:space="preserve"> грузов.   </w:t>
          </w:r>
        </w:p>
        <w:p w:rsidR="00544641" w:rsidRPr="0098450B" w:rsidRDefault="00544641" w:rsidP="00544641">
          <w:pPr>
            <w:shd w:val="clear" w:color="auto" w:fill="FFFFFF"/>
            <w:spacing w:after="0" w:line="240" w:lineRule="auto"/>
            <w:ind w:firstLine="709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lang w:eastAsia="ru-RU"/>
            </w:rPr>
            <w:t>Телесеть включает 576 башен и мачт высотой более 100 метров. Среди них – 540-метровая Останкинская телебашня, высочайшее сооружение России и Европы. Башни во многих столицах регионов украшены подсветками и стали местными достопримечательностями. </w:t>
          </w:r>
        </w:p>
        <w:p w:rsidR="00676255" w:rsidRPr="00676255" w:rsidRDefault="00544641" w:rsidP="007441C6">
          <w:pPr>
            <w:shd w:val="clear" w:color="auto" w:fill="FFFFFF"/>
            <w:spacing w:after="0" w:line="240" w:lineRule="auto"/>
            <w:ind w:firstLine="709"/>
            <w:jc w:val="both"/>
            <w:outlineLvl w:val="0"/>
            <w:rPr>
              <w:rFonts w:ascii="Times New Roman" w:hAnsi="Times New Roman" w:cs="Times New Roman"/>
              <w:sz w:val="26"/>
              <w:szCs w:val="26"/>
            </w:rPr>
          </w:pPr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lang w:eastAsia="ru-RU"/>
            </w:rPr>
            <w:t xml:space="preserve">Прогноз из фильма «Москва слезам не верит» о том, что «будет одно сплошное телевидение», отчасти сбылся: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shd w:val="clear" w:color="auto" w:fill="FFFFFF"/>
              <w:lang w:eastAsia="ru-RU"/>
            </w:rPr>
            <w:t>телеиндустрия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shd w:val="clear" w:color="auto" w:fill="FFFFFF"/>
              <w:lang w:eastAsia="ru-RU"/>
            </w:rPr>
            <w:t xml:space="preserve"> стала одной из первых отраслей экономики России, завершивших цифровизацию. Сотрудничество телеканалов и радиостанций с РТРС позволяет многомиллионной аудитории быть в курсе событий в стране и мире. </w:t>
          </w:r>
          <w:proofErr w:type="spellStart"/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shd w:val="clear" w:color="auto" w:fill="FFFFFF"/>
              <w:lang w:eastAsia="ru-RU"/>
            </w:rPr>
            <w:t>Телерадиосеть</w:t>
          </w:r>
          <w:proofErr w:type="spellEnd"/>
          <w:r w:rsidRPr="0098450B">
            <w:rPr>
              <w:rFonts w:ascii="Times New Roman" w:eastAsia="Times New Roman" w:hAnsi="Times New Roman" w:cs="Times New Roman"/>
              <w:color w:val="000000"/>
              <w:kern w:val="36"/>
              <w:sz w:val="26"/>
              <w:szCs w:val="26"/>
              <w:shd w:val="clear" w:color="auto" w:fill="FFFFFF"/>
              <w:lang w:eastAsia="ru-RU"/>
            </w:rPr>
            <w:t xml:space="preserve"> служит основой единого информационного пространства, точкой опоры для развития телекоммуникаций и смежных отраслей.</w:t>
          </w:r>
        </w:p>
        <w:p w:rsidR="00FB336B" w:rsidRDefault="00FB336B" w:rsidP="00FB336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FB336B" w:rsidRPr="00627F98" w:rsidRDefault="00FB336B" w:rsidP="00FB336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627F98" w:rsidRPr="00627F98" w:rsidRDefault="00842A19" w:rsidP="00627F98">
          <w:pPr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Д</w:t>
          </w:r>
          <w:r w:rsidR="00627F98" w:rsidRPr="00627F98">
            <w:rPr>
              <w:rFonts w:ascii="Times New Roman" w:hAnsi="Times New Roman" w:cs="Times New Roman"/>
              <w:sz w:val="26"/>
              <w:szCs w:val="26"/>
            </w:rPr>
            <w:t xml:space="preserve">иректор филиала                                                                          </w:t>
          </w:r>
          <w:r w:rsidR="007A0BE0">
            <w:rPr>
              <w:rFonts w:ascii="Times New Roman" w:hAnsi="Times New Roman" w:cs="Times New Roman"/>
              <w:sz w:val="26"/>
              <w:szCs w:val="26"/>
            </w:rPr>
            <w:t>А.</w:t>
          </w:r>
          <w:r>
            <w:rPr>
              <w:rFonts w:ascii="Times New Roman" w:hAnsi="Times New Roman" w:cs="Times New Roman"/>
              <w:sz w:val="26"/>
              <w:szCs w:val="26"/>
            </w:rPr>
            <w:t>И. Сгребный</w:t>
          </w:r>
        </w:p>
        <w:p w:rsidR="00F41539" w:rsidRPr="00627F98" w:rsidRDefault="0091513F" w:rsidP="00E73497">
          <w:pPr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E73497" w:rsidRPr="00F41539" w:rsidRDefault="00F41539" w:rsidP="00F41539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 w:rsidRPr="008132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3B3A75" wp14:editId="593E905D">
                <wp:simplePos x="0" y="0"/>
                <wp:positionH relativeFrom="margin">
                  <wp:posOffset>-118745</wp:posOffset>
                </wp:positionH>
                <wp:positionV relativeFrom="page">
                  <wp:posOffset>9677400</wp:posOffset>
                </wp:positionV>
                <wp:extent cx="6200775" cy="390525"/>
                <wp:effectExtent l="0" t="0" r="9525" b="9525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98" w:rsidRDefault="00F41539" w:rsidP="00F415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Исполнитель, ИФО"/>
                                <w:tag w:val="Исполнитель, ИФО"/>
                                <w:id w:val="267666498"/>
                                <w:placeholder>
                                  <w:docPart w:val="2F1BE61B823249989D78B7A563DC4E6B"/>
                                </w:placeholder>
                                <w:text/>
                              </w:sdtPr>
                              <w:sdtEndPr/>
                              <w:sdtContent>
                                <w:r w:rsidR="00627F9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Подлепенец В.С.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41539" w:rsidRPr="00777324" w:rsidRDefault="00F41539" w:rsidP="00F415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(3952) 20</w:t>
                            </w:r>
                            <w:r w:rsidRPr="00777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2-02</w:t>
                            </w:r>
                            <w:r w:rsidRPr="00777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Добавочный номер"/>
                                <w:tag w:val="Добавочный номер"/>
                                <w:id w:val="-267384824"/>
                                <w:placeholder>
                                  <w:docPart w:val="2F1BE61B823249989D78B7A563DC4E6B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* </w:t>
                                </w:r>
                                <w:r w:rsidR="00627F9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27777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3B3A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5pt;margin-top:762pt;width:488.2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" stroked="f">
                <v:textbox>
                  <w:txbxContent>
                    <w:p w:rsidR="00627F98" w:rsidRDefault="00F41539" w:rsidP="00F4153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Исп.: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alias w:val="Исполнитель, ИФО"/>
                          <w:tag w:val="Исполнитель, ИФО"/>
                          <w:id w:val="267666498"/>
                          <w:placeholder>
                            <w:docPart w:val="2F1BE61B823249989D78B7A563DC4E6B"/>
                          </w:placeholder>
                          <w:text/>
                        </w:sdtPr>
                        <w:sdtEndPr/>
                        <w:sdtContent>
                          <w:r w:rsidR="00627F9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Подлепенец В.С.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F41539" w:rsidRPr="00777324" w:rsidRDefault="00F41539" w:rsidP="00F4153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(3952) 20</w:t>
                      </w:r>
                      <w:r w:rsidRPr="007773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2-02</w:t>
                      </w:r>
                      <w:r w:rsidRPr="007773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alias w:val="Добавочный номер"/>
                          <w:tag w:val="Добавочный номер"/>
                          <w:id w:val="-267384824"/>
                          <w:placeholder>
                            <w:docPart w:val="2F1BE61B823249989D78B7A563DC4E6B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* </w:t>
                          </w:r>
                          <w:r w:rsidR="00627F9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27777</w:t>
                          </w:r>
                        </w:sdtContent>
                      </w:sdt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E73497" w:rsidRPr="00F41539" w:rsidSect="00D21F06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3F" w:rsidRDefault="0091513F" w:rsidP="00F57D33">
      <w:pPr>
        <w:spacing w:after="0" w:line="240" w:lineRule="auto"/>
      </w:pPr>
      <w:r>
        <w:separator/>
      </w:r>
    </w:p>
  </w:endnote>
  <w:endnote w:type="continuationSeparator" w:id="0">
    <w:p w:rsidR="0091513F" w:rsidRDefault="0091513F" w:rsidP="00F5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33" w:rsidRPr="00F57D33" w:rsidRDefault="00F57D33" w:rsidP="00F57D33">
    <w:pPr>
      <w:pStyle w:val="a5"/>
    </w:pPr>
    <w:r w:rsidRPr="00F57D33">
      <w:t>irkutsk.rtrs.ru</w:t>
    </w:r>
    <w:r>
      <w:tab/>
    </w:r>
    <w:r>
      <w:tab/>
      <w:t>douirkutsk@rtrn.ru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3F" w:rsidRDefault="0091513F" w:rsidP="00F57D33">
      <w:pPr>
        <w:spacing w:after="0" w:line="240" w:lineRule="auto"/>
      </w:pPr>
      <w:r>
        <w:separator/>
      </w:r>
    </w:p>
  </w:footnote>
  <w:footnote w:type="continuationSeparator" w:id="0">
    <w:p w:rsidR="0091513F" w:rsidRDefault="0091513F" w:rsidP="00F5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72"/>
    <w:rsid w:val="0003100C"/>
    <w:rsid w:val="00046FE1"/>
    <w:rsid w:val="000658FD"/>
    <w:rsid w:val="000852D6"/>
    <w:rsid w:val="000859F6"/>
    <w:rsid w:val="000959C8"/>
    <w:rsid w:val="00096EC9"/>
    <w:rsid w:val="000A0EBB"/>
    <w:rsid w:val="000A46E2"/>
    <w:rsid w:val="000A637E"/>
    <w:rsid w:val="000A6515"/>
    <w:rsid w:val="000B7CE4"/>
    <w:rsid w:val="000D5B24"/>
    <w:rsid w:val="000D6B9F"/>
    <w:rsid w:val="000E24B2"/>
    <w:rsid w:val="000E67EE"/>
    <w:rsid w:val="00102CEF"/>
    <w:rsid w:val="00142292"/>
    <w:rsid w:val="00150A8D"/>
    <w:rsid w:val="00152891"/>
    <w:rsid w:val="0016678C"/>
    <w:rsid w:val="00173A4F"/>
    <w:rsid w:val="001F678A"/>
    <w:rsid w:val="00212209"/>
    <w:rsid w:val="00216BBA"/>
    <w:rsid w:val="002314AC"/>
    <w:rsid w:val="0023562D"/>
    <w:rsid w:val="00246A72"/>
    <w:rsid w:val="00255D4C"/>
    <w:rsid w:val="00274EFF"/>
    <w:rsid w:val="002810D5"/>
    <w:rsid w:val="002837D8"/>
    <w:rsid w:val="002839CC"/>
    <w:rsid w:val="002B2C2B"/>
    <w:rsid w:val="002B34D7"/>
    <w:rsid w:val="002D54D8"/>
    <w:rsid w:val="002F17E1"/>
    <w:rsid w:val="002F521D"/>
    <w:rsid w:val="003062DE"/>
    <w:rsid w:val="0030781E"/>
    <w:rsid w:val="00313B82"/>
    <w:rsid w:val="003150EF"/>
    <w:rsid w:val="00315D7C"/>
    <w:rsid w:val="003252D9"/>
    <w:rsid w:val="00343827"/>
    <w:rsid w:val="00381DB0"/>
    <w:rsid w:val="00393625"/>
    <w:rsid w:val="00393D7A"/>
    <w:rsid w:val="003B2C05"/>
    <w:rsid w:val="003D057D"/>
    <w:rsid w:val="003F164F"/>
    <w:rsid w:val="003F1E32"/>
    <w:rsid w:val="003F20CA"/>
    <w:rsid w:val="003F252F"/>
    <w:rsid w:val="004032C4"/>
    <w:rsid w:val="00413772"/>
    <w:rsid w:val="0041415F"/>
    <w:rsid w:val="00415079"/>
    <w:rsid w:val="00420C91"/>
    <w:rsid w:val="00425722"/>
    <w:rsid w:val="00491658"/>
    <w:rsid w:val="004945B5"/>
    <w:rsid w:val="004B3C0B"/>
    <w:rsid w:val="004F0596"/>
    <w:rsid w:val="004F3D00"/>
    <w:rsid w:val="00511AB0"/>
    <w:rsid w:val="0051734A"/>
    <w:rsid w:val="0052485B"/>
    <w:rsid w:val="00524C2B"/>
    <w:rsid w:val="00535A90"/>
    <w:rsid w:val="00544641"/>
    <w:rsid w:val="00551523"/>
    <w:rsid w:val="00567A59"/>
    <w:rsid w:val="0057662C"/>
    <w:rsid w:val="005805A0"/>
    <w:rsid w:val="00586729"/>
    <w:rsid w:val="00597848"/>
    <w:rsid w:val="005A2925"/>
    <w:rsid w:val="005A3224"/>
    <w:rsid w:val="005A5FE4"/>
    <w:rsid w:val="005C33F5"/>
    <w:rsid w:val="005D1389"/>
    <w:rsid w:val="005D57C0"/>
    <w:rsid w:val="0061304C"/>
    <w:rsid w:val="00622230"/>
    <w:rsid w:val="006242F0"/>
    <w:rsid w:val="00627F98"/>
    <w:rsid w:val="0063404A"/>
    <w:rsid w:val="00640719"/>
    <w:rsid w:val="006412E6"/>
    <w:rsid w:val="0064292B"/>
    <w:rsid w:val="00645E77"/>
    <w:rsid w:val="006618D1"/>
    <w:rsid w:val="006624EB"/>
    <w:rsid w:val="00676255"/>
    <w:rsid w:val="00676783"/>
    <w:rsid w:val="00677252"/>
    <w:rsid w:val="00690BD1"/>
    <w:rsid w:val="00694160"/>
    <w:rsid w:val="006B7737"/>
    <w:rsid w:val="006C27A1"/>
    <w:rsid w:val="007026A8"/>
    <w:rsid w:val="00722899"/>
    <w:rsid w:val="00730B6D"/>
    <w:rsid w:val="00733A9D"/>
    <w:rsid w:val="00734789"/>
    <w:rsid w:val="007441C6"/>
    <w:rsid w:val="00746AE5"/>
    <w:rsid w:val="0075059B"/>
    <w:rsid w:val="00771B24"/>
    <w:rsid w:val="00777324"/>
    <w:rsid w:val="00794AC8"/>
    <w:rsid w:val="007A0BE0"/>
    <w:rsid w:val="007A3603"/>
    <w:rsid w:val="007C1F22"/>
    <w:rsid w:val="007C389F"/>
    <w:rsid w:val="008127D2"/>
    <w:rsid w:val="00817B2A"/>
    <w:rsid w:val="00842A19"/>
    <w:rsid w:val="00865923"/>
    <w:rsid w:val="008768A1"/>
    <w:rsid w:val="00884AD1"/>
    <w:rsid w:val="00884BD4"/>
    <w:rsid w:val="00885088"/>
    <w:rsid w:val="00890D8D"/>
    <w:rsid w:val="008B01C5"/>
    <w:rsid w:val="008C6EBF"/>
    <w:rsid w:val="008D4C2F"/>
    <w:rsid w:val="008E5F59"/>
    <w:rsid w:val="008F001C"/>
    <w:rsid w:val="00900BEC"/>
    <w:rsid w:val="0091513F"/>
    <w:rsid w:val="00923463"/>
    <w:rsid w:val="0095700B"/>
    <w:rsid w:val="00965039"/>
    <w:rsid w:val="009674FC"/>
    <w:rsid w:val="00972B76"/>
    <w:rsid w:val="00974D04"/>
    <w:rsid w:val="009804E4"/>
    <w:rsid w:val="00987A67"/>
    <w:rsid w:val="009A0456"/>
    <w:rsid w:val="009C1AB4"/>
    <w:rsid w:val="009D0CA7"/>
    <w:rsid w:val="009F7C23"/>
    <w:rsid w:val="00A04631"/>
    <w:rsid w:val="00A05A48"/>
    <w:rsid w:val="00A25F84"/>
    <w:rsid w:val="00A43415"/>
    <w:rsid w:val="00A76590"/>
    <w:rsid w:val="00A80DEE"/>
    <w:rsid w:val="00A94769"/>
    <w:rsid w:val="00AC236E"/>
    <w:rsid w:val="00AC5350"/>
    <w:rsid w:val="00AD162C"/>
    <w:rsid w:val="00AE08D0"/>
    <w:rsid w:val="00AE26A1"/>
    <w:rsid w:val="00AE46B4"/>
    <w:rsid w:val="00AE7138"/>
    <w:rsid w:val="00AF63A5"/>
    <w:rsid w:val="00B01E8C"/>
    <w:rsid w:val="00B2159F"/>
    <w:rsid w:val="00B22AD6"/>
    <w:rsid w:val="00B31BA4"/>
    <w:rsid w:val="00B32624"/>
    <w:rsid w:val="00B43AF7"/>
    <w:rsid w:val="00B52DA0"/>
    <w:rsid w:val="00B553CB"/>
    <w:rsid w:val="00B72925"/>
    <w:rsid w:val="00B86F4D"/>
    <w:rsid w:val="00BA201F"/>
    <w:rsid w:val="00BA20D1"/>
    <w:rsid w:val="00BA324F"/>
    <w:rsid w:val="00C122E2"/>
    <w:rsid w:val="00C27C98"/>
    <w:rsid w:val="00C309CC"/>
    <w:rsid w:val="00C3302A"/>
    <w:rsid w:val="00C417F7"/>
    <w:rsid w:val="00C46C1B"/>
    <w:rsid w:val="00C509F5"/>
    <w:rsid w:val="00C57B64"/>
    <w:rsid w:val="00C6539E"/>
    <w:rsid w:val="00C84193"/>
    <w:rsid w:val="00C86186"/>
    <w:rsid w:val="00C861DB"/>
    <w:rsid w:val="00C8743C"/>
    <w:rsid w:val="00CA3097"/>
    <w:rsid w:val="00CA5EBD"/>
    <w:rsid w:val="00CC7ACC"/>
    <w:rsid w:val="00CD1CC2"/>
    <w:rsid w:val="00CE6165"/>
    <w:rsid w:val="00D21F06"/>
    <w:rsid w:val="00D3537D"/>
    <w:rsid w:val="00D5129D"/>
    <w:rsid w:val="00D542B3"/>
    <w:rsid w:val="00D71F09"/>
    <w:rsid w:val="00D82F29"/>
    <w:rsid w:val="00D83387"/>
    <w:rsid w:val="00D87C88"/>
    <w:rsid w:val="00DA5349"/>
    <w:rsid w:val="00DA68B3"/>
    <w:rsid w:val="00DB245B"/>
    <w:rsid w:val="00DB6F2A"/>
    <w:rsid w:val="00DC506C"/>
    <w:rsid w:val="00DD3A8B"/>
    <w:rsid w:val="00E107B2"/>
    <w:rsid w:val="00E14272"/>
    <w:rsid w:val="00E31D16"/>
    <w:rsid w:val="00E372CF"/>
    <w:rsid w:val="00E422B4"/>
    <w:rsid w:val="00E538D4"/>
    <w:rsid w:val="00E632B5"/>
    <w:rsid w:val="00E6652F"/>
    <w:rsid w:val="00E67CC5"/>
    <w:rsid w:val="00E73497"/>
    <w:rsid w:val="00E75694"/>
    <w:rsid w:val="00E76C1C"/>
    <w:rsid w:val="00E8381A"/>
    <w:rsid w:val="00E92A5B"/>
    <w:rsid w:val="00E9368A"/>
    <w:rsid w:val="00EA1BD3"/>
    <w:rsid w:val="00EB49E3"/>
    <w:rsid w:val="00ED19D2"/>
    <w:rsid w:val="00ED1EBD"/>
    <w:rsid w:val="00EE51E5"/>
    <w:rsid w:val="00EE646B"/>
    <w:rsid w:val="00EF08C5"/>
    <w:rsid w:val="00EF7855"/>
    <w:rsid w:val="00F03A47"/>
    <w:rsid w:val="00F32405"/>
    <w:rsid w:val="00F41539"/>
    <w:rsid w:val="00F44FD6"/>
    <w:rsid w:val="00F52BFC"/>
    <w:rsid w:val="00F57D33"/>
    <w:rsid w:val="00F678EA"/>
    <w:rsid w:val="00FA0CA8"/>
    <w:rsid w:val="00FA46DF"/>
    <w:rsid w:val="00FB11FC"/>
    <w:rsid w:val="00FB127A"/>
    <w:rsid w:val="00FB255A"/>
    <w:rsid w:val="00FB336B"/>
    <w:rsid w:val="00FC093B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DC814-E804-4A13-850E-E88A6E9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D33"/>
  </w:style>
  <w:style w:type="paragraph" w:styleId="a5">
    <w:name w:val="footer"/>
    <w:basedOn w:val="a"/>
    <w:link w:val="a6"/>
    <w:uiPriority w:val="99"/>
    <w:unhideWhenUsed/>
    <w:rsid w:val="00F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D33"/>
  </w:style>
  <w:style w:type="character" w:customStyle="1" w:styleId="a7">
    <w:name w:val="адресат"/>
    <w:basedOn w:val="a0"/>
    <w:uiPriority w:val="1"/>
    <w:rsid w:val="00F57D33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F5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C09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0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3108779D34778B426E54DC5349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D8584-0936-4D6C-98B2-90F0C27E65BD}"/>
      </w:docPartPr>
      <w:docPartBody>
        <w:p w:rsidR="0090377B" w:rsidRDefault="008E3973">
          <w:pPr>
            <w:pStyle w:val="6C33108779D34778B426E54DC53495A4"/>
          </w:pPr>
          <w:r w:rsidRPr="006E53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3AA24A075A4409AAF4EF810F1E5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C18F4-2F75-4A96-B156-2CE9AA0812B5}"/>
      </w:docPartPr>
      <w:docPartBody>
        <w:p w:rsidR="0090377B" w:rsidRDefault="008E3973">
          <w:pPr>
            <w:pStyle w:val="AC3AA24A075A4409AAF4EF810F1E5C4A"/>
          </w:pPr>
          <w:r w:rsidRPr="006E53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1BE61B823249989D78B7A563DC4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4C248-2391-4B0D-8E3F-45B23643BC37}"/>
      </w:docPartPr>
      <w:docPartBody>
        <w:p w:rsidR="0090377B" w:rsidRDefault="008E3973">
          <w:pPr>
            <w:pStyle w:val="2F1BE61B823249989D78B7A563DC4E6B"/>
          </w:pPr>
          <w:r w:rsidRPr="00BE6C1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73"/>
    <w:rsid w:val="000937A2"/>
    <w:rsid w:val="000D25AD"/>
    <w:rsid w:val="000D3269"/>
    <w:rsid w:val="0013200E"/>
    <w:rsid w:val="001840EA"/>
    <w:rsid w:val="001C136E"/>
    <w:rsid w:val="001C2F60"/>
    <w:rsid w:val="002407D5"/>
    <w:rsid w:val="0025105A"/>
    <w:rsid w:val="002A7394"/>
    <w:rsid w:val="0034741F"/>
    <w:rsid w:val="003B333A"/>
    <w:rsid w:val="003E4DB0"/>
    <w:rsid w:val="0041112C"/>
    <w:rsid w:val="00435B31"/>
    <w:rsid w:val="00496FF8"/>
    <w:rsid w:val="00500178"/>
    <w:rsid w:val="0051667E"/>
    <w:rsid w:val="0055041A"/>
    <w:rsid w:val="00573B61"/>
    <w:rsid w:val="005857B0"/>
    <w:rsid w:val="0059423B"/>
    <w:rsid w:val="006134F9"/>
    <w:rsid w:val="00645D42"/>
    <w:rsid w:val="00681F49"/>
    <w:rsid w:val="00791929"/>
    <w:rsid w:val="007C5BF0"/>
    <w:rsid w:val="007D243F"/>
    <w:rsid w:val="0082402F"/>
    <w:rsid w:val="008827DF"/>
    <w:rsid w:val="008B1A21"/>
    <w:rsid w:val="008E3973"/>
    <w:rsid w:val="0090377B"/>
    <w:rsid w:val="009268B5"/>
    <w:rsid w:val="00A16528"/>
    <w:rsid w:val="00A316FE"/>
    <w:rsid w:val="00A80EFA"/>
    <w:rsid w:val="00AB7BB2"/>
    <w:rsid w:val="00AC2723"/>
    <w:rsid w:val="00B548AB"/>
    <w:rsid w:val="00BD088E"/>
    <w:rsid w:val="00C637E2"/>
    <w:rsid w:val="00CC0C8F"/>
    <w:rsid w:val="00CD33A2"/>
    <w:rsid w:val="00DA5A95"/>
    <w:rsid w:val="00E10C21"/>
    <w:rsid w:val="00E53A97"/>
    <w:rsid w:val="00E561D6"/>
    <w:rsid w:val="00E57B6F"/>
    <w:rsid w:val="00F53B57"/>
    <w:rsid w:val="00F62EBC"/>
    <w:rsid w:val="00FE0A00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C33108779D34778B426E54DC53495A4">
    <w:name w:val="6C33108779D34778B426E54DC53495A4"/>
  </w:style>
  <w:style w:type="paragraph" w:customStyle="1" w:styleId="AC3AA24A075A4409AAF4EF810F1E5C4A">
    <w:name w:val="AC3AA24A075A4409AAF4EF810F1E5C4A"/>
  </w:style>
  <w:style w:type="paragraph" w:customStyle="1" w:styleId="2F1BE61B823249989D78B7A563DC4E6B">
    <w:name w:val="2F1BE61B823249989D78B7A563DC4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3C88-CF9B-4A13-8FB7-40F9F641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podlepenec</dc:creator>
  <cp:keywords/>
  <dc:description/>
  <cp:lastModifiedBy>Елена Вячеславовна Зарипова</cp:lastModifiedBy>
  <cp:revision>2</cp:revision>
  <cp:lastPrinted>2020-07-20T07:33:00Z</cp:lastPrinted>
  <dcterms:created xsi:type="dcterms:W3CDTF">2022-08-17T04:10:00Z</dcterms:created>
  <dcterms:modified xsi:type="dcterms:W3CDTF">2022-08-17T04:10:00Z</dcterms:modified>
</cp:coreProperties>
</file>