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D416" w14:textId="77777777" w:rsidR="00474961" w:rsidRPr="00474961" w:rsidRDefault="00474961" w:rsidP="0047496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74961">
        <w:rPr>
          <w:rFonts w:ascii="Times New Roman" w:eastAsia="Times New Roman" w:hAnsi="Times New Roman" w:cs="Times New Roman"/>
          <w:b/>
          <w:bCs/>
          <w:kern w:val="36"/>
          <w:sz w:val="28"/>
          <w:szCs w:val="28"/>
          <w:lang w:eastAsia="ru-RU"/>
        </w:rPr>
        <w:t>Государственная социальная помощь на сновании социального контракта</w:t>
      </w:r>
    </w:p>
    <w:p w14:paraId="7FFA8C86" w14:textId="77777777" w:rsidR="00474961" w:rsidRDefault="00474961" w:rsidP="004749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4961">
        <w:rPr>
          <w:rFonts w:ascii="Times New Roman" w:eastAsia="Times New Roman" w:hAnsi="Times New Roman" w:cs="Times New Roman"/>
          <w:noProof/>
          <w:sz w:val="24"/>
          <w:szCs w:val="24"/>
          <w:lang w:eastAsia="ru-RU"/>
        </w:rPr>
        <w:drawing>
          <wp:inline distT="0" distB="0" distL="0" distR="0" wp14:anchorId="59E84AE3" wp14:editId="23FB75CC">
            <wp:extent cx="2609215" cy="17995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215" cy="1799590"/>
                    </a:xfrm>
                    <a:prstGeom prst="rect">
                      <a:avLst/>
                    </a:prstGeom>
                    <a:noFill/>
                    <a:ln>
                      <a:noFill/>
                    </a:ln>
                  </pic:spPr>
                </pic:pic>
              </a:graphicData>
            </a:graphic>
          </wp:inline>
        </w:drawing>
      </w:r>
    </w:p>
    <w:p w14:paraId="140A73CA" w14:textId="77777777" w:rsidR="00474961" w:rsidRPr="00474961" w:rsidRDefault="00474961" w:rsidP="00474961">
      <w:pPr>
        <w:spacing w:after="0" w:line="240" w:lineRule="auto"/>
        <w:jc w:val="both"/>
        <w:rPr>
          <w:rFonts w:ascii="Times New Roman" w:hAnsi="Times New Roman" w:cs="Times New Roman"/>
          <w:bCs/>
          <w:sz w:val="24"/>
          <w:szCs w:val="24"/>
        </w:rPr>
      </w:pPr>
      <w:r w:rsidRPr="00474961">
        <w:rPr>
          <w:rFonts w:ascii="Times New Roman" w:hAnsi="Times New Roman" w:cs="Times New Roman"/>
          <w:bCs/>
          <w:sz w:val="24"/>
          <w:szCs w:val="24"/>
        </w:rPr>
        <w:t xml:space="preserve">Областное государственное бюджетное учреждение «Управление социальной защиты и социального обслуживания населения по Балаганскому району» </w:t>
      </w:r>
      <w:r w:rsidRPr="00474961">
        <w:rPr>
          <w:rFonts w:ascii="Times New Roman" w:eastAsia="Times New Roman" w:hAnsi="Times New Roman" w:cs="Times New Roman"/>
          <w:bCs/>
          <w:sz w:val="24"/>
          <w:szCs w:val="24"/>
          <w:lang w:eastAsia="ru-RU"/>
        </w:rPr>
        <w:t>информирует:</w:t>
      </w:r>
    </w:p>
    <w:p w14:paraId="612BA2A7" w14:textId="5BE4B40D" w:rsidR="00474961" w:rsidRPr="00474961" w:rsidRDefault="00474961" w:rsidP="00474961">
      <w:pPr>
        <w:spacing w:after="0" w:line="240" w:lineRule="auto"/>
        <w:jc w:val="both"/>
        <w:rPr>
          <w:rFonts w:ascii="Times New Roman" w:hAnsi="Times New Roman" w:cs="Times New Roman"/>
          <w:bCs/>
          <w:sz w:val="24"/>
          <w:szCs w:val="24"/>
        </w:rPr>
      </w:pPr>
      <w:r w:rsidRPr="00474961">
        <w:rPr>
          <w:rFonts w:ascii="Times New Roman" w:eastAsia="Times New Roman" w:hAnsi="Times New Roman" w:cs="Times New Roman"/>
          <w:sz w:val="24"/>
          <w:szCs w:val="24"/>
          <w:lang w:eastAsia="ru-RU"/>
        </w:rPr>
        <w:t xml:space="preserve">В соответствии с Законом Иркутской области от 19 июля 2010 года № 73-ОЗ «О государственной социальной помощи отдельным категориям граждан в Иркутской области» </w:t>
      </w:r>
      <w:r w:rsidR="00A84EC7">
        <w:rPr>
          <w:rFonts w:ascii="Times New Roman" w:eastAsia="Times New Roman" w:hAnsi="Times New Roman" w:cs="Times New Roman"/>
          <w:sz w:val="24"/>
          <w:szCs w:val="24"/>
          <w:lang w:eastAsia="ru-RU"/>
        </w:rPr>
        <w:t>г</w:t>
      </w:r>
      <w:r w:rsidRPr="00474961">
        <w:rPr>
          <w:rFonts w:ascii="Times New Roman" w:eastAsia="Times New Roman" w:hAnsi="Times New Roman" w:cs="Times New Roman"/>
          <w:sz w:val="24"/>
          <w:szCs w:val="24"/>
          <w:lang w:eastAsia="ru-RU"/>
        </w:rPr>
        <w:t>осударственная социальная помощь на основании социального контракта оказывается гражданам,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14:paraId="620BC9CA" w14:textId="77777777" w:rsidR="00474961" w:rsidRPr="00474961" w:rsidRDefault="00474961" w:rsidP="00474961">
      <w:p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b/>
          <w:bCs/>
          <w:sz w:val="24"/>
          <w:szCs w:val="24"/>
          <w:lang w:eastAsia="ru-RU"/>
        </w:rPr>
        <w:t xml:space="preserve">         </w:t>
      </w:r>
      <w:r w:rsidRPr="00474961">
        <w:rPr>
          <w:rFonts w:ascii="Times New Roman" w:eastAsia="Times New Roman" w:hAnsi="Times New Roman" w:cs="Times New Roman"/>
          <w:sz w:val="24"/>
          <w:szCs w:val="24"/>
          <w:lang w:eastAsia="ru-RU"/>
        </w:rPr>
        <w:t>Направления реализации мероприятий оказания государственной социальной помощи на основании социального контракта:</w:t>
      </w:r>
    </w:p>
    <w:p w14:paraId="79494483" w14:textId="77777777" w:rsidR="00474961" w:rsidRPr="00474961" w:rsidRDefault="00474961" w:rsidP="00474961">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Поиск работы;</w:t>
      </w:r>
    </w:p>
    <w:p w14:paraId="0AD658A5" w14:textId="77777777" w:rsidR="00474961" w:rsidRPr="00474961" w:rsidRDefault="00474961" w:rsidP="00474961">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Осуществление индивидуальной предпринимательской деятельности;</w:t>
      </w:r>
    </w:p>
    <w:p w14:paraId="5C135994" w14:textId="77777777" w:rsidR="00474961" w:rsidRPr="00474961" w:rsidRDefault="00474961" w:rsidP="00474961">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Ведение личного подсобного хозяйства;</w:t>
      </w:r>
    </w:p>
    <w:p w14:paraId="6D605FF9" w14:textId="77777777" w:rsidR="00474961" w:rsidRPr="00474961" w:rsidRDefault="00474961" w:rsidP="00474961">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Осуществление иных мероприятий, направленных на преодоление гражданином трудной жизненной ситуации.</w:t>
      </w:r>
    </w:p>
    <w:p w14:paraId="254ED22A" w14:textId="7ADF75E1" w:rsidR="00474961" w:rsidRPr="00474961" w:rsidRDefault="00474961" w:rsidP="00474961">
      <w:p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            Категории граждан, имеющие право на оказание государственной социальной помощи, в том числе на основании социального контракта: </w:t>
      </w:r>
      <w:r w:rsidRPr="00474961">
        <w:rPr>
          <w:rFonts w:ascii="Times New Roman" w:eastAsia="Times New Roman" w:hAnsi="Times New Roman" w:cs="Times New Roman"/>
          <w:b/>
          <w:bCs/>
          <w:sz w:val="24"/>
          <w:szCs w:val="24"/>
          <w:lang w:eastAsia="ru-RU"/>
        </w:rPr>
        <w:t xml:space="preserve">малоимущие семьи, малоимущие одиноко проживающие граждане </w:t>
      </w:r>
      <w:r w:rsidRPr="00474961">
        <w:rPr>
          <w:rFonts w:ascii="Times New Roman" w:eastAsia="Times New Roman" w:hAnsi="Times New Roman" w:cs="Times New Roman"/>
          <w:b/>
          <w:bCs/>
          <w:sz w:val="24"/>
          <w:szCs w:val="24"/>
          <w:u w:val="single"/>
          <w:lang w:eastAsia="ru-RU"/>
        </w:rPr>
        <w:t>при условии,</w:t>
      </w:r>
      <w:r w:rsidRPr="00474961">
        <w:rPr>
          <w:rFonts w:ascii="Times New Roman" w:eastAsia="Times New Roman" w:hAnsi="Times New Roman" w:cs="Times New Roman"/>
          <w:b/>
          <w:bCs/>
          <w:sz w:val="24"/>
          <w:szCs w:val="24"/>
          <w:lang w:eastAsia="ru-RU"/>
        </w:rPr>
        <w:t xml:space="preserve"> что наличие дохода семьи (гражданина) ниже величины прожиточного минимума </w:t>
      </w:r>
      <w:r w:rsidRPr="00474961">
        <w:rPr>
          <w:rFonts w:ascii="Times New Roman" w:eastAsia="Times New Roman" w:hAnsi="Times New Roman" w:cs="Times New Roman"/>
          <w:b/>
          <w:bCs/>
          <w:sz w:val="24"/>
          <w:szCs w:val="24"/>
          <w:u w:val="single"/>
          <w:lang w:eastAsia="ru-RU"/>
        </w:rPr>
        <w:t>обусловлено объективными обстоятельствами, не зависящими от них самих</w:t>
      </w:r>
      <w:r w:rsidRPr="00474961">
        <w:rPr>
          <w:rFonts w:ascii="Times New Roman" w:eastAsia="Times New Roman" w:hAnsi="Times New Roman" w:cs="Times New Roman"/>
          <w:b/>
          <w:bCs/>
          <w:sz w:val="24"/>
          <w:szCs w:val="24"/>
          <w:lang w:eastAsia="ru-RU"/>
        </w:rPr>
        <w:t>.</w:t>
      </w:r>
    </w:p>
    <w:p w14:paraId="5BE14EBA" w14:textId="69BA3830" w:rsidR="00474961" w:rsidRPr="00474961" w:rsidRDefault="00474961" w:rsidP="00474961">
      <w:pPr>
        <w:spacing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           Объективными обстоятельствами, не зависящими от граждан, являются:      </w:t>
      </w:r>
    </w:p>
    <w:p w14:paraId="6D961B9F"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Инвалидность;</w:t>
      </w:r>
    </w:p>
    <w:p w14:paraId="32AE8BBD"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Потеря кормильца;</w:t>
      </w:r>
    </w:p>
    <w:p w14:paraId="6D339791"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Безработица;</w:t>
      </w:r>
    </w:p>
    <w:p w14:paraId="6F4A8192"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Утрата (повреждение) движимого имущества, повреждение жилого помещения, утрата (разрушение) жилого помещения;</w:t>
      </w:r>
    </w:p>
    <w:p w14:paraId="1859AD76"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w:t>
      </w:r>
    </w:p>
    <w:p w14:paraId="43603F3D"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Длительное и (или) дорогостоящее лечение;</w:t>
      </w:r>
    </w:p>
    <w:p w14:paraId="5E66E9EA" w14:textId="77777777" w:rsidR="00474961" w:rsidRPr="00474961" w:rsidRDefault="00474961" w:rsidP="00474961">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Уход за ребенком в возрасте от 1,5 до 3 лет, ребенком-инвалидом, инвалидом I группы и тому подобное.</w:t>
      </w:r>
    </w:p>
    <w:p w14:paraId="0A736EDE" w14:textId="4F4705CC" w:rsidR="00474961" w:rsidRPr="00474961" w:rsidRDefault="00474961" w:rsidP="00474961">
      <w:p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lastRenderedPageBreak/>
        <w:t xml:space="preserve">            Также условием назначения государственной социальной помощи на основании социального контракта является неполучение государственной социальной помощи на основании социального контракта в течение последних </w:t>
      </w:r>
      <w:r w:rsidRPr="00474961">
        <w:rPr>
          <w:rFonts w:ascii="Times New Roman" w:eastAsia="Times New Roman" w:hAnsi="Times New Roman" w:cs="Times New Roman"/>
          <w:b/>
          <w:bCs/>
          <w:sz w:val="24"/>
          <w:szCs w:val="24"/>
          <w:lang w:eastAsia="ru-RU"/>
        </w:rPr>
        <w:t xml:space="preserve">пяти </w:t>
      </w:r>
      <w:r w:rsidRPr="00474961">
        <w:rPr>
          <w:rFonts w:ascii="Times New Roman" w:eastAsia="Times New Roman" w:hAnsi="Times New Roman" w:cs="Times New Roman"/>
          <w:sz w:val="24"/>
          <w:szCs w:val="24"/>
          <w:lang w:eastAsia="ru-RU"/>
        </w:rPr>
        <w:t>лет, предшествующих дате обращения за получением государственной социальной помощи за исключением получателей государственной социальной помощи, имеющих доход ниже величины прожиточного минимума для семьи (величины прожиточного минимума для одиноко проживающего гражданина), обусловленный инвалидностью, потерей кормильца, уходом за ребенком-инвалидом, инвалидом I группы, а также семей, имеющих трех и более детей, не достигших возраста восемнадцати лет, включая детей, принятых под опеку (попечительство), переданных</w:t>
      </w:r>
      <w:r>
        <w:rPr>
          <w:rFonts w:ascii="Times New Roman" w:eastAsia="Times New Roman" w:hAnsi="Times New Roman" w:cs="Times New Roman"/>
          <w:sz w:val="24"/>
          <w:szCs w:val="24"/>
          <w:lang w:eastAsia="ru-RU"/>
        </w:rPr>
        <w:t xml:space="preserve"> </w:t>
      </w:r>
      <w:r w:rsidRPr="00474961">
        <w:rPr>
          <w:rFonts w:ascii="Times New Roman" w:eastAsia="Times New Roman" w:hAnsi="Times New Roman" w:cs="Times New Roman"/>
          <w:sz w:val="24"/>
          <w:szCs w:val="24"/>
          <w:lang w:eastAsia="ru-RU"/>
        </w:rPr>
        <w:t xml:space="preserve">на воспитание в приемную семью, без учета детей, находящихся на полном государственном обеспечении, ранее заключивших социальный контракт на осуществление индивидуальной предпринимательской деятельности, на ведение личного подсобного хозяйства и выполнивших все мероприятия, предусмотренные программой социальной адаптации, условием назначения государственной социальной помощи на основании социального контракта для дальнейшего развития индивидуальной предпринимательской деятельности или расширения личного подсобного хозяйства является неполучение государственной социальной помощи на основании социального контракта в течение последних </w:t>
      </w:r>
      <w:r w:rsidRPr="00474961">
        <w:rPr>
          <w:rFonts w:ascii="Times New Roman" w:eastAsia="Times New Roman" w:hAnsi="Times New Roman" w:cs="Times New Roman"/>
          <w:b/>
          <w:bCs/>
          <w:sz w:val="24"/>
          <w:szCs w:val="24"/>
          <w:lang w:eastAsia="ru-RU"/>
        </w:rPr>
        <w:t xml:space="preserve">трех </w:t>
      </w:r>
      <w:r w:rsidRPr="00474961">
        <w:rPr>
          <w:rFonts w:ascii="Times New Roman" w:eastAsia="Times New Roman" w:hAnsi="Times New Roman" w:cs="Times New Roman"/>
          <w:sz w:val="24"/>
          <w:szCs w:val="24"/>
          <w:lang w:eastAsia="ru-RU"/>
        </w:rPr>
        <w:t>лет, предшествующих дате обращения за получением государственной социальной помощи.</w:t>
      </w:r>
    </w:p>
    <w:p w14:paraId="0970E8BC" w14:textId="7371F84B" w:rsidR="00474961" w:rsidRPr="00474961" w:rsidRDefault="00474961" w:rsidP="00474961">
      <w:p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 xml:space="preserve">      </w:t>
      </w:r>
      <w:r w:rsidRPr="00474961">
        <w:rPr>
          <w:rFonts w:ascii="Times New Roman" w:eastAsia="Times New Roman" w:hAnsi="Times New Roman" w:cs="Times New Roman"/>
          <w:b/>
          <w:bCs/>
          <w:sz w:val="24"/>
          <w:szCs w:val="24"/>
          <w:lang w:eastAsia="ru-RU"/>
        </w:rPr>
        <w:t>Социальный контракт заключается на срок от трех месяцев до одного года.</w:t>
      </w:r>
    </w:p>
    <w:p w14:paraId="4B9D1C9C" w14:textId="77777777" w:rsidR="00474961" w:rsidRPr="00474961" w:rsidRDefault="00474961" w:rsidP="00474961">
      <w:p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            Для заключения социального контракта гражданин обращается в орган социальной защиты населения по месту жительства или месту пребывания гражданина с заявлением установленной формы и документами:</w:t>
      </w:r>
    </w:p>
    <w:p w14:paraId="655F5BDE" w14:textId="77777777" w:rsidR="00474961" w:rsidRPr="00474961" w:rsidRDefault="00474961" w:rsidP="00474961">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Документ, удостоверяющий личность получателя государственной социальной помощи, его законного представителя;</w:t>
      </w:r>
    </w:p>
    <w:p w14:paraId="165453A1" w14:textId="77777777" w:rsidR="00474961" w:rsidRPr="00474961" w:rsidRDefault="00474961" w:rsidP="00474961">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Документы, удостоверяющие личность членов семьи получателя государственной социальной помощи, – для малоимущей семьи;</w:t>
      </w:r>
    </w:p>
    <w:p w14:paraId="3C190441" w14:textId="77777777" w:rsidR="00474961" w:rsidRPr="00474961" w:rsidRDefault="00474961" w:rsidP="00474961">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Справка о составе семьи;</w:t>
      </w:r>
    </w:p>
    <w:p w14:paraId="26C5175E" w14:textId="77777777" w:rsidR="00474961" w:rsidRPr="00474961" w:rsidRDefault="00474961" w:rsidP="00474961">
      <w:pPr>
        <w:numPr>
          <w:ilvl w:val="0"/>
          <w:numId w:val="3"/>
        </w:numPr>
        <w:spacing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Документы, подтверждающие, что наличие у получателя государственной социальной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(инвалидность, потеря кормильца, безработица, утрата (повреждение) движимого имущества, повреждение жилого помещения, утрата (разрушение) жилого помещения, 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p w14:paraId="721E3E3F" w14:textId="77777777" w:rsidR="00474961" w:rsidRPr="00474961" w:rsidRDefault="00474961" w:rsidP="00474961">
      <w:pPr>
        <w:spacing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            Для назначения государственной социальной помощи гражданин (его представитель) подает заявление с приложением документов в учреждение одним из следующих способов:</w:t>
      </w:r>
    </w:p>
    <w:p w14:paraId="0D46F392" w14:textId="77777777" w:rsidR="00474961" w:rsidRPr="00474961" w:rsidRDefault="00474961" w:rsidP="00474961">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Путем личного обращения в учреждение;</w:t>
      </w:r>
    </w:p>
    <w:p w14:paraId="75FAE51A" w14:textId="77777777" w:rsidR="00474961" w:rsidRPr="00474961" w:rsidRDefault="00474961" w:rsidP="00474961">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Через организацию почтовой связи;</w:t>
      </w:r>
    </w:p>
    <w:p w14:paraId="2784F938" w14:textId="4409B34B" w:rsidR="00474961" w:rsidRPr="00474961" w:rsidRDefault="00474961" w:rsidP="00474961">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474961">
        <w:rPr>
          <w:rFonts w:ascii="Times New Roman" w:eastAsia="Times New Roman" w:hAnsi="Times New Roman" w:cs="Times New Roman"/>
          <w:sz w:val="24"/>
          <w:szCs w:val="24"/>
          <w:lang w:eastAsia="ru-RU"/>
        </w:rPr>
        <w:t>Через многофункциональный центр.</w:t>
      </w:r>
    </w:p>
    <w:p w14:paraId="36DE3378" w14:textId="3EAE80C7" w:rsidR="00F65CBD" w:rsidRDefault="00F65CBD" w:rsidP="00474961">
      <w:pPr>
        <w:spacing w:after="0" w:line="240" w:lineRule="auto"/>
        <w:jc w:val="both"/>
        <w:rPr>
          <w:sz w:val="24"/>
          <w:szCs w:val="24"/>
        </w:rPr>
      </w:pPr>
    </w:p>
    <w:p w14:paraId="44EA3D3A" w14:textId="77777777" w:rsidR="00474961" w:rsidRPr="00474961" w:rsidRDefault="00474961" w:rsidP="00474961">
      <w:pPr>
        <w:spacing w:after="0" w:line="240" w:lineRule="auto"/>
        <w:jc w:val="both"/>
        <w:rPr>
          <w:rFonts w:ascii="Times New Roman" w:hAnsi="Times New Roman" w:cs="Times New Roman"/>
          <w:sz w:val="20"/>
          <w:szCs w:val="20"/>
        </w:rPr>
      </w:pPr>
      <w:r w:rsidRPr="00474961">
        <w:rPr>
          <w:rFonts w:ascii="Times New Roman" w:eastAsia="Times New Roman" w:hAnsi="Times New Roman" w:cs="Times New Roman"/>
          <w:sz w:val="20"/>
          <w:szCs w:val="20"/>
          <w:lang w:eastAsia="ru-RU"/>
        </w:rPr>
        <w:t xml:space="preserve">По возникающим вопросам необходимо обращаться в </w:t>
      </w:r>
      <w:r w:rsidRPr="00474961">
        <w:rPr>
          <w:rFonts w:ascii="Times New Roman" w:hAnsi="Times New Roman" w:cs="Times New Roman"/>
          <w:sz w:val="20"/>
          <w:szCs w:val="20"/>
        </w:rPr>
        <w:t xml:space="preserve">Областное государственное казенное учреждение «Управление социальной защиты населения по Балаганскому району» </w:t>
      </w:r>
    </w:p>
    <w:p w14:paraId="478F27F0" w14:textId="6B88DA21" w:rsidR="00474961" w:rsidRPr="00B806BA" w:rsidRDefault="00474961" w:rsidP="00474961">
      <w:pPr>
        <w:spacing w:after="0" w:line="240" w:lineRule="auto"/>
        <w:jc w:val="both"/>
        <w:rPr>
          <w:rFonts w:ascii="Times New Roman" w:hAnsi="Times New Roman" w:cs="Times New Roman"/>
          <w:sz w:val="20"/>
          <w:szCs w:val="20"/>
        </w:rPr>
      </w:pPr>
      <w:r w:rsidRPr="00474961">
        <w:rPr>
          <w:rFonts w:ascii="Times New Roman" w:hAnsi="Times New Roman" w:cs="Times New Roman"/>
          <w:sz w:val="20"/>
          <w:szCs w:val="20"/>
        </w:rPr>
        <w:t xml:space="preserve">тел. (8-395-48) 50-3-61, т/факс: 50-0-35, </w:t>
      </w:r>
      <w:r w:rsidRPr="00474961">
        <w:rPr>
          <w:rFonts w:ascii="Times New Roman" w:eastAsia="Times New Roman" w:hAnsi="Times New Roman" w:cs="Times New Roman"/>
          <w:sz w:val="20"/>
          <w:szCs w:val="20"/>
          <w:lang w:eastAsia="ru-RU"/>
        </w:rPr>
        <w:t>с понедельника по пятницу с 9.00 до 17.12.</w:t>
      </w:r>
    </w:p>
    <w:sectPr w:rsidR="00474961" w:rsidRPr="00B8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7C"/>
    <w:multiLevelType w:val="multilevel"/>
    <w:tmpl w:val="28AC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17EB1"/>
    <w:multiLevelType w:val="multilevel"/>
    <w:tmpl w:val="1C6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A7D2A"/>
    <w:multiLevelType w:val="multilevel"/>
    <w:tmpl w:val="FE66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06870"/>
    <w:multiLevelType w:val="multilevel"/>
    <w:tmpl w:val="AC7C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3778059">
    <w:abstractNumId w:val="2"/>
  </w:num>
  <w:num w:numId="2" w16cid:durableId="535511359">
    <w:abstractNumId w:val="3"/>
  </w:num>
  <w:num w:numId="3" w16cid:durableId="1457680356">
    <w:abstractNumId w:val="1"/>
  </w:num>
  <w:num w:numId="4" w16cid:durableId="99865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FD"/>
    <w:rsid w:val="00474961"/>
    <w:rsid w:val="006933FD"/>
    <w:rsid w:val="00A84EC7"/>
    <w:rsid w:val="00B806BA"/>
    <w:rsid w:val="00F6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0A52"/>
  <w15:chartTrackingRefBased/>
  <w15:docId w15:val="{67F67660-F65E-4166-A903-698B8C14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74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961"/>
    <w:rPr>
      <w:rFonts w:ascii="Times New Roman" w:eastAsia="Times New Roman" w:hAnsi="Times New Roman" w:cs="Times New Roman"/>
      <w:b/>
      <w:bCs/>
      <w:kern w:val="36"/>
      <w:sz w:val="48"/>
      <w:szCs w:val="48"/>
      <w:lang w:eastAsia="ru-RU"/>
    </w:rPr>
  </w:style>
  <w:style w:type="character" w:customStyle="1" w:styleId="posted-on">
    <w:name w:val="posted-on"/>
    <w:basedOn w:val="a0"/>
    <w:rsid w:val="00474961"/>
  </w:style>
  <w:style w:type="character" w:styleId="a3">
    <w:name w:val="Hyperlink"/>
    <w:basedOn w:val="a0"/>
    <w:uiPriority w:val="99"/>
    <w:semiHidden/>
    <w:unhideWhenUsed/>
    <w:rsid w:val="00474961"/>
    <w:rPr>
      <w:color w:val="0000FF"/>
      <w:u w:val="single"/>
    </w:rPr>
  </w:style>
  <w:style w:type="character" w:customStyle="1" w:styleId="byline">
    <w:name w:val="byline"/>
    <w:basedOn w:val="a0"/>
    <w:rsid w:val="00474961"/>
  </w:style>
  <w:style w:type="character" w:customStyle="1" w:styleId="author">
    <w:name w:val="author"/>
    <w:basedOn w:val="a0"/>
    <w:rsid w:val="00474961"/>
  </w:style>
  <w:style w:type="paragraph" w:styleId="a4">
    <w:name w:val="Normal (Web)"/>
    <w:basedOn w:val="a"/>
    <w:uiPriority w:val="99"/>
    <w:semiHidden/>
    <w:unhideWhenUsed/>
    <w:rsid w:val="00474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4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166232">
      <w:bodyDiv w:val="1"/>
      <w:marLeft w:val="0"/>
      <w:marRight w:val="0"/>
      <w:marTop w:val="0"/>
      <w:marBottom w:val="0"/>
      <w:divBdr>
        <w:top w:val="none" w:sz="0" w:space="0" w:color="auto"/>
        <w:left w:val="none" w:sz="0" w:space="0" w:color="auto"/>
        <w:bottom w:val="none" w:sz="0" w:space="0" w:color="auto"/>
        <w:right w:val="none" w:sz="0" w:space="0" w:color="auto"/>
      </w:divBdr>
      <w:divsChild>
        <w:div w:id="248657380">
          <w:marLeft w:val="0"/>
          <w:marRight w:val="0"/>
          <w:marTop w:val="0"/>
          <w:marBottom w:val="0"/>
          <w:divBdr>
            <w:top w:val="none" w:sz="0" w:space="0" w:color="auto"/>
            <w:left w:val="none" w:sz="0" w:space="0" w:color="auto"/>
            <w:bottom w:val="none" w:sz="0" w:space="0" w:color="auto"/>
            <w:right w:val="none" w:sz="0" w:space="0" w:color="auto"/>
          </w:divBdr>
        </w:div>
        <w:div w:id="211212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q</dc:creator>
  <cp:keywords/>
  <dc:description/>
  <cp:lastModifiedBy>q q</cp:lastModifiedBy>
  <cp:revision>4</cp:revision>
  <cp:lastPrinted>2022-10-17T04:44:00Z</cp:lastPrinted>
  <dcterms:created xsi:type="dcterms:W3CDTF">2022-10-17T04:36:00Z</dcterms:created>
  <dcterms:modified xsi:type="dcterms:W3CDTF">2022-10-17T06:53:00Z</dcterms:modified>
</cp:coreProperties>
</file>