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DF" w:rsidRPr="00CF50AA" w:rsidRDefault="004908DF" w:rsidP="004908DF">
      <w:pPr>
        <w:jc w:val="center"/>
        <w:rPr>
          <w:rFonts w:ascii="Arial" w:hAnsi="Arial" w:cs="Arial"/>
          <w:b/>
          <w:sz w:val="32"/>
          <w:szCs w:val="32"/>
        </w:rPr>
      </w:pPr>
      <w:r>
        <w:rPr>
          <w:rFonts w:ascii="Arial" w:hAnsi="Arial" w:cs="Arial"/>
          <w:b/>
          <w:sz w:val="32"/>
          <w:szCs w:val="32"/>
        </w:rPr>
        <w:t>15.11.2019г № 48</w:t>
      </w:r>
    </w:p>
    <w:p w:rsidR="004908DF" w:rsidRPr="00573E07" w:rsidRDefault="004908DF" w:rsidP="004908DF">
      <w:pPr>
        <w:jc w:val="center"/>
        <w:rPr>
          <w:rFonts w:ascii="Arial" w:hAnsi="Arial" w:cs="Arial"/>
          <w:b/>
          <w:sz w:val="32"/>
          <w:szCs w:val="32"/>
        </w:rPr>
      </w:pPr>
      <w:r w:rsidRPr="00573E07">
        <w:rPr>
          <w:rFonts w:ascii="Arial" w:hAnsi="Arial" w:cs="Arial"/>
          <w:b/>
          <w:sz w:val="32"/>
          <w:szCs w:val="32"/>
        </w:rPr>
        <w:t>РОССИЙСКАЯ ФЕДЕРАЦИЯ</w:t>
      </w:r>
    </w:p>
    <w:p w:rsidR="004908DF" w:rsidRPr="00573E07" w:rsidRDefault="004908DF" w:rsidP="004908DF">
      <w:pPr>
        <w:jc w:val="center"/>
        <w:rPr>
          <w:rFonts w:ascii="Arial" w:hAnsi="Arial" w:cs="Arial"/>
          <w:b/>
          <w:sz w:val="32"/>
          <w:szCs w:val="32"/>
        </w:rPr>
      </w:pPr>
      <w:r w:rsidRPr="00573E07">
        <w:rPr>
          <w:rFonts w:ascii="Arial" w:hAnsi="Arial" w:cs="Arial"/>
          <w:b/>
          <w:sz w:val="32"/>
          <w:szCs w:val="32"/>
        </w:rPr>
        <w:t>ИРКУТСКАЯ ОБЛАСТЬ</w:t>
      </w:r>
    </w:p>
    <w:p w:rsidR="004908DF" w:rsidRPr="00573E07" w:rsidRDefault="004908DF" w:rsidP="004908DF">
      <w:pPr>
        <w:jc w:val="center"/>
        <w:rPr>
          <w:rFonts w:ascii="Arial" w:hAnsi="Arial" w:cs="Arial"/>
          <w:b/>
          <w:sz w:val="32"/>
          <w:szCs w:val="32"/>
        </w:rPr>
      </w:pPr>
      <w:r w:rsidRPr="00573E07">
        <w:rPr>
          <w:rFonts w:ascii="Arial" w:hAnsi="Arial" w:cs="Arial"/>
          <w:b/>
          <w:sz w:val="32"/>
          <w:szCs w:val="32"/>
        </w:rPr>
        <w:t>БАЛАГАНСКИЙ РАЙОН</w:t>
      </w:r>
    </w:p>
    <w:p w:rsidR="004908DF" w:rsidRPr="00573E07" w:rsidRDefault="004908DF" w:rsidP="004908DF">
      <w:pPr>
        <w:jc w:val="center"/>
        <w:rPr>
          <w:rFonts w:ascii="Arial" w:hAnsi="Arial" w:cs="Arial"/>
          <w:b/>
          <w:sz w:val="32"/>
          <w:szCs w:val="32"/>
        </w:rPr>
      </w:pPr>
      <w:r w:rsidRPr="00573E07">
        <w:rPr>
          <w:rFonts w:ascii="Arial" w:hAnsi="Arial" w:cs="Arial"/>
          <w:b/>
          <w:sz w:val="32"/>
          <w:szCs w:val="32"/>
        </w:rPr>
        <w:t>ТАРНОПОЛЬСКОЕ МУНИЦИПАЛЬНОЕ ОБРАЗОВАНИЕ</w:t>
      </w:r>
    </w:p>
    <w:p w:rsidR="004908DF" w:rsidRPr="00573E07" w:rsidRDefault="004908DF" w:rsidP="004908DF">
      <w:pPr>
        <w:jc w:val="center"/>
        <w:rPr>
          <w:rFonts w:ascii="Arial" w:hAnsi="Arial" w:cs="Arial"/>
          <w:b/>
          <w:sz w:val="32"/>
          <w:szCs w:val="32"/>
        </w:rPr>
      </w:pPr>
      <w:r w:rsidRPr="00573E07">
        <w:rPr>
          <w:rFonts w:ascii="Arial" w:hAnsi="Arial" w:cs="Arial"/>
          <w:b/>
          <w:sz w:val="32"/>
          <w:szCs w:val="32"/>
        </w:rPr>
        <w:t>АДМИНИСТРАЦИЯ</w:t>
      </w:r>
    </w:p>
    <w:p w:rsidR="004908DF" w:rsidRDefault="004908DF" w:rsidP="004908DF">
      <w:pPr>
        <w:jc w:val="center"/>
        <w:rPr>
          <w:rFonts w:ascii="Arial" w:hAnsi="Arial" w:cs="Arial"/>
          <w:b/>
          <w:sz w:val="32"/>
          <w:szCs w:val="32"/>
        </w:rPr>
      </w:pPr>
      <w:r w:rsidRPr="00573E07">
        <w:rPr>
          <w:rFonts w:ascii="Arial" w:hAnsi="Arial" w:cs="Arial"/>
          <w:b/>
          <w:sz w:val="32"/>
          <w:szCs w:val="32"/>
        </w:rPr>
        <w:t>ПОСТАНОВЛЕНИЕ</w:t>
      </w:r>
    </w:p>
    <w:p w:rsidR="004908DF" w:rsidRDefault="004908DF" w:rsidP="004908DF">
      <w:pPr>
        <w:spacing w:before="100" w:beforeAutospacing="1" w:after="100" w:afterAutospacing="1"/>
        <w:jc w:val="center"/>
        <w:rPr>
          <w:spacing w:val="-6"/>
          <w:sz w:val="28"/>
          <w:szCs w:val="28"/>
        </w:rPr>
      </w:pPr>
      <w:r w:rsidRPr="004908DF">
        <w:rPr>
          <w:rFonts w:ascii="Arial" w:hAnsi="Arial" w:cs="Arial"/>
          <w:b/>
          <w:bCs/>
          <w:spacing w:val="-6"/>
          <w:sz w:val="32"/>
          <w:szCs w:val="32"/>
        </w:rPr>
        <w:t>ОБ УТВЕРЖДЕНИИ ПОРЯДКА ИСПОЛНЕНИЯ БЮДЖЕТА ТАРНОПОЛЬСКОГО МУНИЦИПАЛЬНОГО ОБРАЗОВАНИЯ ПО РАСХОДАМ И ИСТОЧНИКАМ ФИНАНСИРОВАНИЯ ДЕФИЦИТОВ БЮДЖЕТОВ</w:t>
      </w:r>
    </w:p>
    <w:p w:rsidR="0086477F" w:rsidRDefault="004908DF" w:rsidP="0086477F">
      <w:pPr>
        <w:ind w:firstLine="709"/>
        <w:jc w:val="both"/>
        <w:rPr>
          <w:rFonts w:ascii="Arial" w:hAnsi="Arial" w:cs="Arial"/>
          <w:spacing w:val="-6"/>
        </w:rPr>
      </w:pPr>
      <w:r w:rsidRPr="004908DF">
        <w:rPr>
          <w:rFonts w:ascii="Arial" w:hAnsi="Arial" w:cs="Arial"/>
          <w:spacing w:val="-6"/>
        </w:rPr>
        <w:t xml:space="preserve">В целях реализации положений статей 219 и 219.2 Бюджетного кодекса Российской Федерации, руководствуясь </w:t>
      </w:r>
      <w:r w:rsidRPr="004908DF">
        <w:rPr>
          <w:rFonts w:ascii="Arial" w:hAnsi="Arial" w:cs="Arial"/>
          <w:color w:val="3C3C3C"/>
          <w:shd w:val="clear" w:color="auto" w:fill="FFFFFF"/>
        </w:rPr>
        <w:t xml:space="preserve">Положением о бюджетном процессе в </w:t>
      </w:r>
      <w:r w:rsidR="0086477F">
        <w:rPr>
          <w:rFonts w:ascii="Arial" w:hAnsi="Arial" w:cs="Arial"/>
          <w:color w:val="3C3C3C"/>
          <w:shd w:val="clear" w:color="auto" w:fill="FFFFFF"/>
        </w:rPr>
        <w:t>Тарнопольском муниципальном образовании</w:t>
      </w:r>
      <w:r w:rsidRPr="004908DF">
        <w:rPr>
          <w:rFonts w:ascii="Arial" w:hAnsi="Arial" w:cs="Arial"/>
          <w:spacing w:val="-6"/>
        </w:rPr>
        <w:t xml:space="preserve">, утвержденным решением </w:t>
      </w:r>
      <w:r w:rsidR="0086477F">
        <w:rPr>
          <w:rFonts w:ascii="Arial" w:hAnsi="Arial" w:cs="Arial"/>
          <w:spacing w:val="-6"/>
        </w:rPr>
        <w:t>Думы Тарнопольского МО от 28</w:t>
      </w:r>
      <w:r w:rsidRPr="004908DF">
        <w:rPr>
          <w:rFonts w:ascii="Arial" w:hAnsi="Arial" w:cs="Arial"/>
          <w:spacing w:val="-6"/>
        </w:rPr>
        <w:t>.1</w:t>
      </w:r>
      <w:r w:rsidR="0086477F">
        <w:rPr>
          <w:rFonts w:ascii="Arial" w:hAnsi="Arial" w:cs="Arial"/>
          <w:spacing w:val="-6"/>
        </w:rPr>
        <w:t>2</w:t>
      </w:r>
      <w:r w:rsidRPr="004908DF">
        <w:rPr>
          <w:rFonts w:ascii="Arial" w:hAnsi="Arial" w:cs="Arial"/>
          <w:spacing w:val="-6"/>
        </w:rPr>
        <w:t xml:space="preserve">.2018 № </w:t>
      </w:r>
      <w:r w:rsidR="0086477F">
        <w:rPr>
          <w:rFonts w:ascii="Arial" w:hAnsi="Arial" w:cs="Arial"/>
          <w:spacing w:val="-6"/>
        </w:rPr>
        <w:t>11-3</w:t>
      </w:r>
      <w:r w:rsidRPr="004908DF">
        <w:rPr>
          <w:rFonts w:ascii="Arial" w:hAnsi="Arial" w:cs="Arial"/>
          <w:spacing w:val="-6"/>
        </w:rPr>
        <w:t>,</w:t>
      </w:r>
    </w:p>
    <w:p w:rsidR="0086477F" w:rsidRDefault="0086477F" w:rsidP="0086477F">
      <w:pPr>
        <w:ind w:firstLine="709"/>
        <w:jc w:val="both"/>
        <w:rPr>
          <w:rFonts w:ascii="Arial" w:hAnsi="Arial" w:cs="Arial"/>
          <w:spacing w:val="-6"/>
        </w:rPr>
      </w:pPr>
    </w:p>
    <w:p w:rsidR="004908DF" w:rsidRDefault="0086477F" w:rsidP="0086477F">
      <w:pPr>
        <w:jc w:val="center"/>
        <w:rPr>
          <w:rFonts w:ascii="Arial" w:hAnsi="Arial" w:cs="Arial"/>
          <w:b/>
          <w:spacing w:val="-6"/>
          <w:sz w:val="30"/>
          <w:szCs w:val="30"/>
        </w:rPr>
      </w:pPr>
      <w:r w:rsidRPr="0086477F">
        <w:rPr>
          <w:rFonts w:ascii="Arial" w:hAnsi="Arial" w:cs="Arial"/>
          <w:b/>
          <w:spacing w:val="-6"/>
          <w:sz w:val="30"/>
          <w:szCs w:val="30"/>
        </w:rPr>
        <w:t>ПОСТАНОВЛЯЮ:</w:t>
      </w:r>
    </w:p>
    <w:p w:rsidR="0086477F" w:rsidRPr="0086477F" w:rsidRDefault="0086477F" w:rsidP="0086477F">
      <w:pPr>
        <w:jc w:val="center"/>
        <w:rPr>
          <w:rFonts w:ascii="Arial" w:hAnsi="Arial" w:cs="Arial"/>
          <w:b/>
          <w:spacing w:val="-6"/>
          <w:sz w:val="30"/>
          <w:szCs w:val="30"/>
        </w:rPr>
      </w:pPr>
    </w:p>
    <w:p w:rsidR="001D7A75" w:rsidRPr="001D7A75" w:rsidRDefault="001D7A75" w:rsidP="001D7A75">
      <w:pPr>
        <w:pStyle w:val="default"/>
        <w:spacing w:before="0" w:beforeAutospacing="0" w:after="0" w:afterAutospacing="0"/>
        <w:ind w:firstLine="709"/>
        <w:jc w:val="both"/>
        <w:rPr>
          <w:rFonts w:ascii="Arial" w:hAnsi="Arial" w:cs="Arial"/>
          <w:color w:val="000000"/>
        </w:rPr>
      </w:pPr>
      <w:r w:rsidRPr="001D7A75">
        <w:rPr>
          <w:rFonts w:ascii="Arial" w:hAnsi="Arial" w:cs="Arial"/>
          <w:color w:val="000000"/>
        </w:rPr>
        <w:t xml:space="preserve">1. Утвердить Порядок исполнения бюджета по расходам, источникам финансирования дефицита местного бюджета и санкционирования оплаты денежных обязательств в </w:t>
      </w:r>
      <w:r>
        <w:rPr>
          <w:rFonts w:ascii="Arial" w:hAnsi="Arial" w:cs="Arial"/>
          <w:color w:val="000000"/>
        </w:rPr>
        <w:t>Тарнопольском</w:t>
      </w:r>
      <w:r w:rsidRPr="001D7A75">
        <w:rPr>
          <w:rFonts w:ascii="Arial" w:hAnsi="Arial" w:cs="Arial"/>
          <w:color w:val="000000"/>
        </w:rPr>
        <w:t xml:space="preserve"> муниципальном образовании в соответствии с Приложением к настоящему постановлению;</w:t>
      </w:r>
    </w:p>
    <w:p w:rsidR="001D7A75" w:rsidRDefault="001D7A75" w:rsidP="001D7A75">
      <w:pPr>
        <w:pStyle w:val="default"/>
        <w:spacing w:before="0" w:beforeAutospacing="0" w:after="0" w:afterAutospacing="0"/>
        <w:ind w:firstLine="709"/>
        <w:jc w:val="both"/>
        <w:rPr>
          <w:rFonts w:ascii="Arial" w:hAnsi="Arial" w:cs="Arial"/>
          <w:color w:val="000000"/>
        </w:rPr>
      </w:pPr>
      <w:r>
        <w:rPr>
          <w:rFonts w:ascii="Arial" w:hAnsi="Arial" w:cs="Arial"/>
          <w:color w:val="000000"/>
        </w:rPr>
        <w:t>2</w:t>
      </w:r>
      <w:r w:rsidRPr="001D7A75">
        <w:rPr>
          <w:rFonts w:ascii="Arial" w:hAnsi="Arial" w:cs="Arial"/>
          <w:color w:val="000000"/>
        </w:rPr>
        <w:t>. Настоящее Постановление вступа</w:t>
      </w:r>
      <w:r>
        <w:rPr>
          <w:rFonts w:ascii="Arial" w:hAnsi="Arial" w:cs="Arial"/>
          <w:color w:val="000000"/>
        </w:rPr>
        <w:t>ет в силу с даты</w:t>
      </w:r>
      <w:r w:rsidR="006D7DF6">
        <w:rPr>
          <w:rFonts w:ascii="Arial" w:hAnsi="Arial" w:cs="Arial"/>
          <w:color w:val="000000"/>
        </w:rPr>
        <w:t>,</w:t>
      </w:r>
      <w:r>
        <w:rPr>
          <w:rFonts w:ascii="Arial" w:hAnsi="Arial" w:cs="Arial"/>
          <w:color w:val="000000"/>
        </w:rPr>
        <w:t xml:space="preserve"> его подписания.</w:t>
      </w:r>
    </w:p>
    <w:p w:rsidR="001D7A75" w:rsidRPr="001D7A75" w:rsidRDefault="001D7A75" w:rsidP="001D7A75">
      <w:pPr>
        <w:pStyle w:val="default"/>
        <w:spacing w:before="0" w:beforeAutospacing="0" w:after="0" w:afterAutospacing="0"/>
        <w:ind w:firstLine="709"/>
        <w:jc w:val="both"/>
        <w:rPr>
          <w:rFonts w:ascii="Arial" w:hAnsi="Arial" w:cs="Arial"/>
          <w:color w:val="000000"/>
        </w:rPr>
      </w:pPr>
      <w:bookmarkStart w:id="0" w:name="_GoBack"/>
      <w:bookmarkEnd w:id="0"/>
      <w:r>
        <w:rPr>
          <w:rFonts w:ascii="Arial" w:hAnsi="Arial" w:cs="Arial"/>
          <w:color w:val="000000"/>
        </w:rPr>
        <w:t>3</w:t>
      </w:r>
      <w:r w:rsidRPr="001D7A75">
        <w:rPr>
          <w:rFonts w:ascii="Arial" w:hAnsi="Arial" w:cs="Arial"/>
          <w:color w:val="000000"/>
        </w:rPr>
        <w:t xml:space="preserve">. Контроль за исполнением настоящего Постановления </w:t>
      </w:r>
      <w:r>
        <w:rPr>
          <w:rFonts w:ascii="Arial" w:hAnsi="Arial" w:cs="Arial"/>
          <w:color w:val="000000"/>
        </w:rPr>
        <w:t>оставляю за собой</w:t>
      </w:r>
      <w:r w:rsidRPr="001D7A75">
        <w:rPr>
          <w:rFonts w:ascii="Arial" w:hAnsi="Arial" w:cs="Arial"/>
          <w:color w:val="000000"/>
        </w:rPr>
        <w:t>.</w:t>
      </w:r>
    </w:p>
    <w:p w:rsidR="001D7A75" w:rsidRPr="001D7A75" w:rsidRDefault="001D7A75" w:rsidP="001D7A75">
      <w:pPr>
        <w:rPr>
          <w:rFonts w:ascii="Arial" w:hAnsi="Arial" w:cs="Arial"/>
          <w:color w:val="000000"/>
        </w:rPr>
      </w:pPr>
    </w:p>
    <w:p w:rsidR="001D7A75" w:rsidRPr="001D7A75" w:rsidRDefault="001D7A75" w:rsidP="001D7A75">
      <w:pPr>
        <w:rPr>
          <w:rFonts w:ascii="Arial" w:hAnsi="Arial" w:cs="Arial"/>
          <w:color w:val="000000"/>
        </w:rPr>
      </w:pPr>
    </w:p>
    <w:p w:rsidR="001D7A75" w:rsidRPr="001D7A75" w:rsidRDefault="001D7A75" w:rsidP="001D7A75">
      <w:pPr>
        <w:rPr>
          <w:rFonts w:ascii="Arial" w:hAnsi="Arial" w:cs="Arial"/>
          <w:color w:val="000000"/>
        </w:rPr>
      </w:pPr>
      <w:r w:rsidRPr="001D7A75">
        <w:rPr>
          <w:rFonts w:ascii="Arial" w:hAnsi="Arial" w:cs="Arial"/>
          <w:color w:val="000000"/>
        </w:rPr>
        <w:t xml:space="preserve">Глава </w:t>
      </w:r>
      <w:r>
        <w:rPr>
          <w:rFonts w:ascii="Arial" w:hAnsi="Arial" w:cs="Arial"/>
          <w:color w:val="000000"/>
        </w:rPr>
        <w:t>Тарнопольского</w:t>
      </w:r>
      <w:r w:rsidRPr="001D7A75">
        <w:rPr>
          <w:rFonts w:ascii="Arial" w:hAnsi="Arial" w:cs="Arial"/>
          <w:color w:val="000000"/>
        </w:rPr>
        <w:t xml:space="preserve"> </w:t>
      </w:r>
    </w:p>
    <w:p w:rsidR="001D7A75" w:rsidRDefault="001D7A75" w:rsidP="001D7A75">
      <w:pPr>
        <w:rPr>
          <w:rFonts w:ascii="Arial" w:hAnsi="Arial" w:cs="Arial"/>
          <w:color w:val="000000"/>
        </w:rPr>
      </w:pPr>
      <w:r w:rsidRPr="001D7A75">
        <w:rPr>
          <w:rFonts w:ascii="Arial" w:hAnsi="Arial" w:cs="Arial"/>
          <w:color w:val="000000"/>
        </w:rPr>
        <w:t>муниципального образования</w:t>
      </w:r>
    </w:p>
    <w:p w:rsidR="001D7A75" w:rsidRDefault="001D7A75" w:rsidP="001D7A75">
      <w:pPr>
        <w:rPr>
          <w:color w:val="000000"/>
        </w:rPr>
      </w:pPr>
      <w:proofErr w:type="spellStart"/>
      <w:r>
        <w:rPr>
          <w:rFonts w:ascii="Arial" w:hAnsi="Arial" w:cs="Arial"/>
          <w:color w:val="000000"/>
        </w:rPr>
        <w:t>Н.В.Юрченко</w:t>
      </w:r>
      <w:proofErr w:type="spellEnd"/>
    </w:p>
    <w:p w:rsidR="001D7A75" w:rsidRDefault="001D7A75" w:rsidP="001D7A75">
      <w:pPr>
        <w:rPr>
          <w:color w:val="000000"/>
        </w:rPr>
      </w:pPr>
      <w:r>
        <w:rPr>
          <w:color w:val="000000"/>
        </w:rPr>
        <w:t> </w:t>
      </w:r>
    </w:p>
    <w:p w:rsidR="001D7A75" w:rsidRPr="001D7A75" w:rsidRDefault="001D7A75" w:rsidP="001D7A75">
      <w:pPr>
        <w:jc w:val="right"/>
        <w:outlineLvl w:val="0"/>
        <w:rPr>
          <w:rFonts w:ascii="Courier New" w:hAnsi="Courier New" w:cs="Courier New"/>
          <w:color w:val="000000"/>
          <w:sz w:val="22"/>
          <w:szCs w:val="22"/>
        </w:rPr>
      </w:pPr>
      <w:r w:rsidRPr="001D7A75">
        <w:rPr>
          <w:rFonts w:ascii="Courier New" w:hAnsi="Courier New" w:cs="Courier New"/>
          <w:color w:val="000000"/>
          <w:sz w:val="22"/>
          <w:szCs w:val="22"/>
        </w:rPr>
        <w:t>Приложение</w:t>
      </w:r>
    </w:p>
    <w:p w:rsidR="001D7A75" w:rsidRPr="001D7A75" w:rsidRDefault="001D7A75" w:rsidP="001D7A75">
      <w:pPr>
        <w:jc w:val="right"/>
        <w:rPr>
          <w:rFonts w:ascii="Courier New" w:hAnsi="Courier New" w:cs="Courier New"/>
          <w:color w:val="000000"/>
          <w:sz w:val="22"/>
          <w:szCs w:val="22"/>
        </w:rPr>
      </w:pPr>
      <w:r w:rsidRPr="001D7A75">
        <w:rPr>
          <w:rFonts w:ascii="Courier New" w:hAnsi="Courier New" w:cs="Courier New"/>
          <w:color w:val="000000"/>
          <w:sz w:val="22"/>
          <w:szCs w:val="22"/>
        </w:rPr>
        <w:t>к Постановлению Администрации</w:t>
      </w:r>
    </w:p>
    <w:p w:rsidR="001D7A75" w:rsidRPr="001D7A75" w:rsidRDefault="001D7A75" w:rsidP="001D7A75">
      <w:pPr>
        <w:jc w:val="right"/>
        <w:rPr>
          <w:rFonts w:ascii="Courier New" w:hAnsi="Courier New" w:cs="Courier New"/>
          <w:color w:val="000000"/>
          <w:sz w:val="22"/>
          <w:szCs w:val="22"/>
        </w:rPr>
      </w:pPr>
      <w:r w:rsidRPr="001D7A75">
        <w:rPr>
          <w:rFonts w:ascii="Courier New" w:hAnsi="Courier New" w:cs="Courier New"/>
          <w:color w:val="000000"/>
          <w:sz w:val="22"/>
          <w:szCs w:val="22"/>
        </w:rPr>
        <w:t>Тарнопольского</w:t>
      </w:r>
      <w:r>
        <w:rPr>
          <w:rFonts w:ascii="Courier New" w:hAnsi="Courier New" w:cs="Courier New"/>
          <w:color w:val="000000"/>
          <w:sz w:val="22"/>
          <w:szCs w:val="22"/>
        </w:rPr>
        <w:t xml:space="preserve"> муниципального</w:t>
      </w:r>
    </w:p>
    <w:p w:rsidR="001D7A75" w:rsidRPr="001D7A75" w:rsidRDefault="001D7A75" w:rsidP="001D7A75">
      <w:pPr>
        <w:jc w:val="right"/>
        <w:rPr>
          <w:rFonts w:ascii="Courier New" w:hAnsi="Courier New" w:cs="Courier New"/>
          <w:color w:val="000000"/>
          <w:sz w:val="22"/>
          <w:szCs w:val="22"/>
        </w:rPr>
      </w:pPr>
      <w:r w:rsidRPr="001D7A75">
        <w:rPr>
          <w:rFonts w:ascii="Courier New" w:hAnsi="Courier New" w:cs="Courier New"/>
          <w:color w:val="000000"/>
          <w:sz w:val="22"/>
          <w:szCs w:val="22"/>
        </w:rPr>
        <w:t xml:space="preserve"> </w:t>
      </w:r>
      <w:r>
        <w:rPr>
          <w:rFonts w:ascii="Courier New" w:hAnsi="Courier New" w:cs="Courier New"/>
          <w:color w:val="000000"/>
          <w:sz w:val="22"/>
          <w:szCs w:val="22"/>
        </w:rPr>
        <w:t>образования</w:t>
      </w:r>
    </w:p>
    <w:p w:rsidR="001D7A75" w:rsidRPr="001D7A75" w:rsidRDefault="001D7A75" w:rsidP="001D7A75">
      <w:pPr>
        <w:jc w:val="right"/>
        <w:rPr>
          <w:rFonts w:ascii="Courier New" w:hAnsi="Courier New" w:cs="Courier New"/>
          <w:color w:val="000000"/>
          <w:sz w:val="22"/>
          <w:szCs w:val="22"/>
        </w:rPr>
      </w:pPr>
      <w:r w:rsidRPr="001D7A75">
        <w:rPr>
          <w:rFonts w:ascii="Courier New" w:hAnsi="Courier New" w:cs="Courier New"/>
          <w:color w:val="000000"/>
          <w:sz w:val="22"/>
          <w:szCs w:val="22"/>
        </w:rPr>
        <w:t>от «15</w:t>
      </w:r>
      <w:r>
        <w:rPr>
          <w:rFonts w:ascii="Courier New" w:hAnsi="Courier New" w:cs="Courier New"/>
          <w:color w:val="000000"/>
          <w:sz w:val="22"/>
          <w:szCs w:val="22"/>
        </w:rPr>
        <w:t>».11</w:t>
      </w:r>
      <w:r w:rsidRPr="001D7A75">
        <w:rPr>
          <w:rFonts w:ascii="Courier New" w:hAnsi="Courier New" w:cs="Courier New"/>
          <w:color w:val="000000"/>
          <w:sz w:val="22"/>
          <w:szCs w:val="22"/>
        </w:rPr>
        <w:t>.201</w:t>
      </w:r>
      <w:r>
        <w:rPr>
          <w:rFonts w:ascii="Courier New" w:hAnsi="Courier New" w:cs="Courier New"/>
          <w:color w:val="000000"/>
          <w:sz w:val="22"/>
          <w:szCs w:val="22"/>
        </w:rPr>
        <w:t>9</w:t>
      </w:r>
      <w:r w:rsidRPr="001D7A75">
        <w:rPr>
          <w:rFonts w:ascii="Courier New" w:hAnsi="Courier New" w:cs="Courier New"/>
          <w:color w:val="000000"/>
          <w:sz w:val="22"/>
          <w:szCs w:val="22"/>
        </w:rPr>
        <w:t>г</w:t>
      </w:r>
      <w:r>
        <w:rPr>
          <w:rFonts w:ascii="Courier New" w:hAnsi="Courier New" w:cs="Courier New"/>
          <w:color w:val="000000"/>
          <w:sz w:val="22"/>
          <w:szCs w:val="22"/>
        </w:rPr>
        <w:t>. №48</w:t>
      </w:r>
    </w:p>
    <w:p w:rsidR="001D7A75" w:rsidRDefault="001D7A75" w:rsidP="001D7A75">
      <w:pPr>
        <w:spacing w:after="240"/>
        <w:ind w:firstLine="709"/>
        <w:jc w:val="center"/>
        <w:rPr>
          <w:color w:val="000000"/>
        </w:rPr>
      </w:pPr>
    </w:p>
    <w:p w:rsidR="001D7A75" w:rsidRPr="006D7DF6" w:rsidRDefault="001D7A75" w:rsidP="001D7A75">
      <w:pPr>
        <w:jc w:val="center"/>
        <w:outlineLvl w:val="0"/>
        <w:rPr>
          <w:rFonts w:ascii="Arial" w:hAnsi="Arial" w:cs="Arial"/>
          <w:color w:val="000000"/>
        </w:rPr>
      </w:pPr>
      <w:r w:rsidRPr="006D7DF6">
        <w:rPr>
          <w:rFonts w:ascii="Arial" w:hAnsi="Arial" w:cs="Arial"/>
          <w:b/>
          <w:bCs/>
          <w:color w:val="000000"/>
        </w:rPr>
        <w:t>ПОРЯДОК</w:t>
      </w:r>
    </w:p>
    <w:p w:rsidR="001D7A75" w:rsidRPr="006D7DF6" w:rsidRDefault="001D7A75" w:rsidP="001D7A75">
      <w:pPr>
        <w:jc w:val="center"/>
        <w:rPr>
          <w:rFonts w:ascii="Arial" w:hAnsi="Arial" w:cs="Arial"/>
          <w:color w:val="000000"/>
        </w:rPr>
      </w:pPr>
      <w:r w:rsidRPr="006D7DF6">
        <w:rPr>
          <w:rFonts w:ascii="Arial" w:hAnsi="Arial" w:cs="Arial"/>
          <w:b/>
          <w:bCs/>
          <w:color w:val="000000"/>
        </w:rPr>
        <w:t>исполнения бюджета по расходам, источникам финансирования дефицита</w:t>
      </w:r>
    </w:p>
    <w:p w:rsidR="001D7A75" w:rsidRPr="006D7DF6" w:rsidRDefault="001D7A75" w:rsidP="001D7A75">
      <w:pPr>
        <w:jc w:val="center"/>
        <w:rPr>
          <w:rFonts w:ascii="Arial" w:hAnsi="Arial" w:cs="Arial"/>
          <w:color w:val="000000"/>
        </w:rPr>
      </w:pPr>
      <w:r w:rsidRPr="006D7DF6">
        <w:rPr>
          <w:rFonts w:ascii="Arial" w:hAnsi="Arial" w:cs="Arial"/>
          <w:b/>
          <w:bCs/>
          <w:color w:val="000000"/>
        </w:rPr>
        <w:t xml:space="preserve"> бюджета и санкционирования оплаты денежных обязательств</w:t>
      </w:r>
    </w:p>
    <w:p w:rsidR="001D7A75" w:rsidRPr="006D7DF6" w:rsidRDefault="001D7A75" w:rsidP="001D7A75">
      <w:pPr>
        <w:jc w:val="center"/>
        <w:rPr>
          <w:rFonts w:ascii="Arial" w:hAnsi="Arial" w:cs="Arial"/>
          <w:color w:val="000000"/>
        </w:rPr>
      </w:pPr>
      <w:r w:rsidRPr="006D7DF6">
        <w:rPr>
          <w:rFonts w:ascii="Arial" w:hAnsi="Arial" w:cs="Arial"/>
          <w:b/>
          <w:bCs/>
          <w:color w:val="000000"/>
        </w:rPr>
        <w:t xml:space="preserve">в Тарнопольском муниципальном образовании </w:t>
      </w:r>
      <w:bookmarkStart w:id="1" w:name="sub_10100"/>
      <w:bookmarkEnd w:id="1"/>
    </w:p>
    <w:p w:rsidR="001D7A75" w:rsidRPr="006D7DF6" w:rsidRDefault="001D7A75" w:rsidP="001D7A75">
      <w:pPr>
        <w:pStyle w:val="tex2st"/>
        <w:jc w:val="center"/>
        <w:outlineLvl w:val="0"/>
        <w:rPr>
          <w:rFonts w:ascii="Arial" w:hAnsi="Arial" w:cs="Arial"/>
          <w:b/>
          <w:bCs/>
          <w:color w:val="000000"/>
        </w:rPr>
      </w:pPr>
      <w:r w:rsidRPr="006D7DF6">
        <w:rPr>
          <w:rFonts w:ascii="Arial" w:hAnsi="Arial" w:cs="Arial"/>
          <w:b/>
          <w:bCs/>
          <w:color w:val="000000"/>
        </w:rPr>
        <w:t>1. Общие положения</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b/>
          <w:color w:val="000000"/>
        </w:rPr>
        <w:t>1.1.</w:t>
      </w:r>
      <w:r w:rsidRPr="006D7DF6">
        <w:rPr>
          <w:rFonts w:ascii="Arial" w:hAnsi="Arial" w:cs="Arial"/>
          <w:color w:val="000000"/>
        </w:rPr>
        <w:t xml:space="preserve"> Настоящий Порядок разработан в соответствии с Бюджетным кодексом Российской Федерации и определяет правила исполнения местного бюджета по расходам и источникам финансирования дефицита  бюджета Тарнопольского </w:t>
      </w:r>
      <w:r w:rsidRPr="006D7DF6">
        <w:rPr>
          <w:rFonts w:ascii="Arial" w:hAnsi="Arial" w:cs="Arial"/>
          <w:color w:val="000000"/>
        </w:rPr>
        <w:lastRenderedPageBreak/>
        <w:t xml:space="preserve">муниципального образования, в том числе правила санкционирования оплаты денежных обязательств. </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b/>
          <w:color w:val="000000"/>
        </w:rPr>
        <w:t>1.2.</w:t>
      </w:r>
      <w:r w:rsidRPr="006D7DF6">
        <w:rPr>
          <w:rFonts w:ascii="Arial" w:hAnsi="Arial" w:cs="Arial"/>
          <w:color w:val="000000"/>
        </w:rPr>
        <w:t xml:space="preserve"> Исполнение бюджета Тарнопольского муниципального образования по расходам  бюджета осуществляется главными распорядителями средств местного бюджета (далее – главные распорядители), являющимися также получателями бюджетных средств.</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Исполнение бюджета Тарнопольского муниципального образования по источникам финансирования дефицита бюджета осуществляется главным администратором источников финансирования дефицита местного бюджета.</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b/>
          <w:color w:val="000000"/>
        </w:rPr>
        <w:t>1</w:t>
      </w:r>
      <w:r w:rsidRPr="006D7DF6">
        <w:rPr>
          <w:rStyle w:val="default0"/>
          <w:rFonts w:ascii="Arial" w:hAnsi="Arial" w:cs="Arial"/>
          <w:b/>
          <w:color w:val="000000"/>
        </w:rPr>
        <w:t>.3.</w:t>
      </w:r>
      <w:r w:rsidRPr="006D7DF6">
        <w:rPr>
          <w:rStyle w:val="default0"/>
          <w:rFonts w:ascii="Arial" w:hAnsi="Arial" w:cs="Arial"/>
          <w:color w:val="000000"/>
        </w:rPr>
        <w:t xml:space="preserve"> Исполнение бюджета </w:t>
      </w:r>
      <w:r w:rsidRPr="006D7DF6">
        <w:rPr>
          <w:rFonts w:ascii="Arial" w:hAnsi="Arial" w:cs="Arial"/>
          <w:color w:val="000000"/>
        </w:rPr>
        <w:t>Тарнопольского</w:t>
      </w:r>
      <w:r w:rsidRPr="006D7DF6">
        <w:rPr>
          <w:rStyle w:val="default0"/>
          <w:rFonts w:ascii="Arial" w:hAnsi="Arial" w:cs="Arial"/>
          <w:color w:val="000000"/>
        </w:rPr>
        <w:t xml:space="preserve"> муниципального образования по расходам бюджета и источникам финансирования дефицита  бюджета </w:t>
      </w:r>
      <w:r w:rsidRPr="006D7DF6">
        <w:rPr>
          <w:rFonts w:ascii="Arial" w:hAnsi="Arial" w:cs="Arial"/>
          <w:color w:val="000000"/>
        </w:rPr>
        <w:t>Тарнопольского</w:t>
      </w:r>
      <w:r w:rsidRPr="006D7DF6">
        <w:rPr>
          <w:rStyle w:val="default0"/>
          <w:rFonts w:ascii="Arial" w:hAnsi="Arial" w:cs="Arial"/>
          <w:color w:val="000000"/>
        </w:rPr>
        <w:t xml:space="preserve"> муниципального образования организуется отделом экономики, финансов, учета и отчетности администрации </w:t>
      </w:r>
      <w:r w:rsidRPr="006D7DF6">
        <w:rPr>
          <w:rFonts w:ascii="Arial" w:hAnsi="Arial" w:cs="Arial"/>
          <w:color w:val="000000"/>
        </w:rPr>
        <w:t>Тарнопольского</w:t>
      </w:r>
      <w:r w:rsidRPr="006D7DF6">
        <w:rPr>
          <w:rStyle w:val="default0"/>
          <w:rFonts w:ascii="Arial" w:hAnsi="Arial" w:cs="Arial"/>
          <w:color w:val="000000"/>
        </w:rPr>
        <w:t xml:space="preserve"> муниципального образования на основе единства кассы и подведомственности расходов в соответствии со сводной бюджетной росписью</w:t>
      </w:r>
      <w:r w:rsidRPr="006D7DF6">
        <w:rPr>
          <w:rFonts w:ascii="Arial" w:hAnsi="Arial" w:cs="Arial"/>
          <w:color w:val="000000"/>
        </w:rPr>
        <w:t xml:space="preserve"> бюджета Тарнопольского муниципального образования и кассовым планом исполнения местного бюджета.</w:t>
      </w:r>
    </w:p>
    <w:p w:rsidR="001D7A75" w:rsidRPr="006D7DF6" w:rsidRDefault="001D7A75" w:rsidP="001D7A75">
      <w:pPr>
        <w:pStyle w:val="p18"/>
        <w:shd w:val="clear" w:color="auto" w:fill="FFFFFF"/>
        <w:spacing w:before="0" w:beforeAutospacing="0" w:after="0" w:afterAutospacing="0"/>
        <w:ind w:firstLine="709"/>
        <w:jc w:val="both"/>
        <w:rPr>
          <w:rFonts w:ascii="Arial" w:hAnsi="Arial" w:cs="Arial"/>
        </w:rPr>
      </w:pPr>
      <w:r w:rsidRPr="006D7DF6">
        <w:rPr>
          <w:rFonts w:ascii="Arial" w:hAnsi="Arial" w:cs="Arial"/>
          <w:b/>
          <w:color w:val="000000"/>
        </w:rPr>
        <w:t>1.4.</w:t>
      </w:r>
      <w:r w:rsidRPr="006D7DF6">
        <w:rPr>
          <w:rFonts w:ascii="Arial" w:hAnsi="Arial" w:cs="Arial"/>
          <w:color w:val="000000"/>
        </w:rPr>
        <w:t xml:space="preserve"> </w:t>
      </w:r>
      <w:proofErr w:type="gramStart"/>
      <w:r w:rsidRPr="006D7DF6">
        <w:rPr>
          <w:rFonts w:ascii="Arial" w:hAnsi="Arial" w:cs="Arial"/>
          <w:color w:val="000000"/>
        </w:rPr>
        <w:t>Кассовое обслуживание исполнения бюджета Тарнопольского муниципального образования по расходам и источникам финансирования дефицита местного бюджета осуществляется Управлением Федерального казначейства по Иркутской области с открытием и ведением лицевых счетов по учету операций со средствами местного бюджета, открываемых бюджетополучателям и администратору источников финансирования дефицита  бюджета Тарнопольского муниципального образования на основании Соглашения, заключенного между администрацией Тарнопольского муниципального образования и Управлением Федерального казначейства по</w:t>
      </w:r>
      <w:proofErr w:type="gramEnd"/>
      <w:r w:rsidRPr="006D7DF6">
        <w:rPr>
          <w:rFonts w:ascii="Arial" w:hAnsi="Arial" w:cs="Arial"/>
          <w:color w:val="000000"/>
        </w:rPr>
        <w:t xml:space="preserve"> Иркутской области об осуществлении территориальными органами Федерального казначейства отдельных функций по исполнению  бюджета Тарнопольского при кассовом обслуживании  бюджета Тарнопольского муниципального образования</w:t>
      </w:r>
      <w:r w:rsidRPr="006D7DF6">
        <w:rPr>
          <w:rFonts w:ascii="Arial" w:hAnsi="Arial" w:cs="Arial"/>
        </w:rPr>
        <w:t>.</w:t>
      </w:r>
    </w:p>
    <w:p w:rsidR="001D7A75" w:rsidRPr="006D7DF6" w:rsidRDefault="001D7A75" w:rsidP="001D7A75">
      <w:pPr>
        <w:pStyle w:val="p18"/>
        <w:shd w:val="clear" w:color="auto" w:fill="FFFFFF"/>
        <w:spacing w:before="0" w:beforeAutospacing="0" w:after="0" w:afterAutospacing="0"/>
        <w:ind w:firstLine="709"/>
        <w:jc w:val="both"/>
        <w:rPr>
          <w:rFonts w:ascii="Arial" w:hAnsi="Arial" w:cs="Arial"/>
          <w:color w:val="000000"/>
        </w:rPr>
      </w:pPr>
      <w:r w:rsidRPr="006D7DF6">
        <w:rPr>
          <w:rFonts w:ascii="Arial" w:hAnsi="Arial" w:cs="Arial"/>
          <w:b/>
          <w:color w:val="000000"/>
        </w:rPr>
        <w:t>1.5.</w:t>
      </w:r>
      <w:r w:rsidRPr="006D7DF6">
        <w:rPr>
          <w:rFonts w:ascii="Arial" w:hAnsi="Arial" w:cs="Arial"/>
          <w:color w:val="000000"/>
        </w:rPr>
        <w:t xml:space="preserve"> Лицевые счета в территориальном органе Федерального казначейства открываются участникам бюджетного процесса Тарнопольского муниципального образования.</w:t>
      </w:r>
    </w:p>
    <w:p w:rsidR="001D7A75" w:rsidRPr="006D7DF6" w:rsidRDefault="001D7A75" w:rsidP="001D7A75">
      <w:pPr>
        <w:pStyle w:val="p18"/>
        <w:shd w:val="clear" w:color="auto" w:fill="FFFFFF"/>
        <w:spacing w:before="0" w:beforeAutospacing="0" w:after="0" w:afterAutospacing="0"/>
        <w:ind w:firstLine="709"/>
        <w:jc w:val="both"/>
        <w:rPr>
          <w:rFonts w:ascii="Arial" w:hAnsi="Arial" w:cs="Arial"/>
          <w:color w:val="000000"/>
        </w:rPr>
      </w:pPr>
      <w:r w:rsidRPr="006D7DF6">
        <w:rPr>
          <w:rFonts w:ascii="Arial" w:hAnsi="Arial" w:cs="Arial"/>
          <w:color w:val="000000"/>
        </w:rPr>
        <w:t>Учет операций со средствами бюджета Тарнопольского муниципального образования осуществляется органом Федерального казначейства на едином счете местного бюджета, открытом Управлению Федерального казначейства по Иркутской области на балансовом счете 40204 "Средства местных бюджетов" в ПАО «Сбербанка России».</w:t>
      </w:r>
    </w:p>
    <w:p w:rsidR="001D7A75" w:rsidRPr="006D7DF6" w:rsidRDefault="001D7A75" w:rsidP="001D7A75">
      <w:pPr>
        <w:pStyle w:val="p18"/>
        <w:shd w:val="clear" w:color="auto" w:fill="FFFFFF"/>
        <w:spacing w:before="0" w:beforeAutospacing="0" w:after="0" w:afterAutospacing="0"/>
        <w:ind w:firstLine="709"/>
        <w:jc w:val="both"/>
        <w:rPr>
          <w:rFonts w:ascii="Arial" w:hAnsi="Arial" w:cs="Arial"/>
          <w:color w:val="000000"/>
        </w:rPr>
      </w:pPr>
      <w:r w:rsidRPr="006D7DF6">
        <w:rPr>
          <w:rFonts w:ascii="Arial" w:hAnsi="Arial" w:cs="Arial"/>
          <w:b/>
          <w:color w:val="000000"/>
        </w:rPr>
        <w:t>1.6.</w:t>
      </w:r>
      <w:r w:rsidRPr="006D7DF6">
        <w:rPr>
          <w:rFonts w:ascii="Arial" w:hAnsi="Arial" w:cs="Arial"/>
          <w:color w:val="000000"/>
        </w:rPr>
        <w:t xml:space="preserve"> Операции в рамках исполнения бюджета Тарнопольского муниципального образования с межбюджетными трансфертами, выделенными из бюджета Иркутской области в соответствии с законом о бюджете Иркутской области на очередной финансовый год, осуществляются в порядке, установленном для получателей средств бюджета Иркутской области. Передача указанных средств из бюджета Иркутской области в бюджет Тарнопольского муниципального образования и операции по их расходованию осуществляются через счет N 40204 "Средства местных бюджетов", открытый в Управлении  Федерального казначейства по Иркутской области.</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1.7.</w:t>
      </w:r>
      <w:r w:rsidRPr="006D7DF6">
        <w:rPr>
          <w:rFonts w:ascii="Arial" w:hAnsi="Arial" w:cs="Arial"/>
          <w:color w:val="000000"/>
        </w:rPr>
        <w:t xml:space="preserve"> Обмен информацией между территориальным органом Федерального казначейства и Тарнопольским муниципальным образованием осуществляется в электронном виде в соответствии с договором об обмене электронными документами. Реестры на финансирование, платежные поручения, уведомления об уточнении вида и принадлежности платежа, уведомления об уточнении кода бюджетной классификации по произведенным кассовым выплатам предоставляются в территориальный орган Федерального казначейства в </w:t>
      </w:r>
      <w:r w:rsidRPr="006D7DF6">
        <w:rPr>
          <w:rFonts w:ascii="Arial" w:hAnsi="Arial" w:cs="Arial"/>
          <w:color w:val="000000"/>
        </w:rPr>
        <w:lastRenderedPageBreak/>
        <w:t>электронном виде с использованием электронной цифровой подписи. Уведомления о бюджетных назначениях и объемах финансирования для осуществления кассовых выплат по источникам финансирования бюджета Тарнопольского муниципального образования предоставляются в электронном виде с использованием электронной цифровой подписи.</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color w:val="000000"/>
        </w:rPr>
        <w:t>Порядок и условия электронного документооборота с использованием средств</w:t>
      </w:r>
      <w:r w:rsidR="006D7DF6">
        <w:rPr>
          <w:rFonts w:ascii="Arial" w:hAnsi="Arial" w:cs="Arial"/>
          <w:color w:val="000000"/>
        </w:rPr>
        <w:t>,</w:t>
      </w:r>
      <w:r w:rsidRPr="006D7DF6">
        <w:rPr>
          <w:rFonts w:ascii="Arial" w:hAnsi="Arial" w:cs="Arial"/>
          <w:color w:val="000000"/>
        </w:rPr>
        <w:t xml:space="preserve"> криптографической защиты информации и электронной цифровой подписи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Иркутской области и администрацией </w:t>
      </w:r>
      <w:r w:rsidR="00F735E3"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w:t>
      </w:r>
    </w:p>
    <w:p w:rsidR="001D7A75" w:rsidRPr="006D7DF6" w:rsidRDefault="001D7A75" w:rsidP="001D7A75">
      <w:pPr>
        <w:pStyle w:val="tex1st"/>
        <w:jc w:val="center"/>
        <w:outlineLvl w:val="0"/>
        <w:rPr>
          <w:rFonts w:ascii="Arial" w:hAnsi="Arial" w:cs="Arial"/>
          <w:color w:val="000000"/>
        </w:rPr>
      </w:pPr>
      <w:r w:rsidRPr="006D7DF6">
        <w:rPr>
          <w:rFonts w:ascii="Arial" w:hAnsi="Arial" w:cs="Arial"/>
          <w:b/>
          <w:bCs/>
          <w:color w:val="000000"/>
        </w:rPr>
        <w:t>2. Порядок исполнения местного бюджета по расходам</w:t>
      </w:r>
    </w:p>
    <w:p w:rsidR="001D7A75" w:rsidRPr="006D7DF6" w:rsidRDefault="001D7A75" w:rsidP="001D7A75">
      <w:pPr>
        <w:pStyle w:val="tex2st"/>
        <w:tabs>
          <w:tab w:val="left" w:pos="720"/>
        </w:tabs>
        <w:spacing w:before="0" w:beforeAutospacing="0" w:after="0" w:afterAutospacing="0"/>
        <w:ind w:firstLine="709"/>
        <w:jc w:val="both"/>
        <w:rPr>
          <w:rFonts w:ascii="Arial" w:hAnsi="Arial" w:cs="Arial"/>
          <w:color w:val="000000"/>
        </w:rPr>
      </w:pPr>
      <w:r w:rsidRPr="006D7DF6">
        <w:rPr>
          <w:rFonts w:ascii="Arial" w:hAnsi="Arial" w:cs="Arial"/>
          <w:b/>
          <w:color w:val="000000"/>
        </w:rPr>
        <w:t>2.1.</w:t>
      </w:r>
      <w:r w:rsidRPr="006D7DF6">
        <w:rPr>
          <w:rFonts w:ascii="Arial" w:hAnsi="Arial" w:cs="Arial"/>
          <w:color w:val="000000"/>
        </w:rPr>
        <w:t xml:space="preserve">  Исполнение бюджета </w:t>
      </w:r>
      <w:r w:rsidR="00F735E3"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по расходам в соответствии </w:t>
      </w:r>
      <w:r w:rsidR="00F735E3" w:rsidRPr="006D7DF6">
        <w:rPr>
          <w:rFonts w:ascii="Arial" w:hAnsi="Arial" w:cs="Arial"/>
          <w:color w:val="000000"/>
        </w:rPr>
        <w:t>с</w:t>
      </w:r>
      <w:r w:rsidRPr="006D7DF6">
        <w:rPr>
          <w:rFonts w:ascii="Arial" w:hAnsi="Arial" w:cs="Arial"/>
          <w:color w:val="000000"/>
        </w:rPr>
        <w:t xml:space="preserve"> Бюджетн</w:t>
      </w:r>
      <w:r w:rsidR="00F735E3" w:rsidRPr="006D7DF6">
        <w:rPr>
          <w:rFonts w:ascii="Arial" w:hAnsi="Arial" w:cs="Arial"/>
          <w:color w:val="000000"/>
        </w:rPr>
        <w:t>ым</w:t>
      </w:r>
      <w:r w:rsidRPr="006D7DF6">
        <w:rPr>
          <w:rFonts w:ascii="Arial" w:hAnsi="Arial" w:cs="Arial"/>
          <w:color w:val="000000"/>
        </w:rPr>
        <w:t xml:space="preserve"> кодекс</w:t>
      </w:r>
      <w:r w:rsidR="00F735E3" w:rsidRPr="006D7DF6">
        <w:rPr>
          <w:rFonts w:ascii="Arial" w:hAnsi="Arial" w:cs="Arial"/>
          <w:color w:val="000000"/>
        </w:rPr>
        <w:t>ом</w:t>
      </w:r>
      <w:r w:rsidRPr="006D7DF6">
        <w:rPr>
          <w:rFonts w:ascii="Arial" w:hAnsi="Arial" w:cs="Arial"/>
          <w:color w:val="000000"/>
        </w:rPr>
        <w:t xml:space="preserve"> Российской Федерации предусматривает: принятие и учет бюджетных и денежных обязательств, подтверждение денежных обязательств, санкционирование оплаты денежных обязательств, подтверждение исполнения денежных обязательств.</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2.2.</w:t>
      </w:r>
      <w:r w:rsidRPr="006D7DF6">
        <w:rPr>
          <w:rFonts w:ascii="Arial" w:hAnsi="Arial" w:cs="Arial"/>
          <w:color w:val="000000"/>
        </w:rPr>
        <w:t xml:space="preserve"> Принятие бюджетных обязательств. Администрация </w:t>
      </w:r>
      <w:r w:rsidR="00F735E3"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главные администраторы и получатели средств местного бюджета принимают бюджетные обязательства в </w:t>
      </w:r>
      <w:proofErr w:type="gramStart"/>
      <w:r w:rsidRPr="006D7DF6">
        <w:rPr>
          <w:rFonts w:ascii="Arial" w:hAnsi="Arial" w:cs="Arial"/>
          <w:color w:val="000000"/>
        </w:rPr>
        <w:t>пределах</w:t>
      </w:r>
      <w:proofErr w:type="gramEnd"/>
      <w:r w:rsidRPr="006D7DF6">
        <w:rPr>
          <w:rFonts w:ascii="Arial" w:hAnsi="Arial" w:cs="Arial"/>
          <w:color w:val="000000"/>
        </w:rPr>
        <w:t xml:space="preserve"> доведенных до них в текущем финансовом году (и плановом периоде) лимитов бюджетных обязательств путем заключения муниципальных контрактов и иных договоров с юридическими и физическими лицами, индивидуальными предпринимателями, соглашениями и иными правовыми актами.</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color w:val="000000"/>
        </w:rPr>
        <w:t xml:space="preserve">Для обеспечения исполнения принятых бюджетных обязательств Администрация </w:t>
      </w:r>
      <w:r w:rsidR="00F735E3"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доводит до получателей средств бюджета </w:t>
      </w:r>
      <w:r w:rsidR="00F735E3"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объемы финансирования расходов бюджета </w:t>
      </w:r>
      <w:r w:rsidR="00F735E3"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реестрами на финансирование. Реестры на финансирование формируются в соответствии со сводной бюджетной росписью на финансовый год, кассовым планом в порядке очередности:</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1. Расходы на оплату труда и начисления на фонд оплаты труда;</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2. Оплата коммунальных услуг;</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3. Другие расходы в пределах фактического наличия нераспределенных денежных средств на едином счете местного бюджета.</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При предоставлении реестра на финансирование в электронном виде (на бумажном носителе) в территориальный орган Федерального казначейства, территориальный орган Федерального казначейства  зачисляет объемы финансирования расходов на лицевые счета получателей бюджетных средств</w:t>
      </w:r>
      <w:r w:rsidR="006D7DF6">
        <w:rPr>
          <w:rFonts w:ascii="Arial" w:hAnsi="Arial" w:cs="Arial"/>
          <w:color w:val="000000"/>
        </w:rPr>
        <w:t>,</w:t>
      </w:r>
      <w:r w:rsidRPr="006D7DF6">
        <w:rPr>
          <w:rFonts w:ascii="Arial" w:hAnsi="Arial" w:cs="Arial"/>
          <w:color w:val="000000"/>
        </w:rPr>
        <w:t xml:space="preserve"> в течение текущего операционного дня.</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color w:val="000000"/>
        </w:rPr>
        <w:t xml:space="preserve">Неиспользованные объемы финансирования расходов, числящиеся на лицевых счетах получателей бюджетных средств, могут быть отозваны Администрацией </w:t>
      </w:r>
      <w:r w:rsidR="00F735E3"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на основании реестра на финансирование с указанием уменьшаемых объемов со знаком "минус".</w:t>
      </w:r>
    </w:p>
    <w:p w:rsidR="001D7A75" w:rsidRPr="006D7DF6" w:rsidRDefault="001D7A75" w:rsidP="001D7A75">
      <w:pPr>
        <w:pStyle w:val="tex2st"/>
        <w:spacing w:before="0" w:beforeAutospacing="0" w:after="0" w:afterAutospacing="0"/>
        <w:jc w:val="both"/>
        <w:rPr>
          <w:rFonts w:ascii="Arial" w:hAnsi="Arial" w:cs="Arial"/>
          <w:color w:val="000000"/>
          <w:shd w:val="clear" w:color="auto" w:fill="FFFFFF"/>
        </w:rPr>
      </w:pPr>
      <w:proofErr w:type="gramStart"/>
      <w:r w:rsidRPr="006D7DF6">
        <w:rPr>
          <w:rFonts w:ascii="Arial" w:hAnsi="Arial" w:cs="Arial"/>
          <w:color w:val="000000"/>
          <w:shd w:val="clear" w:color="auto" w:fill="FFFFFF"/>
        </w:rPr>
        <w:t xml:space="preserve">Учет бюджетных обязательств осуществляется  отделом экономики, финансов, учета и отчетности администрации </w:t>
      </w:r>
      <w:r w:rsidR="00F735E3" w:rsidRPr="006D7DF6">
        <w:rPr>
          <w:rFonts w:ascii="Arial" w:hAnsi="Arial" w:cs="Arial"/>
          <w:color w:val="000000"/>
        </w:rPr>
        <w:t>Тарнопольского</w:t>
      </w:r>
      <w:r w:rsidRPr="006D7DF6">
        <w:rPr>
          <w:rFonts w:ascii="Arial" w:hAnsi="Arial" w:cs="Arial"/>
          <w:color w:val="000000"/>
          <w:shd w:val="clear" w:color="auto" w:fill="FFFFFF"/>
        </w:rPr>
        <w:t xml:space="preserve"> муниципального образования,  при предоставлении получателем бюджетных средств оригинала контракта (договора) на поставку товаров, выполнение работ, оказание услуг и документа, </w:t>
      </w:r>
      <w:r w:rsidRPr="006D7DF6">
        <w:rPr>
          <w:rFonts w:ascii="Arial" w:hAnsi="Arial" w:cs="Arial"/>
          <w:color w:val="000000"/>
          <w:shd w:val="clear" w:color="auto" w:fill="FFFFFF"/>
        </w:rPr>
        <w:lastRenderedPageBreak/>
        <w:t>являющегося основанием для заключения муниципального контракта (договора) в соответствии с Федеральным законом N 44-ФЗ от 05.04.2013 года и его копии.</w:t>
      </w:r>
      <w:proofErr w:type="gramEnd"/>
    </w:p>
    <w:p w:rsidR="001C1646" w:rsidRPr="006D7DF6" w:rsidRDefault="001D7A75" w:rsidP="001D7A75">
      <w:pPr>
        <w:pStyle w:val="tex2st"/>
        <w:spacing w:before="0" w:beforeAutospacing="0" w:after="0" w:afterAutospacing="0"/>
        <w:jc w:val="both"/>
        <w:rPr>
          <w:rFonts w:ascii="Arial" w:hAnsi="Arial" w:cs="Arial"/>
          <w:color w:val="2D2D2D"/>
          <w:spacing w:val="2"/>
          <w:shd w:val="clear" w:color="auto" w:fill="FFFFFF"/>
        </w:rPr>
      </w:pPr>
      <w:r w:rsidRPr="006D7DF6">
        <w:rPr>
          <w:rFonts w:ascii="Arial" w:hAnsi="Arial" w:cs="Arial"/>
          <w:color w:val="2D2D2D"/>
          <w:spacing w:val="2"/>
          <w:shd w:val="clear" w:color="auto" w:fill="FFFFFF"/>
        </w:rPr>
        <w:t>Учету подлежат все бюджетные обязательства, принимаемые в соответствии с государственными контрактами, иными договорами, заключенными с физическими, юридическими лицами и индивидуальными предпринимателями, или в соответствии с областными законами, иными нормативными правовыми актами в разрезе</w:t>
      </w:r>
      <w:r w:rsidR="006D7DF6">
        <w:rPr>
          <w:rFonts w:ascii="Arial" w:hAnsi="Arial" w:cs="Arial"/>
          <w:color w:val="2D2D2D"/>
          <w:spacing w:val="2"/>
          <w:shd w:val="clear" w:color="auto" w:fill="FFFFFF"/>
        </w:rPr>
        <w:t>,</w:t>
      </w:r>
      <w:r w:rsidRPr="006D7DF6">
        <w:rPr>
          <w:rFonts w:ascii="Arial" w:hAnsi="Arial" w:cs="Arial"/>
          <w:color w:val="2D2D2D"/>
          <w:spacing w:val="2"/>
          <w:shd w:val="clear" w:color="auto" w:fill="FFFFFF"/>
        </w:rPr>
        <w:t xml:space="preserve"> кодов классификации операций сектора государственного управления.</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b/>
          <w:color w:val="2D2D2D"/>
          <w:spacing w:val="2"/>
        </w:rPr>
        <w:t>2.3</w:t>
      </w:r>
      <w:r w:rsidRPr="006D7DF6">
        <w:rPr>
          <w:rFonts w:ascii="Arial" w:hAnsi="Arial" w:cs="Arial"/>
          <w:color w:val="2D2D2D"/>
          <w:spacing w:val="2"/>
          <w:sz w:val="21"/>
          <w:szCs w:val="21"/>
        </w:rPr>
        <w:t xml:space="preserve"> </w:t>
      </w:r>
      <w:r w:rsidRPr="006D7DF6">
        <w:rPr>
          <w:rFonts w:ascii="Arial" w:hAnsi="Arial" w:cs="Arial"/>
          <w:color w:val="000000"/>
        </w:rPr>
        <w:t xml:space="preserve">Подтверждение денежных обязательств. </w:t>
      </w:r>
    </w:p>
    <w:p w:rsidR="001D7A75" w:rsidRPr="006D7DF6" w:rsidRDefault="001D7A75" w:rsidP="001D7A75">
      <w:pPr>
        <w:pStyle w:val="p12"/>
        <w:shd w:val="clear" w:color="auto" w:fill="FFFFFF"/>
        <w:spacing w:before="0" w:beforeAutospacing="0" w:after="0" w:afterAutospacing="0"/>
        <w:jc w:val="both"/>
        <w:rPr>
          <w:rFonts w:ascii="Arial" w:hAnsi="Arial" w:cs="Arial"/>
          <w:color w:val="000000"/>
        </w:rPr>
      </w:pPr>
      <w:r w:rsidRPr="006D7DF6">
        <w:rPr>
          <w:rFonts w:ascii="Arial" w:hAnsi="Arial" w:cs="Arial"/>
          <w:color w:val="000000"/>
        </w:rPr>
        <w:t xml:space="preserve">Подтверждение денежных обязательств заключается в подтверждении главными распорядителями и администратором источников финансирования дефицита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обязанности оплатить за счет средств местного  бюджета принятые денежные обязательства.</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 xml:space="preserve">Подтверждение денежных обязательств по расходам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(за исключением денежных обязательств по публичным нормативным обязательствам) осуществляется главным распорядителем в пределах</w:t>
      </w:r>
      <w:r w:rsidR="006D7DF6">
        <w:rPr>
          <w:rFonts w:ascii="Arial" w:hAnsi="Arial" w:cs="Arial"/>
          <w:color w:val="000000"/>
        </w:rPr>
        <w:t>,</w:t>
      </w:r>
      <w:r w:rsidRPr="006D7DF6">
        <w:rPr>
          <w:rFonts w:ascii="Arial" w:hAnsi="Arial" w:cs="Arial"/>
          <w:color w:val="000000"/>
        </w:rPr>
        <w:t xml:space="preserve">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 xml:space="preserve">Подтверждение денежных обязательств по публичным нормативным обязательствам осуществляется главным распорядителем в </w:t>
      </w:r>
      <w:proofErr w:type="gramStart"/>
      <w:r w:rsidRPr="006D7DF6">
        <w:rPr>
          <w:rFonts w:ascii="Arial" w:hAnsi="Arial" w:cs="Arial"/>
          <w:color w:val="000000"/>
        </w:rPr>
        <w:t>пределах</w:t>
      </w:r>
      <w:proofErr w:type="gramEnd"/>
      <w:r w:rsidRPr="006D7DF6">
        <w:rPr>
          <w:rFonts w:ascii="Arial" w:hAnsi="Arial" w:cs="Arial"/>
          <w:color w:val="000000"/>
        </w:rPr>
        <w:t xml:space="preserve"> доведенных до них бюджетных ассигнований.</w:t>
      </w:r>
    </w:p>
    <w:p w:rsidR="001D7A75" w:rsidRPr="006D7DF6" w:rsidRDefault="001D7A75" w:rsidP="001D7A75">
      <w:pPr>
        <w:pStyle w:val="p19"/>
        <w:shd w:val="clear" w:color="auto" w:fill="FFFFFF"/>
        <w:spacing w:before="0" w:beforeAutospacing="0" w:after="0" w:afterAutospacing="0"/>
        <w:ind w:firstLine="707"/>
        <w:jc w:val="both"/>
        <w:rPr>
          <w:rFonts w:ascii="Arial" w:hAnsi="Arial" w:cs="Arial"/>
          <w:color w:val="000000"/>
        </w:rPr>
      </w:pPr>
      <w:r w:rsidRPr="006D7DF6">
        <w:rPr>
          <w:rFonts w:ascii="Arial" w:hAnsi="Arial" w:cs="Arial"/>
          <w:color w:val="000000"/>
        </w:rPr>
        <w:t>Для подтверждения возникновения денежного обязательства в отдел по экономике, финансам, учета и отчетности  представляются муниципальные контракты (договоры), иные договоры, подписанные сторонами, или иные документы, подтверждающие возникновение денежного обязательства (далее также – документ-основание) - подлинник на бумажном носителе.</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2.4.</w:t>
      </w:r>
      <w:r w:rsidRPr="006D7DF6">
        <w:rPr>
          <w:rFonts w:ascii="Arial" w:hAnsi="Arial" w:cs="Arial"/>
          <w:color w:val="000000"/>
        </w:rPr>
        <w:t xml:space="preserve"> Предоставление субсидий юридическим лицам, индивидуальным предпринимателям.</w:t>
      </w:r>
    </w:p>
    <w:p w:rsidR="001D7A75" w:rsidRPr="006D7DF6" w:rsidRDefault="001D7A75" w:rsidP="001D7A75">
      <w:pPr>
        <w:pStyle w:val="tex2st"/>
        <w:spacing w:before="0" w:beforeAutospacing="0" w:after="0" w:afterAutospacing="0"/>
        <w:jc w:val="both"/>
        <w:rPr>
          <w:rFonts w:ascii="Arial" w:hAnsi="Arial" w:cs="Arial"/>
          <w:color w:val="000000"/>
        </w:rPr>
      </w:pPr>
      <w:proofErr w:type="gramStart"/>
      <w:r w:rsidRPr="006D7DF6">
        <w:rPr>
          <w:rFonts w:ascii="Arial" w:hAnsi="Arial" w:cs="Arial"/>
          <w:color w:val="000000"/>
        </w:rPr>
        <w:t xml:space="preserve">Субсидии юридическим лицам (за исключением субсидий муниципальным учреждением), индивидуальным предпринимателям предоставляются на безвозмездной и безвозвратной основе в случаях, предусмотренных решением Думы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о бюджете на очередной финансовый год</w:t>
      </w:r>
      <w:r w:rsidR="001C1646" w:rsidRPr="006D7DF6">
        <w:rPr>
          <w:rFonts w:ascii="Arial" w:hAnsi="Arial" w:cs="Arial"/>
          <w:color w:val="000000"/>
        </w:rPr>
        <w:t xml:space="preserve"> (очередной финансовый год и плановый период)</w:t>
      </w:r>
      <w:r w:rsidRPr="006D7DF6">
        <w:rPr>
          <w:rFonts w:ascii="Arial" w:hAnsi="Arial" w:cs="Arial"/>
          <w:color w:val="000000"/>
        </w:rPr>
        <w:t xml:space="preserve"> и принимаемыми в соответствии с ним нормативными правовыми актами, регулирующими порядок определения объема и предоставления субсидий.</w:t>
      </w:r>
      <w:proofErr w:type="gramEnd"/>
      <w:r w:rsidRPr="006D7DF6">
        <w:rPr>
          <w:rFonts w:ascii="Arial" w:hAnsi="Arial" w:cs="Arial"/>
          <w:color w:val="000000"/>
        </w:rPr>
        <w:t xml:space="preserve"> Субсидии некоммерческим организациям предоставляются из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в случаях и порядке, предусмотренных решением  Думы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о бюджете на текущий финансовый год </w:t>
      </w:r>
      <w:r w:rsidR="001C1646" w:rsidRPr="006D7DF6">
        <w:rPr>
          <w:rFonts w:ascii="Arial" w:hAnsi="Arial" w:cs="Arial"/>
          <w:color w:val="000000"/>
        </w:rPr>
        <w:t xml:space="preserve">(финансовый год и плановый период) </w:t>
      </w:r>
      <w:r w:rsidRPr="006D7DF6">
        <w:rPr>
          <w:rFonts w:ascii="Arial" w:hAnsi="Arial" w:cs="Arial"/>
          <w:color w:val="000000"/>
        </w:rPr>
        <w:t xml:space="preserve">и соответствующими нормативными актами, регламентирующими порядок определения объема и предоставления указанных субсидий из бюджета </w:t>
      </w:r>
      <w:r w:rsidR="001C1646" w:rsidRPr="006D7DF6">
        <w:rPr>
          <w:rFonts w:ascii="Arial" w:hAnsi="Arial" w:cs="Arial"/>
          <w:color w:val="000000"/>
        </w:rPr>
        <w:t xml:space="preserve">Тарнопольского </w:t>
      </w:r>
      <w:r w:rsidRPr="006D7DF6">
        <w:rPr>
          <w:rFonts w:ascii="Arial" w:hAnsi="Arial" w:cs="Arial"/>
          <w:color w:val="000000"/>
        </w:rPr>
        <w:t>муниципального образования.</w:t>
      </w:r>
    </w:p>
    <w:p w:rsidR="001D7A75" w:rsidRPr="006D7DF6" w:rsidRDefault="001D7A75" w:rsidP="001D7A75">
      <w:pPr>
        <w:pStyle w:val="tex2st"/>
        <w:tabs>
          <w:tab w:val="left" w:pos="720"/>
        </w:tabs>
        <w:spacing w:before="0" w:beforeAutospacing="0" w:after="0" w:afterAutospacing="0"/>
        <w:ind w:firstLine="709"/>
        <w:jc w:val="both"/>
        <w:rPr>
          <w:rFonts w:ascii="Arial" w:hAnsi="Arial" w:cs="Arial"/>
          <w:color w:val="000000"/>
        </w:rPr>
      </w:pPr>
      <w:r w:rsidRPr="006D7DF6">
        <w:rPr>
          <w:rFonts w:ascii="Arial" w:hAnsi="Arial" w:cs="Arial"/>
          <w:color w:val="000000"/>
        </w:rPr>
        <w:t>Объемы финансирования на вышеуказанные цели доводятся на лицевой счет в соответствии с бюджетной росписью расходов и кассовым планом. Затем платежным поручением средства перечисляются на расчетные счета юридических лиц.</w:t>
      </w:r>
    </w:p>
    <w:p w:rsidR="001D7A75" w:rsidRPr="006D7DF6" w:rsidRDefault="001D7A75" w:rsidP="001D7A75">
      <w:pPr>
        <w:pStyle w:val="tex2st"/>
        <w:jc w:val="center"/>
        <w:rPr>
          <w:rFonts w:ascii="Arial" w:hAnsi="Arial" w:cs="Arial"/>
          <w:color w:val="000000"/>
        </w:rPr>
      </w:pPr>
      <w:r w:rsidRPr="006D7DF6">
        <w:rPr>
          <w:rFonts w:ascii="Arial" w:hAnsi="Arial" w:cs="Arial"/>
          <w:b/>
          <w:bCs/>
          <w:color w:val="000000"/>
        </w:rPr>
        <w:t>3. Порядок санкционирования оплаты денежных обязательств по расходам</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3.1.</w:t>
      </w:r>
      <w:r w:rsidRPr="006D7DF6">
        <w:rPr>
          <w:rFonts w:ascii="Arial" w:hAnsi="Arial" w:cs="Arial"/>
          <w:color w:val="000000"/>
        </w:rPr>
        <w:t xml:space="preserve"> </w:t>
      </w:r>
      <w:proofErr w:type="gramStart"/>
      <w:r w:rsidRPr="006D7DF6">
        <w:rPr>
          <w:rFonts w:ascii="Arial" w:hAnsi="Arial" w:cs="Arial"/>
          <w:color w:val="000000"/>
        </w:rPr>
        <w:t xml:space="preserve">Санкционирование оплаты денежных обязательств осуществляется  территориальным органом Федерального казначейства в форме совершения </w:t>
      </w:r>
      <w:r w:rsidRPr="006D7DF6">
        <w:rPr>
          <w:rFonts w:ascii="Arial" w:hAnsi="Arial" w:cs="Arial"/>
          <w:color w:val="000000"/>
        </w:rPr>
        <w:lastRenderedPageBreak/>
        <w:t xml:space="preserve">разрешительной надписи (акцепта) после проверки составленных платежных и иных документов, обосновывающих платеж, в соответствии с положениями Бюджетного кодекса Российской Федерации, Регламента о порядке и условиях обмена информацией между Администрацией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и территориальным органом Федерального казначейства положениями настоящего Порядка.</w:t>
      </w:r>
      <w:proofErr w:type="gramEnd"/>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color w:val="000000"/>
        </w:rPr>
        <w:t>Санкционирование оплаты денежных обязательств</w:t>
      </w:r>
      <w:r w:rsidR="001C1646" w:rsidRPr="006D7DF6">
        <w:rPr>
          <w:rFonts w:ascii="Arial" w:hAnsi="Arial" w:cs="Arial"/>
          <w:color w:val="000000"/>
        </w:rPr>
        <w:t>,</w:t>
      </w:r>
      <w:r w:rsidRPr="006D7DF6">
        <w:rPr>
          <w:rFonts w:ascii="Arial" w:hAnsi="Arial" w:cs="Arial"/>
          <w:color w:val="000000"/>
        </w:rPr>
        <w:t xml:space="preserve"> производится в течение текущего рабочего дня при предоставлении в территориальный орган Федерального казначейства платежных документов и документов, обосновывающих оплату в электронном виде или на бумажных носителях.</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3.2.</w:t>
      </w:r>
      <w:r w:rsidRPr="006D7DF6">
        <w:rPr>
          <w:rFonts w:ascii="Arial" w:hAnsi="Arial" w:cs="Arial"/>
          <w:color w:val="000000"/>
        </w:rPr>
        <w:t xml:space="preserve"> Для санкционирования оплаты денежных обязательств</w:t>
      </w:r>
      <w:r w:rsidR="001C1646" w:rsidRPr="006D7DF6">
        <w:rPr>
          <w:rFonts w:ascii="Arial" w:hAnsi="Arial" w:cs="Arial"/>
          <w:color w:val="000000"/>
        </w:rPr>
        <w:t>,</w:t>
      </w:r>
      <w:r w:rsidRPr="006D7DF6">
        <w:rPr>
          <w:rFonts w:ascii="Arial" w:hAnsi="Arial" w:cs="Arial"/>
          <w:color w:val="000000"/>
        </w:rPr>
        <w:t xml:space="preserve"> к платежным документам прилагаются документы, необходимые для санкционирования их оплаты:</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муниципальные контракты, договоры на поставку товаров, выполнение работ (услуг), протоколы конкурсной (аукционной, котировочной) комиссии на поставки товаров, акты сверки задолженности за оказанные услуги, акты приемки-сдачи выполненных работ, накладные на отпуск товара и другие документы, обосновывающие платеж.</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3.3.</w:t>
      </w:r>
      <w:r w:rsidRPr="006D7DF6">
        <w:rPr>
          <w:rFonts w:ascii="Arial" w:hAnsi="Arial" w:cs="Arial"/>
          <w:color w:val="000000"/>
        </w:rPr>
        <w:t xml:space="preserve"> Платежные и иные документы, обосновывающие платеж, проверяются </w:t>
      </w:r>
      <w:proofErr w:type="gramStart"/>
      <w:r w:rsidRPr="006D7DF6">
        <w:rPr>
          <w:rFonts w:ascii="Arial" w:hAnsi="Arial" w:cs="Arial"/>
          <w:color w:val="000000"/>
        </w:rPr>
        <w:t>на</w:t>
      </w:r>
      <w:proofErr w:type="gramEnd"/>
      <w:r w:rsidRPr="006D7DF6">
        <w:rPr>
          <w:rFonts w:ascii="Arial" w:hAnsi="Arial" w:cs="Arial"/>
          <w:color w:val="000000"/>
        </w:rPr>
        <w:t>:</w:t>
      </w:r>
    </w:p>
    <w:p w:rsidR="001D7A75" w:rsidRPr="006D7DF6" w:rsidRDefault="001C1646"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правильность их оформления</w:t>
      </w:r>
      <w:r w:rsidR="001D7A75" w:rsidRPr="006D7DF6">
        <w:rPr>
          <w:rFonts w:ascii="Arial" w:hAnsi="Arial" w:cs="Arial"/>
          <w:color w:val="000000"/>
        </w:rPr>
        <w:t>; соответствие содержания проводимой операции кодам бюджетной классификации Российской Федерации, указанным в платежном документе;</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соответствие назначения платежа и сумм, указанных в платежных документах, прилагаемым документам, необходимым для санкционирования их оплаты; соответствие заключенным договорам (контрактам).</w:t>
      </w:r>
    </w:p>
    <w:p w:rsidR="001D7A75" w:rsidRPr="006D7DF6" w:rsidRDefault="001D7A75" w:rsidP="001D7A75">
      <w:pPr>
        <w:autoSpaceDE w:val="0"/>
        <w:autoSpaceDN w:val="0"/>
        <w:adjustRightInd w:val="0"/>
        <w:ind w:firstLine="720"/>
        <w:jc w:val="both"/>
        <w:rPr>
          <w:rFonts w:ascii="Arial" w:hAnsi="Arial" w:cs="Arial"/>
        </w:rPr>
      </w:pPr>
      <w:r w:rsidRPr="006D7DF6">
        <w:rPr>
          <w:rFonts w:ascii="Arial" w:hAnsi="Arial" w:cs="Arial"/>
          <w:b/>
        </w:rPr>
        <w:t>3.4</w:t>
      </w:r>
      <w:proofErr w:type="gramStart"/>
      <w:r w:rsidR="001C1646" w:rsidRPr="006D7DF6">
        <w:rPr>
          <w:rFonts w:ascii="Arial" w:hAnsi="Arial" w:cs="Arial"/>
        </w:rPr>
        <w:t xml:space="preserve"> </w:t>
      </w:r>
      <w:r w:rsidRPr="006D7DF6">
        <w:rPr>
          <w:rFonts w:ascii="Arial" w:hAnsi="Arial" w:cs="Arial"/>
        </w:rPr>
        <w:t>Д</w:t>
      </w:r>
      <w:proofErr w:type="gramEnd"/>
      <w:r w:rsidRPr="006D7DF6">
        <w:rPr>
          <w:rFonts w:ascii="Arial" w:hAnsi="Arial" w:cs="Arial"/>
        </w:rPr>
        <w:t xml:space="preserve">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6" w:history="1">
        <w:r w:rsidRPr="006D7DF6">
          <w:rPr>
            <w:rFonts w:ascii="Arial" w:hAnsi="Arial" w:cs="Arial"/>
            <w:color w:val="106BBE"/>
          </w:rPr>
          <w:t>законодательством</w:t>
        </w:r>
      </w:hyperlink>
      <w:r w:rsidRPr="006D7DF6">
        <w:rPr>
          <w:rFonts w:ascii="Arial" w:hAnsi="Arial" w:cs="Arial"/>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3.5.</w:t>
      </w:r>
      <w:r w:rsidRPr="006D7DF6">
        <w:rPr>
          <w:rFonts w:ascii="Arial" w:hAnsi="Arial" w:cs="Arial"/>
          <w:color w:val="000000"/>
        </w:rPr>
        <w:t xml:space="preserve"> Санкционирование оплаты денежных обязательств получателей бюджетных средств</w:t>
      </w:r>
      <w:r w:rsidR="001C1646" w:rsidRPr="006D7DF6">
        <w:rPr>
          <w:rFonts w:ascii="Arial" w:hAnsi="Arial" w:cs="Arial"/>
          <w:color w:val="000000"/>
        </w:rPr>
        <w:t>,</w:t>
      </w:r>
      <w:r w:rsidRPr="006D7DF6">
        <w:rPr>
          <w:rFonts w:ascii="Arial" w:hAnsi="Arial" w:cs="Arial"/>
          <w:color w:val="000000"/>
        </w:rPr>
        <w:t xml:space="preserve"> приостанавливается в следующих случаях:</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а)</w:t>
      </w:r>
      <w:r w:rsidR="001C1646" w:rsidRPr="006D7DF6">
        <w:rPr>
          <w:rFonts w:ascii="Arial" w:hAnsi="Arial" w:cs="Arial"/>
          <w:color w:val="000000"/>
        </w:rPr>
        <w:t xml:space="preserve"> </w:t>
      </w:r>
      <w:r w:rsidRPr="006D7DF6">
        <w:rPr>
          <w:rFonts w:ascii="Arial" w:hAnsi="Arial" w:cs="Arial"/>
          <w:color w:val="000000"/>
        </w:rPr>
        <w:t>при несоблюдении требований, указанных в пункте 3.3 настоящего Порядка;</w:t>
      </w:r>
    </w:p>
    <w:p w:rsidR="001D7A75" w:rsidRPr="006D7DF6" w:rsidRDefault="001D7A75" w:rsidP="001D7A75">
      <w:pPr>
        <w:pStyle w:val="tex2st"/>
        <w:spacing w:before="0" w:beforeAutospacing="0" w:after="0" w:afterAutospacing="0"/>
        <w:jc w:val="both"/>
        <w:rPr>
          <w:rFonts w:ascii="Arial" w:hAnsi="Arial" w:cs="Arial"/>
          <w:color w:val="000000"/>
        </w:rPr>
      </w:pPr>
      <w:r w:rsidRPr="006D7DF6">
        <w:rPr>
          <w:rFonts w:ascii="Arial" w:hAnsi="Arial" w:cs="Arial"/>
          <w:color w:val="000000"/>
        </w:rPr>
        <w:t>б)</w:t>
      </w:r>
      <w:r w:rsidR="001C1646" w:rsidRPr="006D7DF6">
        <w:rPr>
          <w:rFonts w:ascii="Arial" w:hAnsi="Arial" w:cs="Arial"/>
          <w:color w:val="000000"/>
        </w:rPr>
        <w:t xml:space="preserve"> </w:t>
      </w:r>
      <w:r w:rsidRPr="006D7DF6">
        <w:rPr>
          <w:rFonts w:ascii="Arial" w:hAnsi="Arial" w:cs="Arial"/>
          <w:color w:val="000000"/>
        </w:rPr>
        <w:t>в случае недостаточности объемов финансирования на лицевом счете местного бюджета.</w:t>
      </w:r>
    </w:p>
    <w:p w:rsidR="001D7A75" w:rsidRPr="006D7DF6" w:rsidRDefault="001D7A75" w:rsidP="001D7A75">
      <w:pPr>
        <w:jc w:val="both"/>
        <w:rPr>
          <w:rFonts w:ascii="Arial" w:hAnsi="Arial" w:cs="Arial"/>
        </w:rPr>
      </w:pPr>
      <w:r w:rsidRPr="006D7DF6">
        <w:rPr>
          <w:rFonts w:ascii="Arial" w:hAnsi="Arial" w:cs="Arial"/>
          <w:b/>
          <w:color w:val="000000"/>
        </w:rPr>
        <w:t>3.6.</w:t>
      </w:r>
      <w:r w:rsidRPr="006D7DF6">
        <w:rPr>
          <w:rFonts w:ascii="Arial" w:hAnsi="Arial" w:cs="Arial"/>
          <w:color w:val="000000"/>
        </w:rPr>
        <w:t xml:space="preserve"> </w:t>
      </w:r>
      <w:proofErr w:type="gramStart"/>
      <w:r w:rsidRPr="006D7DF6">
        <w:rPr>
          <w:rFonts w:ascii="Arial" w:hAnsi="Arial" w:cs="Arial"/>
        </w:rPr>
        <w:t xml:space="preserve">Подтверждение исполнения денежных обязательств по расходам  бюджета </w:t>
      </w:r>
      <w:r w:rsidR="001C1646" w:rsidRPr="006D7DF6">
        <w:rPr>
          <w:rFonts w:ascii="Arial" w:hAnsi="Arial" w:cs="Arial"/>
          <w:color w:val="000000"/>
        </w:rPr>
        <w:t>Тарнопольского</w:t>
      </w:r>
      <w:r w:rsidRPr="006D7DF6">
        <w:rPr>
          <w:rFonts w:ascii="Arial" w:hAnsi="Arial" w:cs="Arial"/>
        </w:rPr>
        <w:t xml:space="preserve"> муниципального образования и источникам финансирования дефицита  местного бюджета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006D7DF6" w:rsidRPr="006D7DF6">
        <w:rPr>
          <w:rFonts w:ascii="Arial" w:hAnsi="Arial" w:cs="Arial"/>
        </w:rPr>
        <w:t>не денежных</w:t>
      </w:r>
      <w:r w:rsidRPr="006D7DF6">
        <w:rPr>
          <w:rFonts w:ascii="Arial" w:hAnsi="Arial" w:cs="Arial"/>
        </w:rPr>
        <w:t xml:space="preserve"> операций по исполнению денежных обязательств получателей бюджетных</w:t>
      </w:r>
      <w:proofErr w:type="gramEnd"/>
      <w:r w:rsidRPr="006D7DF6">
        <w:rPr>
          <w:rFonts w:ascii="Arial" w:hAnsi="Arial" w:cs="Arial"/>
        </w:rPr>
        <w:t xml:space="preserve"> средств.</w:t>
      </w:r>
    </w:p>
    <w:p w:rsidR="001D7A75" w:rsidRPr="006D7DF6" w:rsidRDefault="001D7A75" w:rsidP="001D7A75">
      <w:pPr>
        <w:autoSpaceDE w:val="0"/>
        <w:autoSpaceDN w:val="0"/>
        <w:adjustRightInd w:val="0"/>
        <w:ind w:firstLine="720"/>
        <w:jc w:val="both"/>
        <w:rPr>
          <w:rFonts w:ascii="Arial" w:hAnsi="Arial" w:cs="Arial"/>
        </w:rPr>
      </w:pPr>
    </w:p>
    <w:p w:rsidR="001D7A75" w:rsidRPr="006D7DF6" w:rsidRDefault="001D7A75" w:rsidP="001D7A75">
      <w:pPr>
        <w:pStyle w:val="tex1st"/>
        <w:spacing w:before="0" w:beforeAutospacing="0" w:after="0" w:afterAutospacing="0"/>
        <w:jc w:val="center"/>
        <w:rPr>
          <w:rFonts w:ascii="Arial" w:hAnsi="Arial" w:cs="Arial"/>
          <w:color w:val="000000"/>
        </w:rPr>
      </w:pPr>
      <w:r w:rsidRPr="006D7DF6">
        <w:rPr>
          <w:rFonts w:ascii="Arial" w:hAnsi="Arial" w:cs="Arial"/>
          <w:b/>
          <w:bCs/>
          <w:color w:val="000000"/>
        </w:rPr>
        <w:t>4. Порядок исполнения местного бюджета по источникам</w:t>
      </w:r>
    </w:p>
    <w:p w:rsidR="001D7A75" w:rsidRPr="006D7DF6" w:rsidRDefault="001D7A75" w:rsidP="001D7A75">
      <w:pPr>
        <w:pStyle w:val="tex1st"/>
        <w:spacing w:before="0" w:beforeAutospacing="0" w:after="0" w:afterAutospacing="0"/>
        <w:jc w:val="center"/>
        <w:rPr>
          <w:rFonts w:ascii="Arial" w:hAnsi="Arial" w:cs="Arial"/>
          <w:b/>
          <w:bCs/>
          <w:color w:val="000000"/>
        </w:rPr>
      </w:pPr>
      <w:r w:rsidRPr="006D7DF6">
        <w:rPr>
          <w:rFonts w:ascii="Arial" w:hAnsi="Arial" w:cs="Arial"/>
          <w:b/>
          <w:bCs/>
          <w:color w:val="000000"/>
        </w:rPr>
        <w:t>финансирования дефицита местного бюджета</w:t>
      </w:r>
    </w:p>
    <w:p w:rsidR="001D7A75" w:rsidRPr="006D7DF6" w:rsidRDefault="001D7A75" w:rsidP="001D7A75">
      <w:pPr>
        <w:pStyle w:val="tex1st"/>
        <w:spacing w:before="0" w:beforeAutospacing="0" w:after="0" w:afterAutospacing="0"/>
        <w:jc w:val="center"/>
        <w:rPr>
          <w:rFonts w:ascii="Arial" w:hAnsi="Arial" w:cs="Arial"/>
          <w:color w:val="000000"/>
        </w:rPr>
      </w:pP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lastRenderedPageBreak/>
        <w:t>4.1</w:t>
      </w:r>
      <w:r w:rsidRPr="006D7DF6">
        <w:rPr>
          <w:rFonts w:ascii="Arial" w:hAnsi="Arial" w:cs="Arial"/>
          <w:color w:val="000000"/>
        </w:rPr>
        <w:t xml:space="preserve">. Исполнение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по источникам финансирования дефицита бюджета осуществляется администраторами источников финансирования дефицита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в соответствии со сводной бюджетной росписью путем проведения кассовых выплат из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w:t>
      </w:r>
    </w:p>
    <w:p w:rsidR="001D7A75" w:rsidRPr="006D7DF6" w:rsidRDefault="001D7A75" w:rsidP="001D7A75">
      <w:pPr>
        <w:pStyle w:val="p12"/>
        <w:shd w:val="clear" w:color="auto" w:fill="FFFFFF"/>
        <w:spacing w:before="0" w:beforeAutospacing="0" w:after="0" w:afterAutospacing="0"/>
        <w:jc w:val="both"/>
        <w:rPr>
          <w:rFonts w:ascii="Arial" w:hAnsi="Arial" w:cs="Arial"/>
          <w:color w:val="000000"/>
        </w:rPr>
      </w:pPr>
      <w:r w:rsidRPr="006D7DF6">
        <w:rPr>
          <w:rFonts w:ascii="Arial" w:hAnsi="Arial" w:cs="Arial"/>
          <w:color w:val="000000"/>
        </w:rPr>
        <w:t xml:space="preserve">Исполнение бюджета </w:t>
      </w:r>
      <w:r w:rsidR="001C1646" w:rsidRPr="006D7DF6">
        <w:rPr>
          <w:rFonts w:ascii="Arial" w:hAnsi="Arial" w:cs="Arial"/>
          <w:color w:val="000000"/>
        </w:rPr>
        <w:t xml:space="preserve">Тарнопольского </w:t>
      </w:r>
      <w:r w:rsidRPr="006D7DF6">
        <w:rPr>
          <w:rFonts w:ascii="Arial" w:hAnsi="Arial" w:cs="Arial"/>
          <w:color w:val="000000"/>
        </w:rPr>
        <w:t>муниципального образования по источникам финансирования дефицита  бюджета предусматривает:</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b/>
          <w:color w:val="000000"/>
        </w:rPr>
      </w:pPr>
      <w:r w:rsidRPr="006D7DF6">
        <w:rPr>
          <w:rFonts w:ascii="Arial" w:hAnsi="Arial" w:cs="Arial"/>
          <w:b/>
          <w:color w:val="000000"/>
        </w:rPr>
        <w:t>-</w:t>
      </w:r>
      <w:r w:rsidR="001C1646" w:rsidRPr="006D7DF6">
        <w:rPr>
          <w:rFonts w:ascii="Arial" w:hAnsi="Arial" w:cs="Arial"/>
          <w:b/>
          <w:color w:val="000000"/>
        </w:rPr>
        <w:t xml:space="preserve"> </w:t>
      </w:r>
      <w:r w:rsidRPr="006D7DF6">
        <w:rPr>
          <w:rFonts w:ascii="Arial" w:hAnsi="Arial" w:cs="Arial"/>
          <w:b/>
          <w:color w:val="000000"/>
        </w:rPr>
        <w:t xml:space="preserve">принятие бюджетных обязательств по источникам финансирования дефицита  бюджета </w:t>
      </w:r>
      <w:r w:rsidR="001C1646" w:rsidRPr="006D7DF6">
        <w:rPr>
          <w:rFonts w:ascii="Arial" w:hAnsi="Arial" w:cs="Arial"/>
          <w:color w:val="000000"/>
        </w:rPr>
        <w:t>Тарнопольского</w:t>
      </w:r>
      <w:r w:rsidRPr="006D7DF6">
        <w:rPr>
          <w:rFonts w:ascii="Arial" w:hAnsi="Arial" w:cs="Arial"/>
          <w:b/>
          <w:color w:val="000000"/>
        </w:rPr>
        <w:t xml:space="preserve"> муниципального образования:</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 xml:space="preserve">При принятии бюджетных обязательств по источникам финансирования </w:t>
      </w:r>
      <w:r w:rsidR="001C1646" w:rsidRPr="006D7DF6">
        <w:rPr>
          <w:rFonts w:ascii="Arial" w:hAnsi="Arial" w:cs="Arial"/>
          <w:color w:val="000000"/>
        </w:rPr>
        <w:t>дефицита</w:t>
      </w:r>
      <w:r w:rsidRPr="006D7DF6">
        <w:rPr>
          <w:rFonts w:ascii="Arial" w:hAnsi="Arial" w:cs="Arial"/>
          <w:color w:val="000000"/>
        </w:rPr>
        <w:t xml:space="preserve">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Главные распорядители, администратор источников финансирования дефицита местного бюджета принимают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иным правовым актом, соглашением.</w:t>
      </w:r>
    </w:p>
    <w:p w:rsidR="001D7A75" w:rsidRPr="006D7DF6" w:rsidRDefault="001D7A75" w:rsidP="001D7A75">
      <w:pPr>
        <w:jc w:val="both"/>
        <w:rPr>
          <w:rFonts w:ascii="Arial" w:hAnsi="Arial" w:cs="Arial"/>
          <w:bCs/>
          <w:color w:val="000000"/>
        </w:rPr>
      </w:pPr>
      <w:r w:rsidRPr="006D7DF6">
        <w:rPr>
          <w:rStyle w:val="a5"/>
          <w:rFonts w:ascii="Arial" w:hAnsi="Arial" w:cs="Arial"/>
          <w:b w:val="0"/>
          <w:bCs w:val="0"/>
          <w:color w:val="000000"/>
        </w:rPr>
        <w:t>Основанием для принятия бюджетных обязательств по источникам финансирования могут являться:</w:t>
      </w:r>
    </w:p>
    <w:p w:rsidR="001D7A75" w:rsidRPr="006D7DF6" w:rsidRDefault="001D7A75" w:rsidP="001D7A75">
      <w:pPr>
        <w:pStyle w:val="a4"/>
        <w:shd w:val="clear" w:color="auto" w:fill="FFFFFF"/>
        <w:spacing w:before="0" w:beforeAutospacing="0" w:after="0" w:afterAutospacing="0"/>
        <w:ind w:firstLine="480"/>
        <w:jc w:val="both"/>
        <w:rPr>
          <w:rFonts w:ascii="Arial" w:hAnsi="Arial" w:cs="Arial"/>
          <w:color w:val="160F19"/>
        </w:rPr>
      </w:pPr>
      <w:r w:rsidRPr="006D7DF6">
        <w:rPr>
          <w:rFonts w:ascii="Arial" w:hAnsi="Arial" w:cs="Arial"/>
          <w:color w:val="160F19"/>
        </w:rPr>
        <w:t xml:space="preserve">– муниципальные займы, осуществляемые путем выпуска муниципальных ценных бумаг от имени </w:t>
      </w:r>
      <w:r w:rsidR="001C1646" w:rsidRPr="006D7DF6">
        <w:rPr>
          <w:rFonts w:ascii="Arial" w:hAnsi="Arial" w:cs="Arial"/>
          <w:color w:val="000000"/>
        </w:rPr>
        <w:t>Тарнопольского</w:t>
      </w:r>
      <w:r w:rsidRPr="006D7DF6">
        <w:rPr>
          <w:rFonts w:ascii="Arial" w:hAnsi="Arial" w:cs="Arial"/>
          <w:color w:val="160F19"/>
        </w:rPr>
        <w:t xml:space="preserve"> муниципального образования;</w:t>
      </w:r>
    </w:p>
    <w:p w:rsidR="001D7A75" w:rsidRPr="006D7DF6" w:rsidRDefault="001D7A75" w:rsidP="001D7A75">
      <w:pPr>
        <w:pStyle w:val="a4"/>
        <w:shd w:val="clear" w:color="auto" w:fill="FFFFFF"/>
        <w:spacing w:before="0" w:beforeAutospacing="0" w:after="0" w:afterAutospacing="0"/>
        <w:ind w:firstLine="480"/>
        <w:jc w:val="both"/>
        <w:rPr>
          <w:rFonts w:ascii="Arial" w:hAnsi="Arial" w:cs="Arial"/>
          <w:color w:val="160F19"/>
        </w:rPr>
      </w:pPr>
      <w:r w:rsidRPr="006D7DF6">
        <w:rPr>
          <w:rFonts w:ascii="Arial" w:hAnsi="Arial" w:cs="Arial"/>
          <w:color w:val="160F19"/>
        </w:rPr>
        <w:t>– кредиты, полученные от кредитных организаций;</w:t>
      </w:r>
    </w:p>
    <w:p w:rsidR="001D7A75" w:rsidRPr="006D7DF6" w:rsidRDefault="001D7A75" w:rsidP="001D7A75">
      <w:pPr>
        <w:pStyle w:val="a4"/>
        <w:shd w:val="clear" w:color="auto" w:fill="FFFFFF"/>
        <w:spacing w:before="0" w:beforeAutospacing="0" w:after="0" w:afterAutospacing="0"/>
        <w:ind w:firstLine="480"/>
        <w:jc w:val="both"/>
        <w:rPr>
          <w:rFonts w:ascii="Arial" w:hAnsi="Arial" w:cs="Arial"/>
          <w:color w:val="160F19"/>
        </w:rPr>
      </w:pPr>
      <w:r w:rsidRPr="006D7DF6">
        <w:rPr>
          <w:rFonts w:ascii="Arial" w:hAnsi="Arial" w:cs="Arial"/>
          <w:color w:val="160F19"/>
        </w:rPr>
        <w:t>– бюджетные ссуды и бюджетные кредиты, полученные от бюджетов других уровней бюджетной системы РФ</w:t>
      </w:r>
      <w:proofErr w:type="gramStart"/>
      <w:r w:rsidRPr="006D7DF6">
        <w:rPr>
          <w:rFonts w:ascii="Arial" w:hAnsi="Arial" w:cs="Arial"/>
          <w:color w:val="160F19"/>
        </w:rPr>
        <w:t xml:space="preserve"> ;</w:t>
      </w:r>
      <w:proofErr w:type="gramEnd"/>
    </w:p>
    <w:p w:rsidR="001D7A75" w:rsidRPr="006D7DF6" w:rsidRDefault="001D7A75" w:rsidP="001D7A75">
      <w:pPr>
        <w:pStyle w:val="a4"/>
        <w:shd w:val="clear" w:color="auto" w:fill="FFFFFF"/>
        <w:spacing w:before="0" w:beforeAutospacing="0" w:after="0" w:afterAutospacing="0"/>
        <w:ind w:firstLine="480"/>
        <w:jc w:val="both"/>
        <w:rPr>
          <w:rFonts w:ascii="Arial" w:hAnsi="Arial" w:cs="Arial"/>
          <w:color w:val="160F19"/>
        </w:rPr>
      </w:pPr>
      <w:r w:rsidRPr="006D7DF6">
        <w:rPr>
          <w:rFonts w:ascii="Arial" w:hAnsi="Arial" w:cs="Arial"/>
          <w:color w:val="160F19"/>
        </w:rPr>
        <w:t>-  муниципальные контракты;</w:t>
      </w:r>
    </w:p>
    <w:p w:rsidR="001D7A75" w:rsidRPr="006D7DF6" w:rsidRDefault="001D7A75" w:rsidP="001D7A75">
      <w:pPr>
        <w:pStyle w:val="a4"/>
        <w:shd w:val="clear" w:color="auto" w:fill="FFFFFF"/>
        <w:spacing w:before="0" w:beforeAutospacing="0" w:after="0" w:afterAutospacing="0"/>
        <w:ind w:firstLine="480"/>
        <w:jc w:val="both"/>
        <w:rPr>
          <w:rFonts w:ascii="Arial" w:hAnsi="Arial" w:cs="Arial"/>
          <w:color w:val="160F19"/>
        </w:rPr>
      </w:pPr>
      <w:r w:rsidRPr="006D7DF6">
        <w:rPr>
          <w:rFonts w:ascii="Arial" w:hAnsi="Arial" w:cs="Arial"/>
          <w:color w:val="160F19"/>
        </w:rPr>
        <w:t xml:space="preserve">- договоры о предоставлении бюджетных кредитов из бюджета </w:t>
      </w:r>
      <w:r w:rsidR="001C1646" w:rsidRPr="006D7DF6">
        <w:rPr>
          <w:rFonts w:ascii="Arial" w:hAnsi="Arial" w:cs="Arial"/>
          <w:color w:val="000000"/>
        </w:rPr>
        <w:t>Тарнопольского</w:t>
      </w:r>
      <w:r w:rsidRPr="006D7DF6">
        <w:rPr>
          <w:rFonts w:ascii="Arial" w:hAnsi="Arial" w:cs="Arial"/>
          <w:color w:val="160F19"/>
        </w:rPr>
        <w:t xml:space="preserve"> муниципального образования;</w:t>
      </w:r>
    </w:p>
    <w:p w:rsidR="001D7A75" w:rsidRPr="006D7DF6" w:rsidRDefault="001D7A75" w:rsidP="001D7A75">
      <w:pPr>
        <w:pStyle w:val="a4"/>
        <w:shd w:val="clear" w:color="auto" w:fill="FFFFFF"/>
        <w:spacing w:before="0" w:beforeAutospacing="0" w:after="0" w:afterAutospacing="0"/>
        <w:ind w:firstLine="480"/>
        <w:jc w:val="both"/>
        <w:rPr>
          <w:rFonts w:ascii="Arial" w:hAnsi="Arial" w:cs="Arial"/>
          <w:color w:val="160F19"/>
        </w:rPr>
      </w:pPr>
      <w:r w:rsidRPr="006D7DF6">
        <w:rPr>
          <w:rFonts w:ascii="Arial" w:hAnsi="Arial" w:cs="Arial"/>
          <w:color w:val="160F19"/>
        </w:rPr>
        <w:t xml:space="preserve">- договоры о предоставлении муниципальных гарантий </w:t>
      </w:r>
      <w:r w:rsidR="001C1646" w:rsidRPr="006D7DF6">
        <w:rPr>
          <w:rFonts w:ascii="Arial" w:hAnsi="Arial" w:cs="Arial"/>
          <w:color w:val="000000"/>
        </w:rPr>
        <w:t>Тарнопольского</w:t>
      </w:r>
      <w:r w:rsidRPr="006D7DF6">
        <w:rPr>
          <w:rFonts w:ascii="Arial" w:hAnsi="Arial" w:cs="Arial"/>
          <w:color w:val="160F19"/>
        </w:rPr>
        <w:t xml:space="preserve"> муниципального образования и иные документы, предусматривающие исполнение обязательств по предоставленным муниципальным гарантиям.  </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b/>
          <w:color w:val="000000"/>
        </w:rPr>
      </w:pPr>
      <w:r w:rsidRPr="006D7DF6">
        <w:rPr>
          <w:rFonts w:ascii="Arial" w:hAnsi="Arial" w:cs="Arial"/>
          <w:b/>
          <w:color w:val="000000"/>
        </w:rPr>
        <w:t xml:space="preserve">-подтверждение денежных обязательств по источникам финансирования дефицита бюджета </w:t>
      </w:r>
      <w:r w:rsidR="001C1646" w:rsidRPr="006D7DF6">
        <w:rPr>
          <w:rFonts w:ascii="Arial" w:hAnsi="Arial" w:cs="Arial"/>
          <w:color w:val="000000"/>
        </w:rPr>
        <w:t>Тарнопольского</w:t>
      </w:r>
      <w:r w:rsidRPr="006D7DF6">
        <w:rPr>
          <w:rFonts w:ascii="Arial" w:hAnsi="Arial" w:cs="Arial"/>
          <w:b/>
          <w:color w:val="000000"/>
        </w:rPr>
        <w:t xml:space="preserve"> муниципального образования:</w:t>
      </w:r>
    </w:p>
    <w:p w:rsidR="001D7A75" w:rsidRPr="006D7DF6" w:rsidRDefault="001D7A75" w:rsidP="001D7A75">
      <w:pPr>
        <w:pStyle w:val="p19"/>
        <w:shd w:val="clear" w:color="auto" w:fill="FFFFFF"/>
        <w:spacing w:before="0" w:beforeAutospacing="0" w:after="0" w:afterAutospacing="0"/>
        <w:ind w:firstLine="707"/>
        <w:jc w:val="both"/>
        <w:rPr>
          <w:rFonts w:ascii="Arial" w:hAnsi="Arial" w:cs="Arial"/>
          <w:color w:val="000000"/>
        </w:rPr>
      </w:pPr>
      <w:r w:rsidRPr="006D7DF6">
        <w:rPr>
          <w:rFonts w:ascii="Arial" w:hAnsi="Arial" w:cs="Arial"/>
          <w:color w:val="000000"/>
        </w:rPr>
        <w:t xml:space="preserve">Подтверждение денежных обязательств по источникам финансирования дефицита местного бюджета осуществляется в </w:t>
      </w:r>
      <w:proofErr w:type="gramStart"/>
      <w:r w:rsidRPr="006D7DF6">
        <w:rPr>
          <w:rFonts w:ascii="Arial" w:hAnsi="Arial" w:cs="Arial"/>
          <w:color w:val="000000"/>
        </w:rPr>
        <w:t>пределах</w:t>
      </w:r>
      <w:proofErr w:type="gramEnd"/>
      <w:r w:rsidRPr="006D7DF6">
        <w:rPr>
          <w:rFonts w:ascii="Arial" w:hAnsi="Arial" w:cs="Arial"/>
          <w:color w:val="000000"/>
        </w:rPr>
        <w:t xml:space="preserve"> доведенных до администратора источников финансирования дефицита местного бюджета бюджетных ассигнований.</w:t>
      </w:r>
    </w:p>
    <w:p w:rsidR="001D7A75" w:rsidRPr="006D7DF6" w:rsidRDefault="001D7A75" w:rsidP="001D7A75">
      <w:pPr>
        <w:pStyle w:val="p8"/>
        <w:shd w:val="clear" w:color="auto" w:fill="FFFFFF"/>
        <w:spacing w:before="0" w:beforeAutospacing="0" w:after="0" w:afterAutospacing="0"/>
        <w:ind w:firstLine="540"/>
        <w:jc w:val="both"/>
        <w:rPr>
          <w:rFonts w:ascii="Arial" w:hAnsi="Arial" w:cs="Arial"/>
          <w:color w:val="000000"/>
        </w:rPr>
      </w:pPr>
      <w:r w:rsidRPr="006D7DF6">
        <w:rPr>
          <w:rFonts w:ascii="Arial" w:hAnsi="Arial" w:cs="Arial"/>
          <w:color w:val="000000"/>
        </w:rPr>
        <w:t>Бюджетополучатель,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заявки в автоматизированной системе.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b/>
          <w:color w:val="000000"/>
        </w:rPr>
      </w:pPr>
      <w:r w:rsidRPr="006D7DF6">
        <w:rPr>
          <w:rFonts w:ascii="Arial" w:hAnsi="Arial" w:cs="Arial"/>
          <w:b/>
          <w:color w:val="000000"/>
        </w:rPr>
        <w:t xml:space="preserve">-санкционирование оплаты денежных обязательств по источникам финансирования дефицита бюджета </w:t>
      </w:r>
      <w:r w:rsidR="001C1646" w:rsidRPr="006D7DF6">
        <w:rPr>
          <w:rFonts w:ascii="Arial" w:hAnsi="Arial" w:cs="Arial"/>
          <w:color w:val="000000"/>
        </w:rPr>
        <w:t>Тарнопольского</w:t>
      </w:r>
      <w:r w:rsidRPr="006D7DF6">
        <w:rPr>
          <w:rFonts w:ascii="Arial" w:hAnsi="Arial" w:cs="Arial"/>
          <w:b/>
          <w:color w:val="000000"/>
        </w:rPr>
        <w:t xml:space="preserve"> муниципального образования:</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При санкционировании оплаты денежных обязательств по источникам финансирования дефицита местного бюджета, территориальным органом Федерального казначейства осуществляется проверка платежного документа по следующим направлениям:</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 xml:space="preserve">коды классификации источников финансирования дефицита местного бюджета, указанные в платежном документе, должны соответствовать кодам </w:t>
      </w:r>
      <w:r w:rsidRPr="006D7DF6">
        <w:rPr>
          <w:rFonts w:ascii="Arial" w:hAnsi="Arial" w:cs="Arial"/>
          <w:color w:val="000000"/>
        </w:rPr>
        <w:lastRenderedPageBreak/>
        <w:t>бюджетной классификации Российской Федерации, действующим в текущем финансовом году на момент представления платежного документа;</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соответствие указанных в платежном документе кодов видов расходов, относящихся к источникам финансирования дефицитов бюджетов, исходя из содержания текста назначения платежа, кодам, предусмотренным в указаниях о порядке применения бюджетной классификации Российской Федерации, утвержденных в установленном порядке Министерством финансов Российской Федерации;</w:t>
      </w:r>
    </w:p>
    <w:p w:rsidR="001D7A75" w:rsidRPr="006D7DF6" w:rsidRDefault="001C1646"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color w:val="000000"/>
        </w:rPr>
        <w:t>не превышение</w:t>
      </w:r>
      <w:r w:rsidR="001D7A75" w:rsidRPr="006D7DF6">
        <w:rPr>
          <w:rFonts w:ascii="Arial" w:hAnsi="Arial" w:cs="Arial"/>
          <w:color w:val="000000"/>
        </w:rPr>
        <w:t xml:space="preserve"> сумм, указанных в платежном документе, остаткам соответствующих бюджетных ассигнований, учтенных на лицевом счете</w:t>
      </w:r>
      <w:r w:rsidR="006D7DF6">
        <w:rPr>
          <w:rFonts w:ascii="Arial" w:hAnsi="Arial" w:cs="Arial"/>
          <w:color w:val="000000"/>
        </w:rPr>
        <w:t>,</w:t>
      </w:r>
      <w:r w:rsidR="001D7A75" w:rsidRPr="006D7DF6">
        <w:rPr>
          <w:rFonts w:ascii="Arial" w:hAnsi="Arial" w:cs="Arial"/>
          <w:color w:val="000000"/>
        </w:rPr>
        <w:t xml:space="preserve"> администратора источников финансирования дефицита местного бюджета.</w:t>
      </w:r>
    </w:p>
    <w:p w:rsidR="001D7A75" w:rsidRPr="006D7DF6" w:rsidRDefault="001D7A75" w:rsidP="001D7A75">
      <w:pPr>
        <w:pStyle w:val="p12"/>
        <w:shd w:val="clear" w:color="auto" w:fill="FFFFFF"/>
        <w:spacing w:before="0" w:beforeAutospacing="0" w:after="0" w:afterAutospacing="0"/>
        <w:ind w:firstLine="720"/>
        <w:jc w:val="both"/>
        <w:rPr>
          <w:rFonts w:ascii="Arial" w:hAnsi="Arial" w:cs="Arial"/>
          <w:color w:val="000000"/>
        </w:rPr>
      </w:pPr>
      <w:r w:rsidRPr="006D7DF6">
        <w:rPr>
          <w:rFonts w:ascii="Arial" w:hAnsi="Arial" w:cs="Arial"/>
          <w:b/>
          <w:color w:val="000000"/>
        </w:rPr>
        <w:t xml:space="preserve">-подтверждение исполнения денежных обязательств по источникам финансирования дефицита бюджета </w:t>
      </w:r>
      <w:r w:rsidR="001C1646" w:rsidRPr="006D7DF6">
        <w:rPr>
          <w:rFonts w:ascii="Arial" w:hAnsi="Arial" w:cs="Arial"/>
          <w:color w:val="000000"/>
        </w:rPr>
        <w:t>Тарнопольского</w:t>
      </w:r>
      <w:r w:rsidRPr="006D7DF6">
        <w:rPr>
          <w:rFonts w:ascii="Arial" w:hAnsi="Arial" w:cs="Arial"/>
          <w:b/>
          <w:color w:val="000000"/>
        </w:rPr>
        <w:t xml:space="preserve"> муниципального образования</w:t>
      </w:r>
      <w:r w:rsidRPr="006D7DF6">
        <w:rPr>
          <w:rFonts w:ascii="Arial" w:hAnsi="Arial" w:cs="Arial"/>
          <w:color w:val="000000"/>
        </w:rPr>
        <w:t>:</w:t>
      </w:r>
    </w:p>
    <w:p w:rsidR="001D7A75" w:rsidRPr="006D7DF6" w:rsidRDefault="001D7A75" w:rsidP="001D7A75">
      <w:pPr>
        <w:pStyle w:val="p19"/>
        <w:shd w:val="clear" w:color="auto" w:fill="FFFFFF"/>
        <w:spacing w:before="0" w:beforeAutospacing="0" w:after="0" w:afterAutospacing="0"/>
        <w:ind w:firstLine="707"/>
        <w:jc w:val="both"/>
        <w:rPr>
          <w:rFonts w:ascii="Arial" w:hAnsi="Arial" w:cs="Arial"/>
          <w:color w:val="000000"/>
        </w:rPr>
      </w:pPr>
      <w:proofErr w:type="gramStart"/>
      <w:r w:rsidRPr="006D7DF6">
        <w:rPr>
          <w:rFonts w:ascii="Arial" w:hAnsi="Arial" w:cs="Arial"/>
          <w:color w:val="000000"/>
        </w:rPr>
        <w:t xml:space="preserve">Подтверждение исполнения денежных обязательств по источникам финансирования дефицита бюджета </w:t>
      </w:r>
      <w:r w:rsidR="001C1646" w:rsidRPr="006D7DF6">
        <w:rPr>
          <w:rFonts w:ascii="Arial" w:hAnsi="Arial" w:cs="Arial"/>
          <w:color w:val="000000"/>
        </w:rPr>
        <w:t>Тарнопольского</w:t>
      </w:r>
      <w:r w:rsidRPr="006D7DF6">
        <w:rPr>
          <w:rFonts w:ascii="Arial" w:hAnsi="Arial" w:cs="Arial"/>
          <w:color w:val="000000"/>
        </w:rPr>
        <w:t xml:space="preserve"> муниципального образования осуществляется территориальным органом Федерального казначейства,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безналичных операций по исполнению денежных обязательств главных распорядителей (бюджетополучателей</w:t>
      </w:r>
      <w:proofErr w:type="gramEnd"/>
      <w:r w:rsidRPr="006D7DF6">
        <w:rPr>
          <w:rFonts w:ascii="Arial" w:hAnsi="Arial" w:cs="Arial"/>
          <w:color w:val="000000"/>
        </w:rPr>
        <w:t>), администраторов источников финансирования дефицита местного бюджета.</w:t>
      </w:r>
    </w:p>
    <w:p w:rsidR="001D7A75" w:rsidRPr="006D7DF6" w:rsidRDefault="001D7A75" w:rsidP="001D7A75">
      <w:pPr>
        <w:pStyle w:val="p19"/>
        <w:shd w:val="clear" w:color="auto" w:fill="FFFFFF"/>
        <w:spacing w:before="0" w:beforeAutospacing="0" w:after="0" w:afterAutospacing="0"/>
        <w:ind w:firstLine="707"/>
        <w:jc w:val="both"/>
        <w:rPr>
          <w:rFonts w:ascii="Arial" w:hAnsi="Arial" w:cs="Arial"/>
          <w:color w:val="000000"/>
        </w:rPr>
      </w:pPr>
      <w:r w:rsidRPr="006D7DF6">
        <w:rPr>
          <w:rFonts w:ascii="Arial" w:hAnsi="Arial" w:cs="Arial"/>
          <w:color w:val="000000"/>
        </w:rPr>
        <w:t xml:space="preserve">Подтверждение денежных обязательств по источникам финансирования дефицита местного бюджета осуществляется в </w:t>
      </w:r>
      <w:proofErr w:type="gramStart"/>
      <w:r w:rsidRPr="006D7DF6">
        <w:rPr>
          <w:rFonts w:ascii="Arial" w:hAnsi="Arial" w:cs="Arial"/>
          <w:color w:val="000000"/>
        </w:rPr>
        <w:t>пределах</w:t>
      </w:r>
      <w:proofErr w:type="gramEnd"/>
      <w:r w:rsidRPr="006D7DF6">
        <w:rPr>
          <w:rFonts w:ascii="Arial" w:hAnsi="Arial" w:cs="Arial"/>
          <w:color w:val="000000"/>
        </w:rPr>
        <w:t xml:space="preserve"> доведенных до администратора источников финансирования дефицита местного бюджета бюджетных ассигнований.</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4.2</w:t>
      </w:r>
      <w:r w:rsidRPr="006D7DF6">
        <w:rPr>
          <w:rFonts w:ascii="Arial" w:hAnsi="Arial" w:cs="Arial"/>
          <w:color w:val="000000"/>
        </w:rPr>
        <w:t xml:space="preserve">.Операции по источникам финансирования дефицита  бюджета </w:t>
      </w:r>
      <w:r w:rsidR="001C1646" w:rsidRPr="006D7DF6">
        <w:rPr>
          <w:rFonts w:ascii="Arial" w:hAnsi="Arial" w:cs="Arial"/>
          <w:color w:val="000000"/>
        </w:rPr>
        <w:t xml:space="preserve">Тарнопольского </w:t>
      </w:r>
      <w:r w:rsidRPr="006D7DF6">
        <w:rPr>
          <w:rFonts w:ascii="Arial" w:hAnsi="Arial" w:cs="Arial"/>
          <w:color w:val="000000"/>
        </w:rPr>
        <w:t>муниципального образования отражаются на лицевом счете по источникам финансирования дефицита бюджета.</w:t>
      </w:r>
    </w:p>
    <w:p w:rsidR="001D7A75" w:rsidRPr="006D7DF6" w:rsidRDefault="001D7A75" w:rsidP="001D7A75">
      <w:pPr>
        <w:pStyle w:val="tex2st"/>
        <w:spacing w:before="0" w:beforeAutospacing="0" w:after="0" w:afterAutospacing="0"/>
        <w:ind w:firstLine="709"/>
        <w:jc w:val="both"/>
        <w:rPr>
          <w:rFonts w:ascii="Arial" w:hAnsi="Arial" w:cs="Arial"/>
          <w:color w:val="000000"/>
        </w:rPr>
      </w:pPr>
      <w:r w:rsidRPr="006D7DF6">
        <w:rPr>
          <w:rFonts w:ascii="Arial" w:hAnsi="Arial" w:cs="Arial"/>
          <w:b/>
          <w:color w:val="000000"/>
        </w:rPr>
        <w:t>4.3</w:t>
      </w:r>
      <w:r w:rsidRPr="006D7DF6">
        <w:rPr>
          <w:rFonts w:ascii="Arial" w:hAnsi="Arial" w:cs="Arial"/>
          <w:color w:val="000000"/>
        </w:rPr>
        <w:t>.На основании</w:t>
      </w:r>
      <w:r w:rsidR="006D7DF6">
        <w:rPr>
          <w:rFonts w:ascii="Arial" w:hAnsi="Arial" w:cs="Arial"/>
          <w:color w:val="000000"/>
        </w:rPr>
        <w:t>,</w:t>
      </w:r>
      <w:r w:rsidRPr="006D7DF6">
        <w:rPr>
          <w:rFonts w:ascii="Arial" w:hAnsi="Arial" w:cs="Arial"/>
          <w:color w:val="000000"/>
        </w:rPr>
        <w:t xml:space="preserve"> росписи источников финансирования дефицита местного бюджета администратор источников финансирования дефицита местного бюджета оформляют уведомление о бюджетных назначениях и объемах финансирования для осуществления кассовых выплат по источникам финансирования дефицита местного бюджета. Уведомление по источникам представляется в территориальный орган Федерального казначейства.</w:t>
      </w:r>
    </w:p>
    <w:p w:rsidR="001D7A75" w:rsidRPr="006D7DF6" w:rsidRDefault="001D7A75" w:rsidP="001D7A75">
      <w:pPr>
        <w:pStyle w:val="tex2st"/>
        <w:spacing w:before="0" w:beforeAutospacing="0" w:after="0" w:afterAutospacing="0"/>
        <w:ind w:firstLine="709"/>
        <w:jc w:val="both"/>
        <w:rPr>
          <w:rFonts w:ascii="Arial" w:hAnsi="Arial" w:cs="Arial"/>
          <w:color w:val="000000"/>
        </w:rPr>
      </w:pPr>
      <w:proofErr w:type="gramStart"/>
      <w:r w:rsidRPr="006D7DF6">
        <w:rPr>
          <w:rFonts w:ascii="Arial" w:hAnsi="Arial" w:cs="Arial"/>
          <w:b/>
          <w:color w:val="000000"/>
        </w:rPr>
        <w:t>4.4.</w:t>
      </w:r>
      <w:r w:rsidRPr="006D7DF6">
        <w:rPr>
          <w:rFonts w:ascii="Arial" w:hAnsi="Arial" w:cs="Arial"/>
          <w:color w:val="000000"/>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территориальным органом Федерального казначейства  аналогично порядку, установленному разделом 3 настоящего Порядка, в форме совершения разрешительной надписи (акцепта) после проверки оформленных платежных и иных документов, обосновывающих платеж, в соответствии с положениями Бюджетного кодекса Российской Федерации и настоящего Порядка.</w:t>
      </w:r>
      <w:proofErr w:type="gramEnd"/>
    </w:p>
    <w:sectPr w:rsidR="001D7A75" w:rsidRPr="006D7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462F3"/>
    <w:multiLevelType w:val="multilevel"/>
    <w:tmpl w:val="27F092E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50BE6158"/>
    <w:multiLevelType w:val="multilevel"/>
    <w:tmpl w:val="DDA21476"/>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5C8"/>
    <w:rsid w:val="000741AB"/>
    <w:rsid w:val="001C1646"/>
    <w:rsid w:val="001D7A75"/>
    <w:rsid w:val="001F3106"/>
    <w:rsid w:val="003555C8"/>
    <w:rsid w:val="004908DF"/>
    <w:rsid w:val="006D7DF6"/>
    <w:rsid w:val="00724DB5"/>
    <w:rsid w:val="0086477F"/>
    <w:rsid w:val="008A67D2"/>
    <w:rsid w:val="00D33BC5"/>
    <w:rsid w:val="00F7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8DF"/>
    <w:rPr>
      <w:color w:val="0000FF" w:themeColor="hyperlink"/>
      <w:u w:val="single"/>
    </w:rPr>
  </w:style>
  <w:style w:type="character" w:customStyle="1" w:styleId="apple-converted-space">
    <w:name w:val="apple-converted-space"/>
    <w:basedOn w:val="a0"/>
    <w:rsid w:val="001D7A75"/>
  </w:style>
  <w:style w:type="paragraph" w:customStyle="1" w:styleId="default">
    <w:name w:val="default"/>
    <w:basedOn w:val="a"/>
    <w:link w:val="default0"/>
    <w:rsid w:val="001D7A75"/>
    <w:pPr>
      <w:spacing w:before="100" w:beforeAutospacing="1" w:after="100" w:afterAutospacing="1"/>
    </w:pPr>
  </w:style>
  <w:style w:type="paragraph" w:customStyle="1" w:styleId="tex2st">
    <w:name w:val="tex2st"/>
    <w:basedOn w:val="a"/>
    <w:rsid w:val="001D7A75"/>
    <w:pPr>
      <w:spacing w:before="100" w:beforeAutospacing="1" w:after="100" w:afterAutospacing="1"/>
    </w:pPr>
  </w:style>
  <w:style w:type="paragraph" w:customStyle="1" w:styleId="tex1st">
    <w:name w:val="tex1st"/>
    <w:basedOn w:val="a"/>
    <w:rsid w:val="001D7A75"/>
    <w:pPr>
      <w:spacing w:before="100" w:beforeAutospacing="1" w:after="100" w:afterAutospacing="1"/>
    </w:pPr>
  </w:style>
  <w:style w:type="paragraph" w:customStyle="1" w:styleId="p12">
    <w:name w:val="p12"/>
    <w:basedOn w:val="a"/>
    <w:link w:val="p120"/>
    <w:rsid w:val="001D7A75"/>
    <w:pPr>
      <w:spacing w:before="100" w:beforeAutospacing="1" w:after="100" w:afterAutospacing="1"/>
    </w:pPr>
  </w:style>
  <w:style w:type="paragraph" w:customStyle="1" w:styleId="p18">
    <w:name w:val="p18"/>
    <w:basedOn w:val="a"/>
    <w:rsid w:val="001D7A75"/>
    <w:pPr>
      <w:spacing w:before="100" w:beforeAutospacing="1" w:after="100" w:afterAutospacing="1"/>
    </w:pPr>
  </w:style>
  <w:style w:type="character" w:customStyle="1" w:styleId="default0">
    <w:name w:val="default Знак"/>
    <w:basedOn w:val="a0"/>
    <w:link w:val="default"/>
    <w:rsid w:val="001D7A75"/>
    <w:rPr>
      <w:rFonts w:ascii="Times New Roman" w:eastAsia="Times New Roman" w:hAnsi="Times New Roman" w:cs="Times New Roman"/>
      <w:sz w:val="24"/>
      <w:szCs w:val="24"/>
      <w:lang w:eastAsia="ru-RU"/>
    </w:rPr>
  </w:style>
  <w:style w:type="character" w:customStyle="1" w:styleId="p120">
    <w:name w:val="p12 Знак"/>
    <w:basedOn w:val="a0"/>
    <w:link w:val="p12"/>
    <w:rsid w:val="001D7A75"/>
    <w:rPr>
      <w:rFonts w:ascii="Times New Roman" w:eastAsia="Times New Roman" w:hAnsi="Times New Roman" w:cs="Times New Roman"/>
      <w:sz w:val="24"/>
      <w:szCs w:val="24"/>
      <w:lang w:eastAsia="ru-RU"/>
    </w:rPr>
  </w:style>
  <w:style w:type="paragraph" w:customStyle="1" w:styleId="p19">
    <w:name w:val="p19"/>
    <w:basedOn w:val="a"/>
    <w:rsid w:val="001D7A75"/>
    <w:pPr>
      <w:spacing w:before="100" w:beforeAutospacing="1" w:after="100" w:afterAutospacing="1"/>
    </w:pPr>
  </w:style>
  <w:style w:type="paragraph" w:customStyle="1" w:styleId="p8">
    <w:name w:val="p8"/>
    <w:basedOn w:val="a"/>
    <w:rsid w:val="001D7A75"/>
    <w:pPr>
      <w:spacing w:before="100" w:beforeAutospacing="1" w:after="100" w:afterAutospacing="1"/>
    </w:pPr>
  </w:style>
  <w:style w:type="paragraph" w:styleId="a4">
    <w:name w:val="Normal (Web)"/>
    <w:basedOn w:val="a"/>
    <w:rsid w:val="001D7A75"/>
    <w:pPr>
      <w:spacing w:before="100" w:beforeAutospacing="1" w:after="100" w:afterAutospacing="1"/>
    </w:pPr>
  </w:style>
  <w:style w:type="character" w:styleId="a5">
    <w:name w:val="Strong"/>
    <w:basedOn w:val="a0"/>
    <w:qFormat/>
    <w:rsid w:val="001D7A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8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8DF"/>
    <w:rPr>
      <w:color w:val="0000FF" w:themeColor="hyperlink"/>
      <w:u w:val="single"/>
    </w:rPr>
  </w:style>
  <w:style w:type="character" w:customStyle="1" w:styleId="apple-converted-space">
    <w:name w:val="apple-converted-space"/>
    <w:basedOn w:val="a0"/>
    <w:rsid w:val="001D7A75"/>
  </w:style>
  <w:style w:type="paragraph" w:customStyle="1" w:styleId="default">
    <w:name w:val="default"/>
    <w:basedOn w:val="a"/>
    <w:link w:val="default0"/>
    <w:rsid w:val="001D7A75"/>
    <w:pPr>
      <w:spacing w:before="100" w:beforeAutospacing="1" w:after="100" w:afterAutospacing="1"/>
    </w:pPr>
  </w:style>
  <w:style w:type="paragraph" w:customStyle="1" w:styleId="tex2st">
    <w:name w:val="tex2st"/>
    <w:basedOn w:val="a"/>
    <w:rsid w:val="001D7A75"/>
    <w:pPr>
      <w:spacing w:before="100" w:beforeAutospacing="1" w:after="100" w:afterAutospacing="1"/>
    </w:pPr>
  </w:style>
  <w:style w:type="paragraph" w:customStyle="1" w:styleId="tex1st">
    <w:name w:val="tex1st"/>
    <w:basedOn w:val="a"/>
    <w:rsid w:val="001D7A75"/>
    <w:pPr>
      <w:spacing w:before="100" w:beforeAutospacing="1" w:after="100" w:afterAutospacing="1"/>
    </w:pPr>
  </w:style>
  <w:style w:type="paragraph" w:customStyle="1" w:styleId="p12">
    <w:name w:val="p12"/>
    <w:basedOn w:val="a"/>
    <w:link w:val="p120"/>
    <w:rsid w:val="001D7A75"/>
    <w:pPr>
      <w:spacing w:before="100" w:beforeAutospacing="1" w:after="100" w:afterAutospacing="1"/>
    </w:pPr>
  </w:style>
  <w:style w:type="paragraph" w:customStyle="1" w:styleId="p18">
    <w:name w:val="p18"/>
    <w:basedOn w:val="a"/>
    <w:rsid w:val="001D7A75"/>
    <w:pPr>
      <w:spacing w:before="100" w:beforeAutospacing="1" w:after="100" w:afterAutospacing="1"/>
    </w:pPr>
  </w:style>
  <w:style w:type="character" w:customStyle="1" w:styleId="default0">
    <w:name w:val="default Знак"/>
    <w:basedOn w:val="a0"/>
    <w:link w:val="default"/>
    <w:rsid w:val="001D7A75"/>
    <w:rPr>
      <w:rFonts w:ascii="Times New Roman" w:eastAsia="Times New Roman" w:hAnsi="Times New Roman" w:cs="Times New Roman"/>
      <w:sz w:val="24"/>
      <w:szCs w:val="24"/>
      <w:lang w:eastAsia="ru-RU"/>
    </w:rPr>
  </w:style>
  <w:style w:type="character" w:customStyle="1" w:styleId="p120">
    <w:name w:val="p12 Знак"/>
    <w:basedOn w:val="a0"/>
    <w:link w:val="p12"/>
    <w:rsid w:val="001D7A75"/>
    <w:rPr>
      <w:rFonts w:ascii="Times New Roman" w:eastAsia="Times New Roman" w:hAnsi="Times New Roman" w:cs="Times New Roman"/>
      <w:sz w:val="24"/>
      <w:szCs w:val="24"/>
      <w:lang w:eastAsia="ru-RU"/>
    </w:rPr>
  </w:style>
  <w:style w:type="paragraph" w:customStyle="1" w:styleId="p19">
    <w:name w:val="p19"/>
    <w:basedOn w:val="a"/>
    <w:rsid w:val="001D7A75"/>
    <w:pPr>
      <w:spacing w:before="100" w:beforeAutospacing="1" w:after="100" w:afterAutospacing="1"/>
    </w:pPr>
  </w:style>
  <w:style w:type="paragraph" w:customStyle="1" w:styleId="p8">
    <w:name w:val="p8"/>
    <w:basedOn w:val="a"/>
    <w:rsid w:val="001D7A75"/>
    <w:pPr>
      <w:spacing w:before="100" w:beforeAutospacing="1" w:after="100" w:afterAutospacing="1"/>
    </w:pPr>
  </w:style>
  <w:style w:type="paragraph" w:styleId="a4">
    <w:name w:val="Normal (Web)"/>
    <w:basedOn w:val="a"/>
    <w:rsid w:val="001D7A75"/>
    <w:pPr>
      <w:spacing w:before="100" w:beforeAutospacing="1" w:after="100" w:afterAutospacing="1"/>
    </w:pPr>
  </w:style>
  <w:style w:type="character" w:styleId="a5">
    <w:name w:val="Strong"/>
    <w:basedOn w:val="a0"/>
    <w:qFormat/>
    <w:rsid w:val="001D7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3464.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2977</Words>
  <Characters>16970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2019-11-19T06:34:00Z</dcterms:created>
  <dcterms:modified xsi:type="dcterms:W3CDTF">2019-12-01T06:25:00Z</dcterms:modified>
</cp:coreProperties>
</file>