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8" w:rsidRPr="00C75148" w:rsidRDefault="009537FD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29.11.2017г № 2-4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E528A8" w:rsidRPr="00C75148" w:rsidRDefault="009654AF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</w:t>
      </w:r>
      <w:r w:rsidR="00E528A8" w:rsidRPr="00C75148">
        <w:rPr>
          <w:rFonts w:cs="Arial"/>
          <w:b/>
          <w:sz w:val="32"/>
          <w:szCs w:val="32"/>
        </w:rPr>
        <w:t>ГО СОЗЫВА</w:t>
      </w:r>
    </w:p>
    <w:p w:rsidR="00E528A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D1E0E" w:rsidRPr="00C75148" w:rsidRDefault="007D1E0E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7D1E0E" w:rsidRPr="00D632F4" w:rsidRDefault="007D1E0E" w:rsidP="007D1E0E">
      <w:pPr>
        <w:spacing w:after="0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«В РЕШЕНИЕ ДУМЫ ТАРНОПОЛЬСКОГО МО ОТ 28.12.2016Г № 30-1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D632F4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2017 ГОД И ПЛАНОВЫЙ ПЕРИОД 2018-2019 ГОДОВ»</w:t>
      </w:r>
    </w:p>
    <w:p w:rsidR="007D1E0E" w:rsidRPr="00EB6ED8" w:rsidRDefault="007D1E0E" w:rsidP="007D1E0E">
      <w:pPr>
        <w:pStyle w:val="a3"/>
        <w:rPr>
          <w:rFonts w:cs="Arial"/>
          <w:sz w:val="24"/>
        </w:rPr>
      </w:pPr>
    </w:p>
    <w:p w:rsidR="007D1E0E" w:rsidRPr="00B105CD" w:rsidRDefault="007D1E0E" w:rsidP="007D1E0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7D1E0E" w:rsidRPr="006C3D97" w:rsidRDefault="007D1E0E" w:rsidP="007D1E0E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B60772" w:rsidRDefault="00B60772" w:rsidP="00B6077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9654AF" w:rsidRPr="0034138E" w:rsidRDefault="009654AF" w:rsidP="009654AF">
      <w:pPr>
        <w:shd w:val="clear" w:color="auto" w:fill="FFFFFF"/>
        <w:tabs>
          <w:tab w:val="left" w:pos="0"/>
          <w:tab w:val="left" w:pos="8505"/>
        </w:tabs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Добавить в</w:t>
      </w:r>
      <w:r w:rsidRPr="0034138E">
        <w:rPr>
          <w:rFonts w:ascii="Arial" w:hAnsi="Arial" w:cs="Arial"/>
          <w:sz w:val="26"/>
          <w:szCs w:val="26"/>
        </w:rPr>
        <w:t xml:space="preserve"> расходную часть бюджета в раздел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54AF">
        <w:rPr>
          <w:rFonts w:ascii="Arial" w:hAnsi="Arial" w:cs="Arial"/>
          <w:sz w:val="26"/>
          <w:szCs w:val="26"/>
        </w:rPr>
        <w:t>993 0104 9110472</w:t>
      </w:r>
      <w:r w:rsidR="003D1DCB">
        <w:rPr>
          <w:rFonts w:ascii="Arial" w:hAnsi="Arial" w:cs="Arial"/>
          <w:sz w:val="26"/>
          <w:szCs w:val="26"/>
        </w:rPr>
        <w:t>68</w:t>
      </w:r>
      <w:r w:rsidRPr="009654AF">
        <w:rPr>
          <w:rFonts w:ascii="Arial" w:hAnsi="Arial" w:cs="Arial"/>
          <w:sz w:val="26"/>
          <w:szCs w:val="26"/>
        </w:rPr>
        <w:t>0</w:t>
      </w:r>
      <w:r w:rsidRPr="0034138E">
        <w:rPr>
          <w:rFonts w:ascii="Arial" w:hAnsi="Arial" w:cs="Arial"/>
          <w:sz w:val="26"/>
          <w:szCs w:val="26"/>
        </w:rPr>
        <w:t xml:space="preserve"> – «</w:t>
      </w:r>
      <w:r w:rsidRPr="0034138E">
        <w:rPr>
          <w:rFonts w:ascii="Arial" w:hAnsi="Arial" w:cs="Arial"/>
          <w:color w:val="000000"/>
          <w:sz w:val="24"/>
          <w:szCs w:val="24"/>
        </w:rPr>
        <w:t>Расходы 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 финансовой поддержки для поселений</w:t>
      </w:r>
      <w:r w:rsidRPr="0034138E">
        <w:rPr>
          <w:rFonts w:ascii="Arial" w:hAnsi="Arial" w:cs="Arial"/>
          <w:sz w:val="26"/>
          <w:szCs w:val="26"/>
        </w:rPr>
        <w:t>»;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ВР – 244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Pr="0034138E">
        <w:rPr>
          <w:rFonts w:ascii="Arial" w:hAnsi="Arial" w:cs="Arial"/>
          <w:sz w:val="24"/>
          <w:szCs w:val="24"/>
        </w:rPr>
        <w:t>П</w:t>
      </w:r>
      <w:proofErr w:type="gramEnd"/>
      <w:r w:rsidRPr="0034138E">
        <w:rPr>
          <w:rFonts w:ascii="Arial" w:hAnsi="Arial" w:cs="Arial"/>
          <w:sz w:val="24"/>
          <w:szCs w:val="24"/>
        </w:rPr>
        <w:t>рочая закупка товаров, работ и услуг для государственных нужд</w:t>
      </w:r>
      <w:r>
        <w:rPr>
          <w:rFonts w:ascii="Arial" w:hAnsi="Arial" w:cs="Arial"/>
          <w:sz w:val="24"/>
          <w:szCs w:val="24"/>
        </w:rPr>
        <w:t xml:space="preserve">, 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223 - </w:t>
      </w:r>
      <w:r w:rsidRPr="00E224B3">
        <w:rPr>
          <w:rFonts w:ascii="Arial" w:hAnsi="Arial" w:cs="Arial"/>
          <w:sz w:val="24"/>
          <w:szCs w:val="24"/>
        </w:rPr>
        <w:t>Коммунальные услуги</w:t>
      </w:r>
      <w:r>
        <w:rPr>
          <w:rFonts w:ascii="Arial" w:hAnsi="Arial" w:cs="Arial"/>
          <w:sz w:val="24"/>
          <w:szCs w:val="24"/>
        </w:rPr>
        <w:t xml:space="preserve">, ст. 226 - </w:t>
      </w:r>
      <w:r w:rsidRPr="00E224B3">
        <w:rPr>
          <w:rFonts w:ascii="Arial" w:hAnsi="Arial" w:cs="Arial"/>
          <w:sz w:val="24"/>
          <w:szCs w:val="24"/>
        </w:rPr>
        <w:t>Прочие работы, услуги,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310 - </w:t>
      </w:r>
      <w:r w:rsidRPr="00E224B3">
        <w:rPr>
          <w:rFonts w:ascii="Arial" w:hAnsi="Arial" w:cs="Arial"/>
          <w:sz w:val="24"/>
          <w:szCs w:val="24"/>
        </w:rPr>
        <w:t>Увеличение стоимости основных средств</w:t>
      </w:r>
      <w:r>
        <w:rPr>
          <w:rFonts w:ascii="Arial" w:hAnsi="Arial" w:cs="Arial"/>
          <w:sz w:val="24"/>
          <w:szCs w:val="24"/>
        </w:rPr>
        <w:t>,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340 - </w:t>
      </w:r>
      <w:r w:rsidRPr="00E224B3">
        <w:rPr>
          <w:rFonts w:ascii="Arial" w:hAnsi="Arial" w:cs="Arial"/>
          <w:sz w:val="24"/>
          <w:szCs w:val="24"/>
        </w:rPr>
        <w:t>Увеличение стоимости материальных запасов</w:t>
      </w:r>
      <w:r>
        <w:rPr>
          <w:rFonts w:ascii="Arial" w:hAnsi="Arial" w:cs="Arial"/>
          <w:sz w:val="24"/>
          <w:szCs w:val="24"/>
        </w:rPr>
        <w:t>.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 – 242 </w:t>
      </w:r>
      <w:r w:rsidRPr="00E224B3">
        <w:rPr>
          <w:rFonts w:ascii="Arial" w:hAnsi="Arial" w:cs="Arial"/>
          <w:sz w:val="24"/>
          <w:szCs w:val="24"/>
        </w:rPr>
        <w:t>Закупка товаров, работ, услуг в сфере информационно-коммуникационных технологий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221 - </w:t>
      </w:r>
      <w:r w:rsidRPr="00E224B3">
        <w:rPr>
          <w:rFonts w:ascii="Arial" w:hAnsi="Arial" w:cs="Arial"/>
          <w:sz w:val="24"/>
          <w:szCs w:val="24"/>
        </w:rPr>
        <w:t>Услуги связи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Добавить в</w:t>
      </w:r>
      <w:r w:rsidRPr="0034138E">
        <w:rPr>
          <w:rFonts w:ascii="Arial" w:hAnsi="Arial" w:cs="Arial"/>
          <w:sz w:val="26"/>
          <w:szCs w:val="26"/>
        </w:rPr>
        <w:t xml:space="preserve"> расходную часть бюджета в раздел</w:t>
      </w:r>
      <w:r>
        <w:rPr>
          <w:rFonts w:ascii="Arial" w:hAnsi="Arial" w:cs="Arial"/>
          <w:sz w:val="26"/>
          <w:szCs w:val="26"/>
        </w:rPr>
        <w:t xml:space="preserve"> 0310 – Обеспечение пожарной безопасности ВР – 244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Pr="00E224B3">
        <w:rPr>
          <w:rFonts w:ascii="Arial" w:hAnsi="Arial" w:cs="Arial"/>
          <w:sz w:val="24"/>
          <w:szCs w:val="24"/>
        </w:rPr>
        <w:t>П</w:t>
      </w:r>
      <w:proofErr w:type="gramEnd"/>
      <w:r w:rsidRPr="00E224B3">
        <w:rPr>
          <w:rFonts w:ascii="Arial" w:hAnsi="Arial" w:cs="Arial"/>
          <w:sz w:val="24"/>
          <w:szCs w:val="24"/>
        </w:rPr>
        <w:t>рочая закупка товаров, работ и услуг для государственных нужд</w:t>
      </w:r>
      <w:r>
        <w:rPr>
          <w:rFonts w:ascii="Arial" w:hAnsi="Arial" w:cs="Arial"/>
          <w:sz w:val="24"/>
          <w:szCs w:val="24"/>
        </w:rPr>
        <w:t xml:space="preserve">, ст. 340 </w:t>
      </w:r>
      <w:r w:rsidRPr="00E224B3">
        <w:rPr>
          <w:rFonts w:ascii="Arial" w:hAnsi="Arial" w:cs="Arial"/>
          <w:sz w:val="24"/>
          <w:szCs w:val="24"/>
        </w:rPr>
        <w:t>Увеличение стоимости материальных запасов</w:t>
      </w:r>
      <w:r>
        <w:rPr>
          <w:rFonts w:ascii="Arial" w:hAnsi="Arial" w:cs="Arial"/>
          <w:sz w:val="24"/>
          <w:szCs w:val="24"/>
        </w:rPr>
        <w:t>.</w:t>
      </w:r>
    </w:p>
    <w:p w:rsidR="009654AF" w:rsidRDefault="009654AF" w:rsidP="009654AF">
      <w:pPr>
        <w:shd w:val="clear" w:color="auto" w:fill="FFFFFF"/>
        <w:tabs>
          <w:tab w:val="left" w:pos="0"/>
          <w:tab w:val="left" w:pos="8505"/>
        </w:tabs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Добавить в</w:t>
      </w:r>
      <w:r w:rsidRPr="0034138E">
        <w:rPr>
          <w:rFonts w:ascii="Arial" w:hAnsi="Arial" w:cs="Arial"/>
          <w:sz w:val="26"/>
          <w:szCs w:val="26"/>
        </w:rPr>
        <w:t xml:space="preserve"> расходную часть бюджета в раздел</w:t>
      </w:r>
      <w:r>
        <w:rPr>
          <w:rFonts w:ascii="Arial" w:hAnsi="Arial" w:cs="Arial"/>
          <w:sz w:val="26"/>
          <w:szCs w:val="26"/>
        </w:rPr>
        <w:t xml:space="preserve"> 0502 – коммунальное хозяйство </w:t>
      </w:r>
      <w:r w:rsidRPr="009654AF">
        <w:rPr>
          <w:rFonts w:ascii="Arial" w:hAnsi="Arial" w:cs="Arial"/>
          <w:sz w:val="24"/>
          <w:szCs w:val="24"/>
        </w:rPr>
        <w:t>993 0502 9150072</w:t>
      </w:r>
      <w:r w:rsidR="003D1DCB">
        <w:rPr>
          <w:rFonts w:ascii="Arial" w:hAnsi="Arial" w:cs="Arial"/>
          <w:sz w:val="24"/>
          <w:szCs w:val="24"/>
        </w:rPr>
        <w:t>68</w:t>
      </w:r>
      <w:r w:rsidRPr="009654A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- </w:t>
      </w:r>
      <w:r w:rsidRPr="0034138E">
        <w:rPr>
          <w:rFonts w:ascii="Arial" w:hAnsi="Arial" w:cs="Arial"/>
          <w:color w:val="000000"/>
          <w:sz w:val="24"/>
          <w:szCs w:val="24"/>
        </w:rPr>
        <w:t>Расходы 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 финансовой поддержки для поселений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ВР – </w:t>
      </w:r>
      <w:r>
        <w:rPr>
          <w:rFonts w:ascii="Arial" w:hAnsi="Arial" w:cs="Arial"/>
          <w:sz w:val="26"/>
          <w:szCs w:val="26"/>
        </w:rPr>
        <w:t>244</w:t>
      </w:r>
      <w:proofErr w:type="gramStart"/>
      <w:r>
        <w:rPr>
          <w:rFonts w:ascii="Arial" w:hAnsi="Arial" w:cs="Arial"/>
          <w:sz w:val="26"/>
          <w:szCs w:val="26"/>
        </w:rPr>
        <w:t xml:space="preserve"> </w:t>
      </w:r>
      <w:r w:rsidRPr="00E224B3">
        <w:rPr>
          <w:rFonts w:ascii="Arial" w:hAnsi="Arial" w:cs="Arial"/>
          <w:sz w:val="24"/>
          <w:szCs w:val="24"/>
        </w:rPr>
        <w:t>П</w:t>
      </w:r>
      <w:proofErr w:type="gramEnd"/>
      <w:r w:rsidRPr="00E224B3">
        <w:rPr>
          <w:rFonts w:ascii="Arial" w:hAnsi="Arial" w:cs="Arial"/>
          <w:sz w:val="24"/>
          <w:szCs w:val="24"/>
        </w:rPr>
        <w:t>рочая закупка товаров, работ и услуг для государственных нужд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226 - </w:t>
      </w:r>
      <w:r w:rsidRPr="00E224B3">
        <w:rPr>
          <w:rFonts w:ascii="Arial" w:hAnsi="Arial" w:cs="Arial"/>
          <w:sz w:val="24"/>
          <w:szCs w:val="24"/>
        </w:rPr>
        <w:t>Прочие работы, услуги</w:t>
      </w:r>
      <w:r>
        <w:rPr>
          <w:rFonts w:ascii="Arial" w:hAnsi="Arial" w:cs="Arial"/>
          <w:sz w:val="24"/>
          <w:szCs w:val="24"/>
        </w:rPr>
        <w:t>.</w:t>
      </w:r>
    </w:p>
    <w:p w:rsidR="009654AF" w:rsidRDefault="009654AF" w:rsidP="009654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Добавить в</w:t>
      </w:r>
      <w:r w:rsidRPr="0034138E">
        <w:rPr>
          <w:rFonts w:ascii="Arial" w:hAnsi="Arial" w:cs="Arial"/>
          <w:sz w:val="26"/>
          <w:szCs w:val="26"/>
        </w:rPr>
        <w:t xml:space="preserve"> расходную часть бюджета в раздел</w:t>
      </w:r>
      <w:r>
        <w:rPr>
          <w:rFonts w:ascii="Arial" w:hAnsi="Arial" w:cs="Arial"/>
          <w:sz w:val="26"/>
          <w:szCs w:val="26"/>
        </w:rPr>
        <w:t xml:space="preserve"> – 0801 – </w:t>
      </w:r>
      <w:r w:rsidRPr="00E224B3">
        <w:rPr>
          <w:rFonts w:ascii="Arial" w:hAnsi="Arial" w:cs="Arial"/>
          <w:sz w:val="24"/>
          <w:szCs w:val="24"/>
        </w:rPr>
        <w:t>Культура</w:t>
      </w:r>
      <w:r>
        <w:rPr>
          <w:rFonts w:ascii="Arial" w:hAnsi="Arial" w:cs="Arial"/>
          <w:sz w:val="24"/>
          <w:szCs w:val="24"/>
        </w:rPr>
        <w:t>, к</w:t>
      </w:r>
      <w:r w:rsidRPr="00E224B3">
        <w:rPr>
          <w:rFonts w:ascii="Arial" w:hAnsi="Arial" w:cs="Arial"/>
          <w:sz w:val="24"/>
          <w:szCs w:val="24"/>
        </w:rPr>
        <w:t>инематография и средства массовой информации</w:t>
      </w:r>
    </w:p>
    <w:p w:rsidR="009654AF" w:rsidRDefault="009654AF" w:rsidP="009654A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54AF">
        <w:rPr>
          <w:rFonts w:ascii="Arial" w:hAnsi="Arial" w:cs="Arial"/>
          <w:sz w:val="24"/>
          <w:szCs w:val="24"/>
        </w:rPr>
        <w:lastRenderedPageBreak/>
        <w:t>993 0801 91</w:t>
      </w:r>
      <w:r w:rsidR="003D1DCB">
        <w:rPr>
          <w:rFonts w:ascii="Arial" w:hAnsi="Arial" w:cs="Arial"/>
          <w:sz w:val="24"/>
          <w:szCs w:val="24"/>
        </w:rPr>
        <w:t>0</w:t>
      </w:r>
      <w:r w:rsidRPr="009654AF">
        <w:rPr>
          <w:rFonts w:ascii="Arial" w:hAnsi="Arial" w:cs="Arial"/>
          <w:sz w:val="24"/>
          <w:szCs w:val="24"/>
        </w:rPr>
        <w:t>0072</w:t>
      </w:r>
      <w:r w:rsidR="003D1DCB">
        <w:rPr>
          <w:rFonts w:ascii="Arial" w:hAnsi="Arial" w:cs="Arial"/>
          <w:sz w:val="24"/>
          <w:szCs w:val="24"/>
        </w:rPr>
        <w:t>68</w:t>
      </w:r>
      <w:r w:rsidRPr="009654A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34138E">
        <w:rPr>
          <w:rFonts w:ascii="Arial" w:hAnsi="Arial" w:cs="Arial"/>
          <w:color w:val="000000"/>
          <w:sz w:val="24"/>
          <w:szCs w:val="24"/>
        </w:rPr>
        <w:t xml:space="preserve">Расходы </w:t>
      </w:r>
      <w:proofErr w:type="gramStart"/>
      <w:r w:rsidRPr="0034138E">
        <w:rPr>
          <w:rFonts w:ascii="Arial" w:hAnsi="Arial" w:cs="Arial"/>
          <w:color w:val="000000"/>
          <w:sz w:val="24"/>
          <w:szCs w:val="24"/>
        </w:rPr>
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</w:r>
      <w:proofErr w:type="gramEnd"/>
      <w:r w:rsidRPr="0034138E">
        <w:rPr>
          <w:rFonts w:ascii="Arial" w:hAnsi="Arial" w:cs="Arial"/>
          <w:color w:val="000000"/>
          <w:sz w:val="24"/>
          <w:szCs w:val="24"/>
        </w:rPr>
        <w:t xml:space="preserve"> финансовой поддержки для поселений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Ст. 223 - </w:t>
      </w:r>
      <w:r w:rsidRPr="00E224B3">
        <w:rPr>
          <w:rFonts w:ascii="Arial" w:hAnsi="Arial" w:cs="Arial"/>
          <w:sz w:val="24"/>
          <w:szCs w:val="24"/>
        </w:rPr>
        <w:t>Коммунальные услуги</w:t>
      </w:r>
      <w:r>
        <w:rPr>
          <w:rFonts w:ascii="Arial" w:hAnsi="Arial" w:cs="Arial"/>
          <w:sz w:val="24"/>
          <w:szCs w:val="24"/>
        </w:rPr>
        <w:t xml:space="preserve">, ст. 226 - </w:t>
      </w:r>
      <w:r w:rsidRPr="00E224B3">
        <w:rPr>
          <w:rFonts w:ascii="Arial" w:hAnsi="Arial" w:cs="Arial"/>
          <w:sz w:val="24"/>
          <w:szCs w:val="24"/>
        </w:rPr>
        <w:t>Прочие работы, услуги</w:t>
      </w:r>
      <w:r w:rsidRPr="0034138E">
        <w:rPr>
          <w:rFonts w:ascii="Arial" w:hAnsi="Arial" w:cs="Arial"/>
          <w:sz w:val="24"/>
          <w:szCs w:val="24"/>
        </w:rPr>
        <w:t xml:space="preserve"> </w:t>
      </w:r>
    </w:p>
    <w:p w:rsidR="00370879" w:rsidRDefault="00370879" w:rsidP="009654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60D3">
        <w:rPr>
          <w:rFonts w:ascii="Arial" w:hAnsi="Arial" w:cs="Arial"/>
          <w:sz w:val="24"/>
          <w:szCs w:val="24"/>
          <w:u w:val="single"/>
        </w:rPr>
        <w:t>Увеличить доходную часть бюджета</w:t>
      </w:r>
      <w:r>
        <w:rPr>
          <w:rFonts w:ascii="Arial" w:hAnsi="Arial" w:cs="Arial"/>
          <w:sz w:val="24"/>
          <w:szCs w:val="24"/>
        </w:rPr>
        <w:t>: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182 10300000000000000 – 50,3 тыс. руб.;</w:t>
      </w:r>
    </w:p>
    <w:p w:rsidR="009654AF" w:rsidRDefault="009654AF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993 20215001100000151 </w:t>
      </w:r>
      <w:r w:rsidR="003C6EA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E50F2">
        <w:rPr>
          <w:rFonts w:ascii="Arial" w:hAnsi="Arial" w:cs="Arial"/>
          <w:sz w:val="24"/>
          <w:szCs w:val="24"/>
        </w:rPr>
        <w:t>1212,6</w:t>
      </w:r>
      <w:r w:rsidR="003C6EA4">
        <w:rPr>
          <w:rFonts w:ascii="Arial" w:hAnsi="Arial" w:cs="Arial"/>
          <w:sz w:val="24"/>
          <w:szCs w:val="24"/>
        </w:rPr>
        <w:t xml:space="preserve"> тыс. руб</w:t>
      </w:r>
      <w:proofErr w:type="gramStart"/>
      <w:r w:rsidR="003C6EA4">
        <w:rPr>
          <w:rFonts w:ascii="Arial" w:hAnsi="Arial" w:cs="Arial"/>
          <w:sz w:val="24"/>
          <w:szCs w:val="24"/>
        </w:rPr>
        <w:t>..</w:t>
      </w:r>
      <w:proofErr w:type="gramEnd"/>
    </w:p>
    <w:p w:rsidR="00F860D3" w:rsidRP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F860D3">
        <w:rPr>
          <w:rFonts w:ascii="Arial" w:hAnsi="Arial" w:cs="Arial"/>
          <w:sz w:val="24"/>
          <w:szCs w:val="24"/>
          <w:u w:val="single"/>
        </w:rPr>
        <w:t>Увеличить расходную часть бюджета: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0102 9110272680 121 211 – 100,0 тыс. рублей;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993 0104 9110472680 121</w:t>
      </w:r>
      <w:r w:rsidR="00D03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211 - 441,0 тыс. руб.;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993 0104 9110400204 242</w:t>
      </w:r>
      <w:r w:rsidR="00D03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221 - 10,0 тыс. руб.;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993 0104 9110400204 244</w:t>
      </w:r>
      <w:r w:rsidR="00D03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340 – 110,0 тыс. руб.;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9110200204 290 853 – 1,0 тыс. руб.;</w:t>
      </w:r>
    </w:p>
    <w:p w:rsidR="00F860D3" w:rsidRDefault="00F860D3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993 0310 9122180100 </w:t>
      </w:r>
      <w:r w:rsidR="00D037FA">
        <w:rPr>
          <w:rFonts w:ascii="Arial" w:hAnsi="Arial" w:cs="Arial"/>
          <w:sz w:val="24"/>
          <w:szCs w:val="24"/>
        </w:rPr>
        <w:t>121 211 – 20,0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129 213 – 10,0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244 340 – 50,0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993 0409 91300600</w:t>
      </w:r>
      <w:r w:rsidR="009E15C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2 244 225 – 50,3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9100072680 111 211 – 150,0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9100072680 129 213 – 50,0 тыс. руб.;</w:t>
      </w:r>
    </w:p>
    <w:p w:rsidR="00D037FA" w:rsidRDefault="00D037FA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</w:t>
      </w:r>
      <w:r w:rsidR="009E15C7">
        <w:rPr>
          <w:rFonts w:ascii="Arial" w:hAnsi="Arial" w:cs="Arial"/>
          <w:sz w:val="24"/>
          <w:szCs w:val="24"/>
        </w:rPr>
        <w:t xml:space="preserve"> 9100044099 244 223 – 100,0 тыс. руб.;</w:t>
      </w:r>
    </w:p>
    <w:p w:rsidR="009E15C7" w:rsidRDefault="009E15C7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244 226 – 100,0 тыс. руб.;</w:t>
      </w:r>
    </w:p>
    <w:p w:rsidR="009E15C7" w:rsidRDefault="009E15C7" w:rsidP="009654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1001 9939170049101 321 263 – 31,0 тыс. руб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9E15C7" w:rsidRDefault="009E15C7" w:rsidP="009654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3E50F2">
        <w:rPr>
          <w:rFonts w:ascii="Arial" w:hAnsi="Arial" w:cs="Arial"/>
          <w:sz w:val="24"/>
          <w:szCs w:val="24"/>
        </w:rPr>
        <w:t>6815,8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C35F66">
        <w:rPr>
          <w:rFonts w:ascii="Arial" w:hAnsi="Arial" w:cs="Arial"/>
          <w:sz w:val="24"/>
          <w:szCs w:val="24"/>
        </w:rPr>
        <w:t>5350,9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3E50F2">
        <w:rPr>
          <w:rFonts w:ascii="Arial" w:hAnsi="Arial" w:cs="Arial"/>
          <w:sz w:val="24"/>
          <w:szCs w:val="24"/>
        </w:rPr>
        <w:t>6882,8</w:t>
      </w:r>
      <w:r w:rsidR="00831478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-размер дефицита в сумме 67,0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B60772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 на плановый период 2018-2019 годов остается без изменений.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2,</w:t>
      </w:r>
      <w:r w:rsidR="003E60F5">
        <w:rPr>
          <w:rFonts w:ascii="Arial" w:hAnsi="Arial" w:cs="Arial"/>
          <w:color w:val="000000"/>
          <w:sz w:val="24"/>
          <w:szCs w:val="24"/>
        </w:rPr>
        <w:t>3,</w:t>
      </w:r>
      <w:r>
        <w:rPr>
          <w:rFonts w:ascii="Arial" w:hAnsi="Arial" w:cs="Arial"/>
          <w:color w:val="000000"/>
          <w:sz w:val="24"/>
          <w:szCs w:val="24"/>
        </w:rPr>
        <w:t>5,6,7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рилагаются).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поселения «Тарнопольский вестник». 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B60772" w:rsidRDefault="003E50F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p w:rsidR="00C9147B" w:rsidRPr="006C3D97" w:rsidRDefault="00C9147B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514C" w:rsidRDefault="00AA514C"/>
    <w:p w:rsidR="00512913" w:rsidRPr="00512913" w:rsidRDefault="00512913" w:rsidP="0051291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2913">
        <w:rPr>
          <w:rFonts w:ascii="Courier New" w:eastAsia="Calibri" w:hAnsi="Courier New" w:cs="Courier New"/>
        </w:rPr>
        <w:t>Приложение 2</w:t>
      </w:r>
    </w:p>
    <w:p w:rsidR="00512913" w:rsidRPr="00512913" w:rsidRDefault="00512913" w:rsidP="0051291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2913">
        <w:rPr>
          <w:rFonts w:ascii="Courier New" w:eastAsia="Calibri" w:hAnsi="Courier New" w:cs="Courier New"/>
        </w:rPr>
        <w:lastRenderedPageBreak/>
        <w:t>к решению Думы Тарнопольского МО</w:t>
      </w:r>
    </w:p>
    <w:p w:rsidR="00512913" w:rsidRPr="00512913" w:rsidRDefault="00512913" w:rsidP="0051291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2913">
        <w:rPr>
          <w:rFonts w:ascii="Courier New" w:eastAsia="Calibri" w:hAnsi="Courier New" w:cs="Courier New"/>
        </w:rPr>
        <w:t>«О бюджете Тарнопольского МО на 2017 год</w:t>
      </w:r>
    </w:p>
    <w:p w:rsidR="00512913" w:rsidRPr="00512913" w:rsidRDefault="00512913" w:rsidP="0051291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2913">
        <w:rPr>
          <w:rFonts w:ascii="Courier New" w:eastAsia="Calibri" w:hAnsi="Courier New" w:cs="Courier New"/>
        </w:rPr>
        <w:t>и плановый период 2018-2019 годов»</w:t>
      </w:r>
    </w:p>
    <w:p w:rsidR="00512913" w:rsidRPr="00512913" w:rsidRDefault="00512913" w:rsidP="0051291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2913">
        <w:rPr>
          <w:rFonts w:ascii="Courier New" w:eastAsia="Calibri" w:hAnsi="Courier New" w:cs="Courier New"/>
        </w:rPr>
        <w:t>от 29.11.2017г № 2-4</w:t>
      </w:r>
    </w:p>
    <w:p w:rsidR="00512913" w:rsidRPr="00512913" w:rsidRDefault="00512913" w:rsidP="00512913">
      <w:pPr>
        <w:spacing w:after="0"/>
        <w:jc w:val="right"/>
        <w:rPr>
          <w:rFonts w:ascii="Courier New" w:eastAsia="Calibri" w:hAnsi="Courier New" w:cs="Courier New"/>
          <w:sz w:val="20"/>
          <w:szCs w:val="20"/>
        </w:rPr>
      </w:pPr>
    </w:p>
    <w:p w:rsidR="00512913" w:rsidRPr="005107E5" w:rsidRDefault="00512913" w:rsidP="0051291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Доходы Тарнопольского муниципального образования на 2017 год</w:t>
      </w:r>
    </w:p>
    <w:p w:rsidR="00512913" w:rsidRPr="005107E5" w:rsidRDefault="00512913" w:rsidP="0051291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и плановый период 2018-2019 годов</w:t>
      </w:r>
    </w:p>
    <w:tbl>
      <w:tblPr>
        <w:tblStyle w:val="a5"/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512913" w:rsidTr="00512913">
        <w:tc>
          <w:tcPr>
            <w:tcW w:w="3652" w:type="dxa"/>
          </w:tcPr>
          <w:p w:rsidR="00512913" w:rsidRPr="00512913" w:rsidRDefault="00512913" w:rsidP="00512913">
            <w:pPr>
              <w:snapToGrid w:val="0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2017 сумма (</w:t>
            </w:r>
            <w:proofErr w:type="spellStart"/>
            <w:r w:rsidRPr="00512913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2913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2913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512913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2018 сумма (</w:t>
            </w:r>
            <w:proofErr w:type="spellStart"/>
            <w:r w:rsidRPr="00512913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2913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2913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2019 сумма (</w:t>
            </w:r>
            <w:proofErr w:type="spellStart"/>
            <w:r w:rsidRPr="00512913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2913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2913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1464,9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1343,6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1452,4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180,0</w:t>
            </w:r>
          </w:p>
        </w:tc>
      </w:tr>
      <w:tr w:rsidR="00512913" w:rsidTr="00512913">
        <w:trPr>
          <w:trHeight w:val="467"/>
        </w:trPr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2913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proofErr w:type="gramStart"/>
            <w:r w:rsidRPr="00512913">
              <w:rPr>
                <w:rFonts w:ascii="Courier New" w:eastAsia="Calibri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10102010010000110</w:t>
            </w:r>
          </w:p>
          <w:p w:rsidR="00512913" w:rsidRPr="00512913" w:rsidRDefault="00512913" w:rsidP="003A4DA1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808,8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746,6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840,4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2913">
              <w:rPr>
                <w:rFonts w:ascii="Courier New" w:eastAsia="Calibri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300,2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 xml:space="preserve">Доходы от уплаты акцизов на моторное масло для дизельных или карбюраторных </w:t>
            </w:r>
            <w:r>
              <w:rPr>
                <w:rFonts w:ascii="Courier New" w:hAnsi="Courier New" w:cs="Courier New"/>
              </w:rPr>
              <w:t>двигателей</w:t>
            </w:r>
            <w:r w:rsidRPr="00512913">
              <w:rPr>
                <w:rFonts w:ascii="Courier New" w:eastAsia="Calibri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513,0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450,8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535,2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10302260010000110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НАЛОГИ НА СОВОКУПНЫЙ ДОХОД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10500000000000000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21,1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10503000010000110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21,1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НАЛОГИ НА ИМУЩЕСТВО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10600000000000000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453,0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405,0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418,0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10601000000000110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512913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10601030100000110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15,0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Земельный налог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10606000000000110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438,0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390,0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403,0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10606030000000110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10606033100000110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188,0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10606040000000110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10606043100000110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ГОСУДАРСТВЕННАЯ ПОШЛИНА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10800000000000000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10804000010000110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proofErr w:type="gramStart"/>
            <w:r w:rsidRPr="00512913">
              <w:rPr>
                <w:rFonts w:ascii="Courier New" w:eastAsia="Calibri" w:hAnsi="Courier New" w:cs="Courier New"/>
              </w:rPr>
              <w:t xml:space="preserve"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512913">
              <w:rPr>
                <w:rFonts w:ascii="Courier New" w:eastAsia="Calibri" w:hAnsi="Courier New" w:cs="Courier New"/>
              </w:rPr>
              <w:lastRenderedPageBreak/>
              <w:t>совершение нотариальных действий</w:t>
            </w:r>
            <w:proofErr w:type="gramEnd"/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lastRenderedPageBreak/>
              <w:t>182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10804020010000110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lastRenderedPageBreak/>
              <w:t>БЕЗВОЗМЕЗДНЫЕ ПОСТУПЛЕНИЯ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20000000000000000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5350,9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1881,3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1875,2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20200000000000000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5350,9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1881,3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1875,2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2021000000000151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4769,2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371,1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377,9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20215001100000151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4769,2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371,1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377,9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20215002100000151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12913" w:rsidTr="00512913">
        <w:trPr>
          <w:trHeight w:val="738"/>
        </w:trPr>
        <w:tc>
          <w:tcPr>
            <w:tcW w:w="3652" w:type="dxa"/>
          </w:tcPr>
          <w:p w:rsidR="00512913" w:rsidRPr="00512913" w:rsidRDefault="00512913" w:rsidP="003A4DA1">
            <w:pPr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20200000000000151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476,3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1404,9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1392,0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20229999100000151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476,3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1404,9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1392,0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20230000000000151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105,4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105,3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105,3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20235118100000151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72,4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20230024100000151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33,0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32,9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32,9</w:t>
            </w: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20240000000000151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512913">
              <w:rPr>
                <w:rFonts w:ascii="Courier New" w:eastAsia="Calibri" w:hAnsi="Courier New" w:cs="Courier New"/>
              </w:rPr>
              <w:t>20240014100000151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512913" w:rsidTr="00512913">
        <w:tc>
          <w:tcPr>
            <w:tcW w:w="3652" w:type="dxa"/>
          </w:tcPr>
          <w:p w:rsidR="00512913" w:rsidRPr="00512913" w:rsidRDefault="00512913" w:rsidP="003A4DA1">
            <w:pPr>
              <w:snapToGrid w:val="0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512913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512913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709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6815,8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3224,9</w:t>
            </w:r>
          </w:p>
        </w:tc>
        <w:tc>
          <w:tcPr>
            <w:tcW w:w="1134" w:type="dxa"/>
          </w:tcPr>
          <w:p w:rsidR="00512913" w:rsidRPr="00512913" w:rsidRDefault="00512913" w:rsidP="003A4DA1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512913">
              <w:rPr>
                <w:rFonts w:ascii="Courier New" w:eastAsia="Calibri" w:hAnsi="Courier New" w:cs="Courier New"/>
                <w:b/>
              </w:rPr>
              <w:t>3327,6</w:t>
            </w:r>
          </w:p>
        </w:tc>
      </w:tr>
    </w:tbl>
    <w:p w:rsidR="00512913" w:rsidRDefault="00512913" w:rsidP="00512913">
      <w:pPr>
        <w:spacing w:after="0" w:line="240" w:lineRule="auto"/>
        <w:rPr>
          <w:rFonts w:ascii="Calibri" w:eastAsia="Calibri" w:hAnsi="Calibri" w:cs="Times New Roman"/>
        </w:rPr>
      </w:pPr>
    </w:p>
    <w:p w:rsidR="00512913" w:rsidRDefault="00512913" w:rsidP="00512913">
      <w:pPr>
        <w:ind w:left="113" w:right="-57"/>
        <w:jc w:val="right"/>
        <w:rPr>
          <w:rFonts w:ascii="Courier New" w:hAnsi="Courier New" w:cs="Courier New"/>
        </w:rPr>
      </w:pPr>
    </w:p>
    <w:p w:rsidR="00512913" w:rsidRPr="001C4257" w:rsidRDefault="00512913" w:rsidP="00512913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512913" w:rsidRPr="001C4257" w:rsidRDefault="00512913" w:rsidP="00512913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решению Думы Тарнопольского МО</w:t>
      </w:r>
    </w:p>
    <w:p w:rsidR="00512913" w:rsidRDefault="00512913" w:rsidP="00512913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1C4257">
        <w:rPr>
          <w:rFonts w:ascii="Courier New" w:hAnsi="Courier New" w:cs="Courier New"/>
        </w:rPr>
        <w:t xml:space="preserve"> год</w:t>
      </w:r>
    </w:p>
    <w:p w:rsidR="00512913" w:rsidRPr="001C4257" w:rsidRDefault="00512913" w:rsidP="005129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и плановый период 2018-2019гг</w:t>
      </w:r>
      <w:r w:rsidRPr="001C4257">
        <w:rPr>
          <w:rFonts w:ascii="Courier New" w:hAnsi="Courier New" w:cs="Courier New"/>
        </w:rPr>
        <w:t>»</w:t>
      </w:r>
    </w:p>
    <w:p w:rsidR="00512913" w:rsidRDefault="00512913" w:rsidP="00512913">
      <w:pPr>
        <w:spacing w:after="0" w:line="240" w:lineRule="auto"/>
        <w:jc w:val="right"/>
        <w:rPr>
          <w:rFonts w:ascii="Courier New" w:hAnsi="Courier New" w:cs="Courier New"/>
        </w:rPr>
      </w:pPr>
      <w:r w:rsidRPr="00C63481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29</w:t>
      </w:r>
      <w:r w:rsidRPr="00C6348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11</w:t>
      </w:r>
      <w:r w:rsidRPr="00C63481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7</w:t>
      </w:r>
      <w:r w:rsidRPr="00C63481">
        <w:rPr>
          <w:rFonts w:ascii="Courier New" w:hAnsi="Courier New" w:cs="Courier New"/>
        </w:rPr>
        <w:t xml:space="preserve">г № </w:t>
      </w:r>
      <w:r>
        <w:rPr>
          <w:rFonts w:ascii="Courier New" w:hAnsi="Courier New" w:cs="Courier New"/>
        </w:rPr>
        <w:t>2-4</w:t>
      </w:r>
    </w:p>
    <w:p w:rsidR="000938D5" w:rsidRPr="00C63481" w:rsidRDefault="000938D5" w:rsidP="00512913">
      <w:pPr>
        <w:spacing w:after="0" w:line="240" w:lineRule="auto"/>
        <w:jc w:val="right"/>
        <w:rPr>
          <w:rFonts w:ascii="Courier New" w:hAnsi="Courier New" w:cs="Courier New"/>
        </w:rPr>
      </w:pPr>
    </w:p>
    <w:p w:rsidR="00512913" w:rsidRPr="001C4257" w:rsidRDefault="00512913" w:rsidP="000938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Главные администраторы </w:t>
      </w:r>
      <w:r w:rsidRPr="001C4257">
        <w:rPr>
          <w:rFonts w:ascii="Arial" w:hAnsi="Arial" w:cs="Arial"/>
          <w:sz w:val="24"/>
          <w:szCs w:val="24"/>
        </w:rPr>
        <w:t>источник</w:t>
      </w:r>
      <w:r>
        <w:rPr>
          <w:rFonts w:ascii="Arial" w:hAnsi="Arial" w:cs="Arial"/>
          <w:sz w:val="24"/>
          <w:szCs w:val="24"/>
        </w:rPr>
        <w:t>ов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512913" w:rsidRPr="001C4257" w:rsidRDefault="00512913" w:rsidP="000938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>арнопольского мо на 201</w:t>
      </w:r>
      <w:r>
        <w:rPr>
          <w:rFonts w:ascii="Arial" w:hAnsi="Arial" w:cs="Arial"/>
          <w:sz w:val="24"/>
          <w:szCs w:val="24"/>
        </w:rPr>
        <w:t>7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512913" w:rsidRPr="000938D5" w:rsidRDefault="00512913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0938D5">
        <w:rPr>
          <w:rFonts w:ascii="Courier New" w:hAnsi="Courier New" w:cs="Courier New"/>
        </w:rPr>
        <w:t>тыс</w:t>
      </w:r>
      <w:proofErr w:type="gramStart"/>
      <w:r w:rsidRPr="000938D5">
        <w:rPr>
          <w:rFonts w:ascii="Courier New" w:hAnsi="Courier New" w:cs="Courier New"/>
        </w:rPr>
        <w:t>.р</w:t>
      </w:r>
      <w:proofErr w:type="gramEnd"/>
      <w:r w:rsidRPr="000938D5">
        <w:rPr>
          <w:rFonts w:ascii="Courier New" w:hAnsi="Courier New" w:cs="Courier New"/>
        </w:rPr>
        <w:t>уб.</w:t>
      </w:r>
    </w:p>
    <w:tbl>
      <w:tblPr>
        <w:tblStyle w:val="a5"/>
        <w:tblW w:w="9479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0938D5">
              <w:rPr>
                <w:rFonts w:ascii="Courier New" w:hAnsi="Courier New" w:cs="Courier New"/>
              </w:rPr>
              <w:t>Наименование групп, подгрупп, статей, под статей, элементов, 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2019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ИСТОЧНИКИ ФИНАНСИРОВАНИЯ ДЕФИЦИТА БЮДЖЕТ</w:t>
            </w:r>
            <w:proofErr w:type="gramStart"/>
            <w:r w:rsidRPr="000938D5">
              <w:rPr>
                <w:rFonts w:ascii="Courier New" w:hAnsi="Courier New" w:cs="Courier New"/>
              </w:rPr>
              <w:t>А-</w:t>
            </w:r>
            <w:proofErr w:type="gramEnd"/>
            <w:r w:rsidRPr="000938D5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73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00001030000000000800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0938D5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pStyle w:val="1"/>
              <w:numPr>
                <w:ilvl w:val="0"/>
                <w:numId w:val="0"/>
              </w:numPr>
              <w:snapToGrid w:val="0"/>
              <w:ind w:left="1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0938D5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00001020000000000000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73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pStyle w:val="1"/>
              <w:numPr>
                <w:ilvl w:val="0"/>
                <w:numId w:val="0"/>
              </w:numPr>
              <w:snapToGrid w:val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0938D5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-6815,8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-3327,6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6882,8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3400,6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-6815,8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-3327,6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-6815,8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-3327,6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-6815,8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-3327,6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6882,8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3400,6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6882,8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3400,6</w:t>
            </w:r>
          </w:p>
        </w:tc>
      </w:tr>
      <w:tr w:rsidR="00512913" w:rsidRPr="00191E16" w:rsidTr="000938D5">
        <w:tc>
          <w:tcPr>
            <w:tcW w:w="4092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</w:tcPr>
          <w:p w:rsidR="00512913" w:rsidRPr="000938D5" w:rsidRDefault="00512913" w:rsidP="000938D5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6882,8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</w:tcPr>
          <w:p w:rsidR="00512913" w:rsidRPr="000938D5" w:rsidRDefault="00512913" w:rsidP="000938D5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3400,6</w:t>
            </w:r>
          </w:p>
        </w:tc>
      </w:tr>
    </w:tbl>
    <w:p w:rsidR="00512913" w:rsidRDefault="00512913" w:rsidP="000938D5">
      <w:pPr>
        <w:spacing w:after="0" w:line="240" w:lineRule="auto"/>
        <w:rPr>
          <w:rFonts w:ascii="Calibri" w:hAnsi="Calibri" w:cs="Calibri"/>
        </w:rPr>
      </w:pPr>
    </w:p>
    <w:p w:rsidR="000938D5" w:rsidRPr="00B9646F" w:rsidRDefault="000938D5" w:rsidP="000938D5">
      <w:pPr>
        <w:spacing w:after="0" w:line="240" w:lineRule="auto"/>
        <w:rPr>
          <w:rFonts w:ascii="Calibri" w:hAnsi="Calibri" w:cs="Calibri"/>
        </w:rPr>
      </w:pPr>
    </w:p>
    <w:p w:rsidR="000938D5" w:rsidRPr="000D4537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lastRenderedPageBreak/>
        <w:t>Приложение 5</w:t>
      </w:r>
    </w:p>
    <w:p w:rsidR="000938D5" w:rsidRPr="000D4537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0938D5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0938D5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0D4537">
        <w:rPr>
          <w:rFonts w:ascii="Courier New" w:hAnsi="Courier New" w:cs="Courier New"/>
        </w:rPr>
        <w:t>»</w:t>
      </w:r>
    </w:p>
    <w:p w:rsidR="000938D5" w:rsidRPr="000D4537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29.11.2017г № 2-4</w:t>
      </w:r>
    </w:p>
    <w:p w:rsidR="000938D5" w:rsidRDefault="000938D5" w:rsidP="000938D5">
      <w:pPr>
        <w:spacing w:after="0"/>
        <w:jc w:val="right"/>
      </w:pPr>
    </w:p>
    <w:p w:rsidR="000938D5" w:rsidRPr="000938D5" w:rsidRDefault="000938D5" w:rsidP="000938D5">
      <w:pPr>
        <w:pStyle w:val="a3"/>
        <w:spacing w:after="0"/>
        <w:jc w:val="center"/>
        <w:rPr>
          <w:rFonts w:cs="Arial"/>
          <w:sz w:val="24"/>
        </w:rPr>
      </w:pPr>
      <w:r w:rsidRPr="000938D5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2017 ГОД И ПЛАНОВЫЙ ПЕРИОД 2018-2019 ГОДОВ</w:t>
      </w:r>
    </w:p>
    <w:p w:rsidR="000938D5" w:rsidRPr="000938D5" w:rsidRDefault="000938D5" w:rsidP="000938D5">
      <w:pPr>
        <w:spacing w:after="0"/>
        <w:ind w:left="7200"/>
        <w:jc w:val="right"/>
        <w:rPr>
          <w:rFonts w:ascii="Courier New" w:hAnsi="Courier New" w:cs="Courier New"/>
        </w:rPr>
      </w:pPr>
      <w:r w:rsidRPr="000938D5">
        <w:rPr>
          <w:rFonts w:ascii="Courier New" w:hAnsi="Courier New" w:cs="Courier New"/>
        </w:rPr>
        <w:t>(тыс</w:t>
      </w:r>
      <w:proofErr w:type="gramStart"/>
      <w:r w:rsidRPr="000938D5">
        <w:rPr>
          <w:rFonts w:ascii="Courier New" w:hAnsi="Courier New" w:cs="Courier New"/>
        </w:rPr>
        <w:t>.р</w:t>
      </w:r>
      <w:proofErr w:type="gramEnd"/>
      <w:r w:rsidRPr="000938D5">
        <w:rPr>
          <w:rFonts w:ascii="Courier New" w:hAnsi="Courier New" w:cs="Courier New"/>
        </w:rPr>
        <w:t>ублей)</w:t>
      </w:r>
    </w:p>
    <w:tbl>
      <w:tblPr>
        <w:tblStyle w:val="a5"/>
        <w:tblW w:w="9479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proofErr w:type="spellStart"/>
            <w:r w:rsidRPr="000938D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0938D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2019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3859,8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586,5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288,4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3153,4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1435,8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tabs>
                <w:tab w:val="left" w:pos="8535"/>
              </w:tabs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12,0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0,6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72,4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178,1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90,0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841,1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32,3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808,8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840,4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110,0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80,0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6,0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1518,3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1518,3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548,7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31,0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31,0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0938D5">
              <w:rPr>
                <w:rFonts w:ascii="Courier New" w:hAnsi="Courier New" w:cs="Courier New"/>
              </w:rPr>
              <w:t>0,0</w:t>
            </w:r>
          </w:p>
        </w:tc>
      </w:tr>
      <w:tr w:rsidR="000938D5" w:rsidTr="000938D5">
        <w:tc>
          <w:tcPr>
            <w:tcW w:w="451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6882,8</w:t>
            </w:r>
          </w:p>
        </w:tc>
        <w:tc>
          <w:tcPr>
            <w:tcW w:w="1181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</w:tcPr>
          <w:p w:rsidR="000938D5" w:rsidRP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0938D5"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0938D5" w:rsidRDefault="000938D5" w:rsidP="000938D5">
      <w:pPr>
        <w:spacing w:after="0" w:line="240" w:lineRule="auto"/>
      </w:pPr>
    </w:p>
    <w:p w:rsidR="000938D5" w:rsidRDefault="000938D5" w:rsidP="000938D5">
      <w:pPr>
        <w:jc w:val="right"/>
        <w:rPr>
          <w:rFonts w:ascii="Courier New" w:hAnsi="Courier New" w:cs="Courier New"/>
        </w:rPr>
      </w:pPr>
    </w:p>
    <w:p w:rsidR="000938D5" w:rsidRPr="00C43C06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0938D5" w:rsidRPr="00C43C06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0938D5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0938D5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C43C06">
        <w:rPr>
          <w:rFonts w:ascii="Courier New" w:hAnsi="Courier New" w:cs="Courier New"/>
        </w:rPr>
        <w:t>»</w:t>
      </w:r>
    </w:p>
    <w:p w:rsidR="000938D5" w:rsidRPr="00C43C06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29.11.2017г № 2-4</w:t>
      </w:r>
    </w:p>
    <w:p w:rsidR="000938D5" w:rsidRDefault="000938D5" w:rsidP="000938D5">
      <w:pPr>
        <w:pStyle w:val="21"/>
        <w:jc w:val="right"/>
      </w:pPr>
    </w:p>
    <w:p w:rsidR="000938D5" w:rsidRDefault="000938D5" w:rsidP="000938D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0938D5" w:rsidRPr="00C43C06" w:rsidRDefault="000938D5" w:rsidP="000938D5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0938D5" w:rsidRPr="001275C0" w:rsidRDefault="000938D5" w:rsidP="000938D5">
      <w:pPr>
        <w:spacing w:after="0" w:line="240" w:lineRule="auto"/>
        <w:jc w:val="right"/>
        <w:rPr>
          <w:rFonts w:ascii="Courier New" w:hAnsi="Courier New" w:cs="Courier New"/>
        </w:rPr>
      </w:pPr>
      <w:r w:rsidRPr="001275C0">
        <w:rPr>
          <w:rFonts w:ascii="Courier New" w:hAnsi="Courier New" w:cs="Courier New"/>
        </w:rPr>
        <w:t>(тыс. рублей)</w:t>
      </w:r>
    </w:p>
    <w:tbl>
      <w:tblPr>
        <w:tblStyle w:val="a5"/>
        <w:tblW w:w="9640" w:type="dxa"/>
        <w:tblInd w:w="-34" w:type="dxa"/>
        <w:tblLayout w:type="fixed"/>
        <w:tblLook w:val="0000"/>
      </w:tblPr>
      <w:tblGrid>
        <w:gridCol w:w="3686"/>
        <w:gridCol w:w="709"/>
        <w:gridCol w:w="709"/>
        <w:gridCol w:w="992"/>
        <w:gridCol w:w="709"/>
        <w:gridCol w:w="992"/>
        <w:gridCol w:w="850"/>
        <w:gridCol w:w="993"/>
      </w:tblGrid>
      <w:tr w:rsidR="000938D5" w:rsidRPr="00C43C06" w:rsidTr="000938D5">
        <w:tc>
          <w:tcPr>
            <w:tcW w:w="3686" w:type="dxa"/>
          </w:tcPr>
          <w:p w:rsidR="000938D5" w:rsidRPr="00C43C06" w:rsidRDefault="000938D5" w:rsidP="000938D5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992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850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993" w:type="dxa"/>
          </w:tcPr>
          <w:p w:rsidR="000938D5" w:rsidRPr="00C43C06" w:rsidRDefault="000938D5" w:rsidP="000938D5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0938D5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6882,8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3859,8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586,5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586,5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</w:t>
            </w:r>
            <w:r w:rsidRPr="00C43C06">
              <w:rPr>
                <w:rFonts w:ascii="Courier New" w:hAnsi="Courier New" w:cs="Courier New"/>
                <w:b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3153,2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3153,2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3153,2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661,5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680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2174,8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201,9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1E0991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0938D5" w:rsidRPr="001E0991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0938D5" w:rsidRPr="001E0991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</w:tcPr>
          <w:p w:rsidR="000938D5" w:rsidRPr="001E0991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1E0991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1E0991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850" w:type="dxa"/>
          </w:tcPr>
          <w:p w:rsidR="000938D5" w:rsidRPr="001E0991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938D5" w:rsidRPr="001E0991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850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Расходы на осуществление областных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128,1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850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841,1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808,8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808,8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00000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1518,3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1518,3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68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364,6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270,8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631,9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Уплата налогов сборов и иных платежей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</w:t>
            </w:r>
          </w:p>
        </w:tc>
        <w:tc>
          <w:tcPr>
            <w:tcW w:w="992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850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4554D2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0938D5" w:rsidRPr="004554D2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0938D5" w:rsidRPr="004554D2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4554D2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938D5" w:rsidRPr="004554D2" w:rsidRDefault="000938D5" w:rsidP="003A4DA1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0938D5" w:rsidRPr="004554D2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31,0</w:t>
            </w:r>
          </w:p>
        </w:tc>
        <w:tc>
          <w:tcPr>
            <w:tcW w:w="850" w:type="dxa"/>
          </w:tcPr>
          <w:p w:rsidR="000938D5" w:rsidRPr="004554D2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938D5" w:rsidRPr="004554D2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0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992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0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0938D5" w:rsidRPr="00C43C06" w:rsidTr="000938D5">
        <w:tc>
          <w:tcPr>
            <w:tcW w:w="3686" w:type="dxa"/>
          </w:tcPr>
          <w:p w:rsidR="000938D5" w:rsidRPr="00C43C06" w:rsidRDefault="000938D5" w:rsidP="003A4DA1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</w:tcPr>
          <w:p w:rsidR="000938D5" w:rsidRPr="00C43C06" w:rsidRDefault="000938D5" w:rsidP="003A4DA1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992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0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938D5" w:rsidRPr="00C43C06" w:rsidRDefault="000938D5" w:rsidP="003A4DA1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</w:tbl>
    <w:p w:rsidR="000938D5" w:rsidRPr="00C43C06" w:rsidRDefault="000938D5" w:rsidP="000938D5">
      <w:pPr>
        <w:spacing w:after="0" w:line="240" w:lineRule="auto"/>
        <w:rPr>
          <w:rFonts w:ascii="Courier New" w:hAnsi="Courier New" w:cs="Courier New"/>
        </w:rPr>
      </w:pPr>
    </w:p>
    <w:p w:rsidR="000938D5" w:rsidRDefault="000938D5" w:rsidP="000938D5">
      <w:pPr>
        <w:spacing w:after="0" w:line="240" w:lineRule="auto"/>
      </w:pPr>
    </w:p>
    <w:p w:rsidR="00D00402" w:rsidRPr="00F532E0" w:rsidRDefault="00D00402" w:rsidP="00D00402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D00402" w:rsidRPr="00F532E0" w:rsidRDefault="00D00402" w:rsidP="00D00402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решению Думы Тарнопольского МО</w:t>
      </w:r>
    </w:p>
    <w:p w:rsidR="00D00402" w:rsidRDefault="00D00402" w:rsidP="00D00402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F532E0">
        <w:rPr>
          <w:rFonts w:ascii="Courier New" w:hAnsi="Courier New" w:cs="Courier New"/>
        </w:rPr>
        <w:t xml:space="preserve"> год</w:t>
      </w:r>
    </w:p>
    <w:p w:rsidR="00D00402" w:rsidRDefault="00D00402" w:rsidP="00D0040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 годов</w:t>
      </w:r>
      <w:r w:rsidRPr="00F532E0">
        <w:rPr>
          <w:rFonts w:ascii="Courier New" w:hAnsi="Courier New" w:cs="Courier New"/>
        </w:rPr>
        <w:t>»</w:t>
      </w:r>
    </w:p>
    <w:p w:rsidR="00D00402" w:rsidRDefault="00D00402" w:rsidP="00D0040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29.11.2017г № 2-4</w:t>
      </w:r>
    </w:p>
    <w:p w:rsidR="00D00402" w:rsidRPr="00F532E0" w:rsidRDefault="00D00402" w:rsidP="00D00402">
      <w:pPr>
        <w:spacing w:after="0"/>
        <w:jc w:val="right"/>
        <w:rPr>
          <w:rFonts w:ascii="Courier New" w:hAnsi="Courier New" w:cs="Courier New"/>
        </w:rPr>
      </w:pPr>
    </w:p>
    <w:p w:rsidR="00D00402" w:rsidRPr="00F532E0" w:rsidRDefault="00D00402" w:rsidP="00D00402">
      <w:pPr>
        <w:pStyle w:val="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7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</w:p>
    <w:p w:rsidR="00D00402" w:rsidRPr="001B70AE" w:rsidRDefault="00D00402" w:rsidP="00D00402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1B70AE">
        <w:rPr>
          <w:rFonts w:ascii="Courier New" w:hAnsi="Courier New" w:cs="Courier New"/>
        </w:rPr>
        <w:t>(тыс. рублей)</w:t>
      </w:r>
    </w:p>
    <w:tbl>
      <w:tblPr>
        <w:tblStyle w:val="a5"/>
        <w:tblW w:w="9781" w:type="dxa"/>
        <w:tblInd w:w="-34" w:type="dxa"/>
        <w:tblLayout w:type="fixed"/>
        <w:tblLook w:val="0000"/>
      </w:tblPr>
      <w:tblGrid>
        <w:gridCol w:w="3011"/>
        <w:gridCol w:w="567"/>
        <w:gridCol w:w="567"/>
        <w:gridCol w:w="567"/>
        <w:gridCol w:w="993"/>
        <w:gridCol w:w="708"/>
        <w:gridCol w:w="709"/>
        <w:gridCol w:w="958"/>
        <w:gridCol w:w="851"/>
        <w:gridCol w:w="850"/>
      </w:tblGrid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proofErr w:type="gramStart"/>
            <w:r w:rsidRPr="00D00402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Сумма</w:t>
            </w:r>
          </w:p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2017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2018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2019</w:t>
            </w:r>
          </w:p>
        </w:tc>
      </w:tr>
      <w:tr w:rsidR="00D00402" w:rsidTr="00D00402">
        <w:trPr>
          <w:trHeight w:val="428"/>
        </w:trPr>
        <w:tc>
          <w:tcPr>
            <w:tcW w:w="3011" w:type="dxa"/>
          </w:tcPr>
          <w:p w:rsidR="00D00402" w:rsidRPr="00D00402" w:rsidRDefault="00D00402" w:rsidP="003A4DA1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00402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6882,8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3865,8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D00402" w:rsidRPr="000A0C1E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 xml:space="preserve">Функционирование высшего должностного лица субъекта Российской Федерации </w:t>
            </w:r>
            <w:r w:rsidRPr="00D00402">
              <w:rPr>
                <w:rFonts w:ascii="Courier New" w:hAnsi="Courier New" w:cs="Courier New"/>
                <w:b/>
              </w:rPr>
              <w:lastRenderedPageBreak/>
              <w:t>и органа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586,5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D00402" w:rsidRPr="000A0C1E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Не программные 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586,5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D00402" w:rsidRPr="000A0C1E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586,5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D0040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D0040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586,5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288,4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446,8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221,6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221,5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139,7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67,0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66,9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3153,4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D00402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D00402">
              <w:rPr>
                <w:rFonts w:ascii="Courier New" w:hAnsi="Courier New" w:cs="Courier New"/>
              </w:rPr>
              <w:t xml:space="preserve"> </w:t>
            </w:r>
            <w:r w:rsidRPr="00D00402">
              <w:rPr>
                <w:rFonts w:ascii="Courier New" w:hAnsi="Courier New" w:cs="Courier New"/>
              </w:rPr>
              <w:lastRenderedPageBreak/>
              <w:t>и органов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Не программные 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3159,2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3153,4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1435,8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661,5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661,5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491,5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261,0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261,0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212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79,0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79,0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D0040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D0040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2174,8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815,8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811,8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1758,8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626,5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623,5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416,0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189,3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188,3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Услуги связи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62,8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15,0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145,1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175,0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62,8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15,0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222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45,0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rPr>
          <w:trHeight w:val="251"/>
        </w:trPr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25,0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35,0</w:t>
            </w:r>
          </w:p>
        </w:tc>
      </w:tr>
      <w:tr w:rsidR="00D00402" w:rsidTr="00D00402">
        <w:trPr>
          <w:trHeight w:val="251"/>
        </w:trPr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115,0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94,0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115,0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94,0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79,0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83,0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75,0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145,0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75,0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Проведение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RPr="000A0C1E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D00402" w:rsidRPr="000A0C1E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Резервные фонды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D00402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Осуществление первичного воинского </w:t>
            </w:r>
            <w:r w:rsidRPr="00D00402">
              <w:rPr>
                <w:rFonts w:ascii="Courier New" w:hAnsi="Courier New" w:cs="Courier New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72,4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69,1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53,0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53,0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53,0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16,1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16,1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16,1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178,1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128,1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97,1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Начисления на оплату </w:t>
            </w:r>
            <w:r w:rsidRPr="00D00402">
              <w:rPr>
                <w:rFonts w:ascii="Courier New" w:hAnsi="Courier New" w:cs="Courier New"/>
              </w:rPr>
              <w:lastRenderedPageBreak/>
              <w:t>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99</w:t>
            </w:r>
            <w:r w:rsidRPr="00D00402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</w:t>
            </w:r>
            <w:r w:rsidRPr="00D00402">
              <w:rPr>
                <w:rFonts w:ascii="Courier New" w:hAnsi="Courier New" w:cs="Courier New"/>
              </w:rPr>
              <w:lastRenderedPageBreak/>
              <w:t>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841,1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30,8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7,2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7,2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1,5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808,8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808,8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840,4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808,8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840,4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Работы, услуги по содержанию имущества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tabs>
                <w:tab w:val="left" w:pos="180"/>
                <w:tab w:val="center" w:pos="388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142,3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i/>
              </w:rPr>
            </w:pPr>
            <w:r w:rsidRPr="00D00402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i/>
              </w:rPr>
            </w:pPr>
            <w:r w:rsidRPr="00D00402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i/>
              </w:rPr>
            </w:pPr>
            <w:r w:rsidRPr="00D00402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i/>
              </w:rPr>
            </w:pPr>
            <w:r w:rsidRPr="00D00402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i/>
              </w:rPr>
            </w:pPr>
            <w:r w:rsidRPr="00D00402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91500S2370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86,6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91500S2370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86,6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91500S2370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86,6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110,0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224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91600S2370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94,0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91600S2370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94,0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rPr>
          <w:trHeight w:val="144"/>
        </w:trPr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225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rPr>
          <w:trHeight w:val="318"/>
        </w:trPr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 xml:space="preserve">КУЛЬТУРА, </w:t>
            </w:r>
            <w:r w:rsidRPr="00D00402">
              <w:rPr>
                <w:rFonts w:ascii="Courier New" w:hAnsi="Courier New" w:cs="Courier New"/>
                <w:b/>
              </w:rPr>
              <w:lastRenderedPageBreak/>
              <w:t>КИНЕМАТОГРАФИЯ И СРЕДСТВА МАССОВОЙ ИНФОРМАЦИИ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99</w:t>
            </w:r>
            <w:r w:rsidRPr="00D00402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1547,3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753,6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lastRenderedPageBreak/>
              <w:t>548,7</w:t>
            </w:r>
          </w:p>
        </w:tc>
      </w:tr>
      <w:tr w:rsidR="00D00402" w:rsidTr="00D00402">
        <w:trPr>
          <w:trHeight w:val="274"/>
        </w:trPr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Культура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1547,3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753,6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548,7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D00402">
              <w:rPr>
                <w:rFonts w:ascii="Courier New" w:hAnsi="Courier New" w:cs="Courier New"/>
                <w:color w:val="000000"/>
              </w:rPr>
              <w:t>на выплату за счет дотации на выравнивание бюджетной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D0040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413,6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413,6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317,7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232,4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230,4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95,9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70,2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69,6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9100072680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270,8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78,7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270,8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78,7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204,4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77,5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60,4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213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66,4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23,5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18,3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861,9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170,0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226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530,9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120,0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340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proofErr w:type="spellStart"/>
            <w:r w:rsidRPr="00D00402">
              <w:rPr>
                <w:rFonts w:ascii="Courier New" w:hAnsi="Courier New" w:cs="Courier New"/>
              </w:rPr>
              <w:t>Непрограммные</w:t>
            </w:r>
            <w:proofErr w:type="spellEnd"/>
            <w:r w:rsidRPr="00D00402">
              <w:rPr>
                <w:rFonts w:ascii="Courier New" w:hAnsi="Courier New" w:cs="Courier New"/>
              </w:rPr>
              <w:t xml:space="preserve"> 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321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263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31,0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290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  <w:b/>
              </w:rPr>
            </w:pPr>
            <w:r w:rsidRPr="00D0040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</w:tr>
      <w:tr w:rsidR="00D00402" w:rsidTr="00D00402">
        <w:tc>
          <w:tcPr>
            <w:tcW w:w="3011" w:type="dxa"/>
          </w:tcPr>
          <w:p w:rsidR="00D00402" w:rsidRPr="00D00402" w:rsidRDefault="00D00402" w:rsidP="003A4DA1">
            <w:pPr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000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</w:tr>
      <w:tr w:rsidR="00D00402" w:rsidTr="00D00402">
        <w:trPr>
          <w:trHeight w:val="699"/>
        </w:trPr>
        <w:tc>
          <w:tcPr>
            <w:tcW w:w="3011" w:type="dxa"/>
          </w:tcPr>
          <w:p w:rsidR="00D00402" w:rsidRPr="00D00402" w:rsidRDefault="00D00402" w:rsidP="003A4DA1">
            <w:pPr>
              <w:ind w:left="34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D00402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D00402" w:rsidRPr="00D00402" w:rsidRDefault="00D00402" w:rsidP="003A4DA1">
            <w:pPr>
              <w:jc w:val="right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251</w:t>
            </w:r>
          </w:p>
        </w:tc>
        <w:tc>
          <w:tcPr>
            <w:tcW w:w="958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851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0" w:type="dxa"/>
          </w:tcPr>
          <w:p w:rsidR="00D00402" w:rsidRPr="00D00402" w:rsidRDefault="00D00402" w:rsidP="003A4DA1">
            <w:pPr>
              <w:jc w:val="center"/>
              <w:rPr>
                <w:rFonts w:ascii="Courier New" w:hAnsi="Courier New" w:cs="Courier New"/>
              </w:rPr>
            </w:pPr>
            <w:r w:rsidRPr="00D00402">
              <w:rPr>
                <w:rFonts w:ascii="Courier New" w:hAnsi="Courier New" w:cs="Courier New"/>
              </w:rPr>
              <w:t>0,0</w:t>
            </w:r>
          </w:p>
        </w:tc>
      </w:tr>
    </w:tbl>
    <w:p w:rsidR="00D00402" w:rsidRDefault="00D00402" w:rsidP="000938D5">
      <w:pPr>
        <w:spacing w:after="0" w:line="240" w:lineRule="auto"/>
      </w:pPr>
    </w:p>
    <w:sectPr w:rsidR="00D0040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8"/>
    <w:rsid w:val="000938D5"/>
    <w:rsid w:val="000C3EFE"/>
    <w:rsid w:val="001661D6"/>
    <w:rsid w:val="00264189"/>
    <w:rsid w:val="00273C41"/>
    <w:rsid w:val="0029213A"/>
    <w:rsid w:val="002C2061"/>
    <w:rsid w:val="00313A86"/>
    <w:rsid w:val="00324FF5"/>
    <w:rsid w:val="003517A6"/>
    <w:rsid w:val="00370879"/>
    <w:rsid w:val="00385539"/>
    <w:rsid w:val="003C6EA4"/>
    <w:rsid w:val="003D1DCB"/>
    <w:rsid w:val="003E50F2"/>
    <w:rsid w:val="003E60F5"/>
    <w:rsid w:val="004C6983"/>
    <w:rsid w:val="004D4335"/>
    <w:rsid w:val="00512913"/>
    <w:rsid w:val="00530E02"/>
    <w:rsid w:val="00683AAB"/>
    <w:rsid w:val="006A0932"/>
    <w:rsid w:val="006F27F8"/>
    <w:rsid w:val="00732E27"/>
    <w:rsid w:val="007D1E0E"/>
    <w:rsid w:val="00806667"/>
    <w:rsid w:val="00831478"/>
    <w:rsid w:val="0084219D"/>
    <w:rsid w:val="00842818"/>
    <w:rsid w:val="009537FD"/>
    <w:rsid w:val="009654AF"/>
    <w:rsid w:val="009C198D"/>
    <w:rsid w:val="009E15C7"/>
    <w:rsid w:val="00AA514C"/>
    <w:rsid w:val="00AC4B0B"/>
    <w:rsid w:val="00B60772"/>
    <w:rsid w:val="00C35F66"/>
    <w:rsid w:val="00C9147B"/>
    <w:rsid w:val="00C95871"/>
    <w:rsid w:val="00D00402"/>
    <w:rsid w:val="00D037FA"/>
    <w:rsid w:val="00D70EAF"/>
    <w:rsid w:val="00D877B9"/>
    <w:rsid w:val="00DB3F73"/>
    <w:rsid w:val="00E528A8"/>
    <w:rsid w:val="00E74EA3"/>
    <w:rsid w:val="00EC234D"/>
    <w:rsid w:val="00F132C6"/>
    <w:rsid w:val="00F736DC"/>
    <w:rsid w:val="00F860D3"/>
    <w:rsid w:val="00F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paragraph" w:styleId="1">
    <w:name w:val="heading 1"/>
    <w:basedOn w:val="a"/>
    <w:next w:val="a"/>
    <w:link w:val="10"/>
    <w:qFormat/>
    <w:rsid w:val="0051291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E528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528A8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51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291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0938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D00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0402"/>
  </w:style>
  <w:style w:type="paragraph" w:styleId="a6">
    <w:name w:val="Balloon Text"/>
    <w:basedOn w:val="a"/>
    <w:link w:val="a7"/>
    <w:rsid w:val="00D004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D004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D00402"/>
  </w:style>
  <w:style w:type="character" w:customStyle="1" w:styleId="Absatz-Standardschriftart">
    <w:name w:val="Absatz-Standardschriftart"/>
    <w:rsid w:val="00D00402"/>
  </w:style>
  <w:style w:type="character" w:customStyle="1" w:styleId="11">
    <w:name w:val="Основной шрифт абзаца1"/>
    <w:rsid w:val="00D00402"/>
  </w:style>
  <w:style w:type="paragraph" w:customStyle="1" w:styleId="a8">
    <w:name w:val="Заголовок"/>
    <w:basedOn w:val="a"/>
    <w:next w:val="a3"/>
    <w:rsid w:val="00D0040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D0040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D0040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D0040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D0040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D00402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D0040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D00402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0040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004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23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2017-12-07T08:27:00Z</cp:lastPrinted>
  <dcterms:created xsi:type="dcterms:W3CDTF">2017-05-25T01:41:00Z</dcterms:created>
  <dcterms:modified xsi:type="dcterms:W3CDTF">2017-12-11T01:39:00Z</dcterms:modified>
</cp:coreProperties>
</file>